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86" w:rsidRDefault="00D2048F" w:rsidP="0005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2C2F">
        <w:rPr>
          <w:rFonts w:ascii="Times New Roman" w:hAnsi="Times New Roman" w:cs="Times New Roman"/>
          <w:b/>
          <w:sz w:val="28"/>
          <w:szCs w:val="28"/>
        </w:rPr>
        <w:t xml:space="preserve">С 1 января 2022 года изменятся условия выплаты пособия </w:t>
      </w:r>
    </w:p>
    <w:p w:rsidR="00D2048F" w:rsidRDefault="00D2048F" w:rsidP="0005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F">
        <w:rPr>
          <w:rFonts w:ascii="Times New Roman" w:hAnsi="Times New Roman" w:cs="Times New Roman"/>
          <w:b/>
          <w:sz w:val="28"/>
          <w:szCs w:val="28"/>
        </w:rPr>
        <w:t>по безработице детям-сиротам</w:t>
      </w:r>
    </w:p>
    <w:p w:rsidR="00053986" w:rsidRPr="00702C2F" w:rsidRDefault="00053986" w:rsidP="0005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2048F" w:rsidRPr="00702C2F" w:rsidRDefault="00D2048F" w:rsidP="0005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Федеральным законом от 19 ноября 2021 № 374-ФЗ внесены изменения в статью 34.1 Закона Российской Федерации «О занятости населения в Российской Федерации».</w:t>
      </w:r>
    </w:p>
    <w:p w:rsidR="00D2048F" w:rsidRPr="00702C2F" w:rsidRDefault="00D2048F" w:rsidP="0005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C2F">
        <w:rPr>
          <w:rFonts w:ascii="Times New Roman" w:hAnsi="Times New Roman" w:cs="Times New Roman"/>
          <w:sz w:val="28"/>
          <w:szCs w:val="28"/>
        </w:rPr>
        <w:t>Принятыми поправками определен  особый порядок выплаты  пособия по безработице  впервые ищущим работу (ранее не работавшим) и впервые признанным органами службы занятости безработными детям-сиротам, детям, оставшимся без попечения родителей, лицам из их числа.</w:t>
      </w:r>
      <w:proofErr w:type="gramEnd"/>
    </w:p>
    <w:p w:rsidR="00D2048F" w:rsidRPr="00702C2F" w:rsidRDefault="00053986" w:rsidP="0005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2048F" w:rsidRPr="00702C2F">
        <w:rPr>
          <w:rFonts w:ascii="Times New Roman" w:hAnsi="Times New Roman" w:cs="Times New Roman"/>
          <w:sz w:val="28"/>
          <w:szCs w:val="28"/>
        </w:rPr>
        <w:t>впервые ищущими работу (ранее не работавшими) признаются указанные лица, которые ранее были временно трудоустроены в свободное от учебы время, а также проходили производственную практику, предусмотренную образовательными программами.</w:t>
      </w:r>
    </w:p>
    <w:p w:rsidR="007518A1" w:rsidRPr="00702C2F" w:rsidRDefault="00D2048F" w:rsidP="0005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Изменения вступают в силу с 1 января 2022 года.</w:t>
      </w:r>
    </w:p>
    <w:p w:rsidR="00053986" w:rsidRDefault="00053986" w:rsidP="0070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8F" w:rsidRPr="00053986" w:rsidRDefault="007518A1" w:rsidP="0005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86">
        <w:rPr>
          <w:rFonts w:ascii="Times New Roman" w:hAnsi="Times New Roman" w:cs="Times New Roman"/>
          <w:b/>
          <w:sz w:val="28"/>
          <w:szCs w:val="28"/>
        </w:rPr>
        <w:t>Информация подготовлена помощник</w:t>
      </w:r>
      <w:r w:rsidR="00053986">
        <w:rPr>
          <w:rFonts w:ascii="Times New Roman" w:hAnsi="Times New Roman" w:cs="Times New Roman"/>
          <w:b/>
          <w:sz w:val="28"/>
          <w:szCs w:val="28"/>
        </w:rPr>
        <w:t>ом</w:t>
      </w:r>
      <w:r w:rsidRPr="00053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986">
        <w:rPr>
          <w:rFonts w:ascii="Times New Roman" w:hAnsi="Times New Roman" w:cs="Times New Roman"/>
          <w:b/>
          <w:sz w:val="28"/>
          <w:szCs w:val="28"/>
        </w:rPr>
        <w:t>Логвиновым</w:t>
      </w:r>
      <w:proofErr w:type="spellEnd"/>
      <w:r w:rsidRPr="00053986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D2048F" w:rsidRPr="00053986" w:rsidRDefault="00D2048F" w:rsidP="0005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048F" w:rsidRPr="0005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0"/>
    <w:rsid w:val="00053986"/>
    <w:rsid w:val="001C01DB"/>
    <w:rsid w:val="00702C2F"/>
    <w:rsid w:val="007518A1"/>
    <w:rsid w:val="00866EC0"/>
    <w:rsid w:val="00D169D3"/>
    <w:rsid w:val="00D2048F"/>
    <w:rsid w:val="00E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Евгения Вадимовна</dc:creator>
  <cp:lastModifiedBy>Sargienko</cp:lastModifiedBy>
  <cp:revision>4</cp:revision>
  <dcterms:created xsi:type="dcterms:W3CDTF">2021-12-09T05:04:00Z</dcterms:created>
  <dcterms:modified xsi:type="dcterms:W3CDTF">2021-12-09T05:05:00Z</dcterms:modified>
</cp:coreProperties>
</file>