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2A" w:rsidRDefault="009C38D0" w:rsidP="00437C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Установлен</w:t>
      </w:r>
      <w:r w:rsidR="00620ECB">
        <w:rPr>
          <w:rFonts w:ascii="Times New Roman" w:hAnsi="Times New Roman" w:cs="Times New Roman"/>
          <w:b/>
          <w:sz w:val="26"/>
          <w:szCs w:val="26"/>
        </w:rPr>
        <w:t>ие границ объектов недвижимости</w:t>
      </w:r>
    </w:p>
    <w:p w:rsidR="00181B18" w:rsidRDefault="00181B18" w:rsidP="00FF3F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3C63" w:rsidRDefault="00886959" w:rsidP="001B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23F2A" w:rsidRPr="00D23F2A">
        <w:rPr>
          <w:rFonts w:ascii="Times New Roman" w:hAnsi="Times New Roman" w:cs="Times New Roman"/>
          <w:sz w:val="26"/>
          <w:szCs w:val="26"/>
        </w:rPr>
        <w:t xml:space="preserve">обственники </w:t>
      </w:r>
      <w:r w:rsidR="00D23F2A">
        <w:rPr>
          <w:rFonts w:ascii="Times New Roman" w:hAnsi="Times New Roman" w:cs="Times New Roman"/>
          <w:sz w:val="26"/>
          <w:szCs w:val="26"/>
        </w:rPr>
        <w:t>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нередко задаются вопросом, зачем нужно межевание земельного участка и есть ли смысл тратить деньги и время на проведение данных работ.</w:t>
      </w:r>
    </w:p>
    <w:p w:rsidR="00B252C2" w:rsidRDefault="00235131" w:rsidP="00B2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самом начале </w:t>
      </w:r>
      <w:r w:rsidRPr="00235131">
        <w:rPr>
          <w:rFonts w:ascii="Times New Roman" w:hAnsi="Times New Roman" w:cs="Times New Roman"/>
          <w:sz w:val="26"/>
          <w:szCs w:val="26"/>
        </w:rPr>
        <w:t>земельной реформы устройствами</w:t>
      </w:r>
      <w:r>
        <w:rPr>
          <w:rFonts w:ascii="Times New Roman" w:hAnsi="Times New Roman" w:cs="Times New Roman"/>
          <w:sz w:val="26"/>
          <w:szCs w:val="26"/>
        </w:rPr>
        <w:t>, с помощью которых проводили замеры</w:t>
      </w:r>
      <w:r w:rsidRPr="00235131">
        <w:rPr>
          <w:rFonts w:ascii="Times New Roman" w:hAnsi="Times New Roman" w:cs="Times New Roman"/>
          <w:sz w:val="26"/>
          <w:szCs w:val="26"/>
        </w:rPr>
        <w:t xml:space="preserve"> на местности</w:t>
      </w:r>
      <w:r w:rsidR="00F37BCD">
        <w:rPr>
          <w:rFonts w:ascii="Times New Roman" w:hAnsi="Times New Roman" w:cs="Times New Roman"/>
          <w:sz w:val="26"/>
          <w:szCs w:val="26"/>
        </w:rPr>
        <w:t>,</w:t>
      </w:r>
      <w:r w:rsidRPr="00235131">
        <w:rPr>
          <w:rFonts w:ascii="Times New Roman" w:hAnsi="Times New Roman" w:cs="Times New Roman"/>
          <w:sz w:val="26"/>
          <w:szCs w:val="26"/>
        </w:rPr>
        <w:t xml:space="preserve"> были сажень и рулетка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37BCD">
        <w:rPr>
          <w:rFonts w:ascii="Times New Roman" w:hAnsi="Times New Roman" w:cs="Times New Roman"/>
          <w:sz w:val="26"/>
          <w:szCs w:val="26"/>
        </w:rPr>
        <w:t>в этой связи</w:t>
      </w:r>
      <w:r w:rsidRPr="00235131">
        <w:rPr>
          <w:rFonts w:ascii="Times New Roman" w:hAnsi="Times New Roman" w:cs="Times New Roman"/>
          <w:sz w:val="26"/>
          <w:szCs w:val="26"/>
        </w:rPr>
        <w:t xml:space="preserve"> у многих </w:t>
      </w:r>
      <w:r w:rsidR="00B252C2">
        <w:rPr>
          <w:rFonts w:ascii="Times New Roman" w:hAnsi="Times New Roman" w:cs="Times New Roman"/>
          <w:sz w:val="26"/>
          <w:szCs w:val="26"/>
        </w:rPr>
        <w:t xml:space="preserve">землевладельцев </w:t>
      </w:r>
      <w:r w:rsidRPr="00235131">
        <w:rPr>
          <w:rFonts w:ascii="Times New Roman" w:hAnsi="Times New Roman" w:cs="Times New Roman"/>
          <w:sz w:val="26"/>
          <w:szCs w:val="26"/>
        </w:rPr>
        <w:t>в документах на право собственности участка содержится условное описание границ участка без</w:t>
      </w:r>
      <w:r>
        <w:rPr>
          <w:rFonts w:ascii="Times New Roman" w:hAnsi="Times New Roman" w:cs="Times New Roman"/>
          <w:sz w:val="26"/>
          <w:szCs w:val="26"/>
        </w:rPr>
        <w:t xml:space="preserve"> детальной привязки к местности, что </w:t>
      </w:r>
      <w:r w:rsidRPr="00235131">
        <w:rPr>
          <w:rFonts w:ascii="Times New Roman" w:hAnsi="Times New Roman" w:cs="Times New Roman"/>
          <w:sz w:val="26"/>
          <w:szCs w:val="26"/>
        </w:rPr>
        <w:t>является одной из основных причин большинства конфликтов между владельцами смежных участков.</w:t>
      </w:r>
      <w:proofErr w:type="gramEnd"/>
      <w:r w:rsidRPr="00235131">
        <w:rPr>
          <w:rFonts w:ascii="Times New Roman" w:hAnsi="Times New Roman" w:cs="Times New Roman"/>
          <w:sz w:val="26"/>
          <w:szCs w:val="26"/>
        </w:rPr>
        <w:t xml:space="preserve"> </w:t>
      </w:r>
      <w:r w:rsidR="00B252C2">
        <w:rPr>
          <w:rFonts w:ascii="Times New Roman" w:hAnsi="Times New Roman" w:cs="Times New Roman"/>
          <w:sz w:val="26"/>
          <w:szCs w:val="26"/>
        </w:rPr>
        <w:t>Возникает вопрос:</w:t>
      </w:r>
      <w:r w:rsidR="009C38D0">
        <w:rPr>
          <w:rFonts w:ascii="Times New Roman" w:hAnsi="Times New Roman" w:cs="Times New Roman"/>
          <w:sz w:val="26"/>
          <w:szCs w:val="26"/>
        </w:rPr>
        <w:t xml:space="preserve"> </w:t>
      </w:r>
      <w:r w:rsidR="00B252C2">
        <w:rPr>
          <w:rFonts w:ascii="Times New Roman" w:hAnsi="Times New Roman" w:cs="Times New Roman"/>
          <w:sz w:val="26"/>
          <w:szCs w:val="26"/>
        </w:rPr>
        <w:t>как установить своеобразную черту «твое», «мое».</w:t>
      </w:r>
      <w:r w:rsidR="00347485" w:rsidRPr="00347485">
        <w:t xml:space="preserve"> </w:t>
      </w:r>
      <w:r w:rsidR="00347485" w:rsidRPr="00347485">
        <w:rPr>
          <w:rFonts w:ascii="Times New Roman" w:hAnsi="Times New Roman" w:cs="Times New Roman"/>
          <w:sz w:val="26"/>
          <w:szCs w:val="26"/>
        </w:rPr>
        <w:t>Собственники земельных участков нередко заблуждаются по поводу своих владений, а точнее обманываются в своих представлениях о месте прохождения границ их земельных участков. Это вытекает в споры о границах земельных участков между соседями.</w:t>
      </w:r>
    </w:p>
    <w:p w:rsidR="008F2240" w:rsidRPr="008F2240" w:rsidRDefault="00CA6D5E" w:rsidP="008F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очень часто встречается тот факт, что</w:t>
      </w:r>
      <w:r w:rsidR="00F37BCD" w:rsidRPr="00F37BCD">
        <w:rPr>
          <w:rFonts w:ascii="Times New Roman" w:hAnsi="Times New Roman" w:cs="Times New Roman"/>
          <w:sz w:val="26"/>
          <w:szCs w:val="26"/>
        </w:rPr>
        <w:t xml:space="preserve"> в реальности площадь участка может оказаться больше или меньше площади, указанной в свидетельстве на землю, а размер земельного налога, как известно</w:t>
      </w:r>
      <w:r w:rsidR="00FF3F49">
        <w:rPr>
          <w:rFonts w:ascii="Times New Roman" w:hAnsi="Times New Roman" w:cs="Times New Roman"/>
          <w:sz w:val="26"/>
          <w:szCs w:val="26"/>
        </w:rPr>
        <w:t>,</w:t>
      </w:r>
      <w:r w:rsidR="00F37BCD" w:rsidRPr="00F37BCD">
        <w:rPr>
          <w:rFonts w:ascii="Times New Roman" w:hAnsi="Times New Roman" w:cs="Times New Roman"/>
          <w:sz w:val="26"/>
          <w:szCs w:val="26"/>
        </w:rPr>
        <w:t xml:space="preserve"> зависит, в том числе и от размера участка</w:t>
      </w:r>
      <w:r w:rsidR="008F2240">
        <w:rPr>
          <w:rFonts w:ascii="Times New Roman" w:hAnsi="Times New Roman" w:cs="Times New Roman"/>
          <w:sz w:val="26"/>
          <w:szCs w:val="26"/>
        </w:rPr>
        <w:t>.</w:t>
      </w:r>
      <w:r w:rsidR="008F2240" w:rsidRPr="008F2240">
        <w:t xml:space="preserve"> </w:t>
      </w:r>
    </w:p>
    <w:p w:rsidR="00347485" w:rsidRPr="00347485" w:rsidRDefault="00347485" w:rsidP="0034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485">
        <w:rPr>
          <w:rFonts w:ascii="Times New Roman" w:hAnsi="Times New Roman" w:cs="Times New Roman"/>
          <w:sz w:val="26"/>
          <w:szCs w:val="26"/>
        </w:rPr>
        <w:t xml:space="preserve">Сейчас у многих </w:t>
      </w:r>
      <w:r>
        <w:rPr>
          <w:rFonts w:ascii="Times New Roman" w:hAnsi="Times New Roman" w:cs="Times New Roman"/>
          <w:sz w:val="26"/>
          <w:szCs w:val="26"/>
        </w:rPr>
        <w:t>объектов недвижимости</w:t>
      </w:r>
      <w:r w:rsidRPr="00347485">
        <w:rPr>
          <w:rFonts w:ascii="Times New Roman" w:hAnsi="Times New Roman" w:cs="Times New Roman"/>
          <w:sz w:val="26"/>
          <w:szCs w:val="26"/>
        </w:rPr>
        <w:t xml:space="preserve"> не проводится точное измерение площади, уточнение конфигурации, соотнесение его с соседними </w:t>
      </w:r>
      <w:r>
        <w:rPr>
          <w:rFonts w:ascii="Times New Roman" w:hAnsi="Times New Roman" w:cs="Times New Roman"/>
          <w:sz w:val="26"/>
          <w:szCs w:val="26"/>
        </w:rPr>
        <w:t>объектами недвижимости.</w:t>
      </w:r>
      <w:r w:rsidR="009C38D0">
        <w:rPr>
          <w:rFonts w:ascii="Times New Roman" w:hAnsi="Times New Roman" w:cs="Times New Roman"/>
          <w:sz w:val="26"/>
          <w:szCs w:val="26"/>
        </w:rPr>
        <w:t xml:space="preserve"> Права на</w:t>
      </w:r>
      <w:r w:rsidRPr="00347485">
        <w:rPr>
          <w:rFonts w:ascii="Times New Roman" w:hAnsi="Times New Roman" w:cs="Times New Roman"/>
          <w:sz w:val="26"/>
          <w:szCs w:val="26"/>
        </w:rPr>
        <w:t xml:space="preserve"> земельные участки оформляются в упрощенном порядке в рамках действия Федерального закона «О дачной амнистии».</w:t>
      </w:r>
    </w:p>
    <w:p w:rsidR="00E83C63" w:rsidRDefault="00347485" w:rsidP="0034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485">
        <w:rPr>
          <w:rFonts w:ascii="Times New Roman" w:hAnsi="Times New Roman" w:cs="Times New Roman"/>
          <w:sz w:val="26"/>
          <w:szCs w:val="26"/>
        </w:rPr>
        <w:t>До определенного момента такое положение может устраивать всех, в том числе и соседей, пока кто-нибудь из них не станет считать, что другой сосед захватил часть его территории. В этом случае ни один из соседей не сможет доказать свою правоту, поскольку граница между ними четко не установлена. Во многом избежать подобных споров можно с помощью установления точных границ</w:t>
      </w:r>
      <w:r w:rsidR="003E45D0">
        <w:rPr>
          <w:rFonts w:ascii="Times New Roman" w:hAnsi="Times New Roman" w:cs="Times New Roman"/>
          <w:sz w:val="26"/>
          <w:szCs w:val="26"/>
        </w:rPr>
        <w:t>.</w:t>
      </w:r>
    </w:p>
    <w:p w:rsidR="00EB20FC" w:rsidRDefault="003E45D0" w:rsidP="00B2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5D0">
        <w:rPr>
          <w:rFonts w:ascii="Times New Roman" w:hAnsi="Times New Roman" w:cs="Times New Roman"/>
          <w:sz w:val="26"/>
          <w:szCs w:val="26"/>
        </w:rPr>
        <w:t>Уточнение границ земельного участка</w:t>
      </w:r>
      <w:r w:rsidR="00D43C11">
        <w:rPr>
          <w:rFonts w:ascii="Times New Roman" w:hAnsi="Times New Roman" w:cs="Times New Roman"/>
          <w:sz w:val="26"/>
          <w:szCs w:val="26"/>
        </w:rPr>
        <w:t>, определение его местоположения и площадь</w:t>
      </w:r>
      <w:r w:rsidRPr="003E45D0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проведения </w:t>
      </w:r>
      <w:r w:rsidR="00D43C11">
        <w:rPr>
          <w:rFonts w:ascii="Times New Roman" w:hAnsi="Times New Roman" w:cs="Times New Roman"/>
          <w:sz w:val="26"/>
          <w:szCs w:val="26"/>
        </w:rPr>
        <w:t xml:space="preserve">межевания. Межевание, как правило, выполняется кадастровым инженером. </w:t>
      </w:r>
      <w:r w:rsidR="00EB20FC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 w:rsidR="00EB20F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EB20FC">
        <w:rPr>
          <w:rFonts w:ascii="Times New Roman" w:hAnsi="Times New Roman" w:cs="Times New Roman"/>
          <w:sz w:val="26"/>
          <w:szCs w:val="26"/>
        </w:rPr>
        <w:t xml:space="preserve"> в разделе «Кадастровые инженеры» можно найти специалиста для любого региона. </w:t>
      </w:r>
    </w:p>
    <w:p w:rsidR="00CD29B2" w:rsidRDefault="00CD29B2" w:rsidP="003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по установлению границ земельных участков </w:t>
      </w:r>
      <w:r w:rsidR="00064FEC">
        <w:rPr>
          <w:rFonts w:ascii="Times New Roman" w:hAnsi="Times New Roman" w:cs="Times New Roman"/>
          <w:sz w:val="26"/>
          <w:szCs w:val="26"/>
        </w:rPr>
        <w:t xml:space="preserve">– это комплекс инженерных услуг, включающих в себя сбор и анализ информации о недвижимости для ее последующей регистрации. Цель проведения работ </w:t>
      </w:r>
      <w:r w:rsidR="00FF3F49">
        <w:rPr>
          <w:rFonts w:ascii="Times New Roman" w:hAnsi="Times New Roman" w:cs="Times New Roman"/>
          <w:sz w:val="26"/>
          <w:szCs w:val="26"/>
        </w:rPr>
        <w:t>–</w:t>
      </w:r>
      <w:r w:rsidR="00064FEC">
        <w:rPr>
          <w:rFonts w:ascii="Times New Roman" w:hAnsi="Times New Roman" w:cs="Times New Roman"/>
          <w:sz w:val="26"/>
          <w:szCs w:val="26"/>
        </w:rPr>
        <w:t xml:space="preserve"> получить актуальную и достоверную информацию о</w:t>
      </w:r>
      <w:r>
        <w:rPr>
          <w:rFonts w:ascii="Times New Roman" w:hAnsi="Times New Roman" w:cs="Times New Roman"/>
          <w:sz w:val="26"/>
          <w:szCs w:val="26"/>
        </w:rPr>
        <w:t xml:space="preserve"> земельном участке,</w:t>
      </w:r>
      <w:r w:rsidR="00064FEC">
        <w:rPr>
          <w:rFonts w:ascii="Times New Roman" w:hAnsi="Times New Roman" w:cs="Times New Roman"/>
          <w:sz w:val="26"/>
          <w:szCs w:val="26"/>
        </w:rPr>
        <w:t xml:space="preserve"> которая позволила бы владельцу поставить его на учет и оформить право собственности согласно требованиям законодательства.</w:t>
      </w:r>
      <w:r w:rsidR="00F92F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AD2" w:rsidRDefault="00864659" w:rsidP="003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действующих нормативных актов можно узнать, что земельный участок считается образованным с юридической точки зрения </w:t>
      </w:r>
      <w:r w:rsidR="000A17FE">
        <w:rPr>
          <w:rFonts w:ascii="Times New Roman" w:hAnsi="Times New Roman" w:cs="Times New Roman"/>
          <w:sz w:val="26"/>
          <w:szCs w:val="26"/>
        </w:rPr>
        <w:t>лишь после того, как его правовой статус зарегистрирован соответствующим образом.</w:t>
      </w:r>
      <w:r w:rsidR="005120CC">
        <w:rPr>
          <w:rFonts w:ascii="Times New Roman" w:hAnsi="Times New Roman" w:cs="Times New Roman"/>
          <w:sz w:val="26"/>
          <w:szCs w:val="26"/>
        </w:rPr>
        <w:t xml:space="preserve"> Если объект не </w:t>
      </w:r>
      <w:proofErr w:type="gramStart"/>
      <w:r w:rsidR="005120CC">
        <w:rPr>
          <w:rFonts w:ascii="Times New Roman" w:hAnsi="Times New Roman" w:cs="Times New Roman"/>
          <w:sz w:val="26"/>
          <w:szCs w:val="26"/>
        </w:rPr>
        <w:t>стоит на учете</w:t>
      </w:r>
      <w:proofErr w:type="gramEnd"/>
      <w:r w:rsidR="005120CC">
        <w:rPr>
          <w:rFonts w:ascii="Times New Roman" w:hAnsi="Times New Roman" w:cs="Times New Roman"/>
          <w:sz w:val="26"/>
          <w:szCs w:val="26"/>
        </w:rPr>
        <w:t xml:space="preserve"> или в его</w:t>
      </w:r>
      <w:r w:rsidR="00025FC4">
        <w:rPr>
          <w:rFonts w:ascii="Times New Roman" w:hAnsi="Times New Roman" w:cs="Times New Roman"/>
          <w:sz w:val="26"/>
          <w:szCs w:val="26"/>
        </w:rPr>
        <w:t xml:space="preserve"> </w:t>
      </w:r>
      <w:r w:rsidR="005120CC">
        <w:rPr>
          <w:rFonts w:ascii="Times New Roman" w:hAnsi="Times New Roman" w:cs="Times New Roman"/>
          <w:sz w:val="26"/>
          <w:szCs w:val="26"/>
        </w:rPr>
        <w:t>характеристиках произошли изменения, необходим комплекс мероприятий по уточнению границ участка</w:t>
      </w:r>
      <w:r w:rsidR="00E95C17">
        <w:rPr>
          <w:rFonts w:ascii="Times New Roman" w:hAnsi="Times New Roman" w:cs="Times New Roman"/>
          <w:sz w:val="26"/>
          <w:szCs w:val="26"/>
        </w:rPr>
        <w:t xml:space="preserve">. В процессе оказания услуг специалист </w:t>
      </w:r>
      <w:r w:rsidR="008C5AD2">
        <w:rPr>
          <w:rFonts w:ascii="Times New Roman" w:hAnsi="Times New Roman" w:cs="Times New Roman"/>
          <w:sz w:val="26"/>
          <w:szCs w:val="26"/>
        </w:rPr>
        <w:t>производит сбор информации об объекте недвижимости; в</w:t>
      </w:r>
      <w:r w:rsidR="00FF3F49">
        <w:rPr>
          <w:rFonts w:ascii="Times New Roman" w:hAnsi="Times New Roman" w:cs="Times New Roman"/>
          <w:sz w:val="26"/>
          <w:szCs w:val="26"/>
        </w:rPr>
        <w:t>ыполняет съемку и обмер участка,</w:t>
      </w:r>
      <w:r w:rsidR="008C5AD2">
        <w:rPr>
          <w:rFonts w:ascii="Times New Roman" w:hAnsi="Times New Roman" w:cs="Times New Roman"/>
          <w:sz w:val="26"/>
          <w:szCs w:val="26"/>
        </w:rPr>
        <w:t xml:space="preserve"> рассчиты</w:t>
      </w:r>
      <w:r w:rsidR="00FF3F49">
        <w:rPr>
          <w:rFonts w:ascii="Times New Roman" w:hAnsi="Times New Roman" w:cs="Times New Roman"/>
          <w:sz w:val="26"/>
          <w:szCs w:val="26"/>
        </w:rPr>
        <w:t>вает необходимые характеристики, обрабатывает данные,</w:t>
      </w:r>
      <w:r w:rsidR="008C5AD2">
        <w:rPr>
          <w:rFonts w:ascii="Times New Roman" w:hAnsi="Times New Roman" w:cs="Times New Roman"/>
          <w:sz w:val="26"/>
          <w:szCs w:val="26"/>
        </w:rPr>
        <w:t xml:space="preserve"> занимается оформлением документов и регистрацией участка в государственном органе.</w:t>
      </w:r>
    </w:p>
    <w:p w:rsidR="00AE7FDE" w:rsidRDefault="009972AE" w:rsidP="003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установить </w:t>
      </w:r>
      <w:r w:rsidR="004447F4">
        <w:rPr>
          <w:rFonts w:ascii="Times New Roman" w:hAnsi="Times New Roman" w:cs="Times New Roman"/>
          <w:sz w:val="26"/>
          <w:szCs w:val="26"/>
        </w:rPr>
        <w:t>точные границы участка, необходимо выполнить ряд работ на местности</w:t>
      </w:r>
      <w:r w:rsidR="00FF3F49">
        <w:rPr>
          <w:rFonts w:ascii="Times New Roman" w:hAnsi="Times New Roman" w:cs="Times New Roman"/>
          <w:sz w:val="26"/>
          <w:szCs w:val="26"/>
        </w:rPr>
        <w:t>,</w:t>
      </w:r>
      <w:r w:rsidR="004447F4">
        <w:rPr>
          <w:rFonts w:ascii="Times New Roman" w:hAnsi="Times New Roman" w:cs="Times New Roman"/>
          <w:sz w:val="26"/>
          <w:szCs w:val="26"/>
        </w:rPr>
        <w:t xml:space="preserve"> подготовить межевой план. Это важный документ, в котором указана полная информация о площади объекта недвижимости и его фактических границах. Для составления межевого плана необходимо согласование границ с владельцами </w:t>
      </w:r>
      <w:r w:rsidR="004447F4">
        <w:rPr>
          <w:rFonts w:ascii="Times New Roman" w:hAnsi="Times New Roman" w:cs="Times New Roman"/>
          <w:sz w:val="26"/>
          <w:szCs w:val="26"/>
        </w:rPr>
        <w:lastRenderedPageBreak/>
        <w:t xml:space="preserve">соседних земельных участков, провести замеры и </w:t>
      </w:r>
      <w:r w:rsidR="001A31E3">
        <w:rPr>
          <w:rFonts w:ascii="Times New Roman" w:hAnsi="Times New Roman" w:cs="Times New Roman"/>
          <w:sz w:val="26"/>
          <w:szCs w:val="26"/>
        </w:rPr>
        <w:t>зарегистрировать</w:t>
      </w:r>
      <w:r w:rsidR="004447F4">
        <w:rPr>
          <w:rFonts w:ascii="Times New Roman" w:hAnsi="Times New Roman" w:cs="Times New Roman"/>
          <w:sz w:val="26"/>
          <w:szCs w:val="26"/>
        </w:rPr>
        <w:t xml:space="preserve"> полученные данные.</w:t>
      </w:r>
      <w:r w:rsidR="00AE7FDE">
        <w:rPr>
          <w:rFonts w:ascii="Times New Roman" w:hAnsi="Times New Roman" w:cs="Times New Roman"/>
          <w:sz w:val="26"/>
          <w:szCs w:val="26"/>
        </w:rPr>
        <w:t xml:space="preserve"> Необходимым условием для владения объектом недвижимости на законных основаниях является </w:t>
      </w:r>
      <w:r w:rsidR="002F1D03">
        <w:rPr>
          <w:rFonts w:ascii="Times New Roman" w:hAnsi="Times New Roman" w:cs="Times New Roman"/>
          <w:sz w:val="26"/>
          <w:szCs w:val="26"/>
        </w:rPr>
        <w:t xml:space="preserve">регистрация прав в </w:t>
      </w:r>
      <w:proofErr w:type="spellStart"/>
      <w:r w:rsidR="002F1D03"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 w:rsidR="002F1D03">
        <w:rPr>
          <w:rFonts w:ascii="Times New Roman" w:hAnsi="Times New Roman" w:cs="Times New Roman"/>
          <w:sz w:val="26"/>
          <w:szCs w:val="26"/>
        </w:rPr>
        <w:t>.</w:t>
      </w:r>
      <w:r w:rsidR="00AE7FDE">
        <w:rPr>
          <w:rFonts w:ascii="Times New Roman" w:hAnsi="Times New Roman" w:cs="Times New Roman"/>
          <w:sz w:val="26"/>
          <w:szCs w:val="26"/>
        </w:rPr>
        <w:t xml:space="preserve"> Без наличия </w:t>
      </w:r>
      <w:r w:rsidR="002F1D03">
        <w:rPr>
          <w:rFonts w:ascii="Times New Roman" w:hAnsi="Times New Roman" w:cs="Times New Roman"/>
          <w:sz w:val="26"/>
          <w:szCs w:val="26"/>
        </w:rPr>
        <w:t>сведений в Едином государственном реестре недвижимости (ЕГРН)</w:t>
      </w:r>
      <w:r w:rsidR="00AE7FDE">
        <w:rPr>
          <w:rFonts w:ascii="Times New Roman" w:hAnsi="Times New Roman" w:cs="Times New Roman"/>
          <w:sz w:val="26"/>
          <w:szCs w:val="26"/>
        </w:rPr>
        <w:t xml:space="preserve"> невозможно зарегистрировать сделку с землей или отстоять свои права в судебном заседании. </w:t>
      </w:r>
    </w:p>
    <w:p w:rsidR="002E0137" w:rsidRDefault="00AE7FDE" w:rsidP="003E4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Необходимость в </w:t>
      </w:r>
      <w:r w:rsidR="002F1D03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2F1D03" w:rsidRPr="00CE03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 </w:t>
      </w:r>
      <w:r w:rsidR="002F1D03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C07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установлению границ 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не вызывает сомнений. Собственность, не </w:t>
      </w:r>
      <w:r w:rsidR="002E0137">
        <w:rPr>
          <w:rFonts w:ascii="Times New Roman" w:hAnsi="Times New Roman" w:cs="Times New Roman"/>
          <w:sz w:val="26"/>
          <w:szCs w:val="26"/>
        </w:rPr>
        <w:t>числящаяся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>
        <w:rPr>
          <w:rFonts w:ascii="Times New Roman" w:hAnsi="Times New Roman" w:cs="Times New Roman"/>
          <w:sz w:val="26"/>
          <w:szCs w:val="26"/>
        </w:rPr>
        <w:t>, не может участвовать или фигурировать в различных сделка</w:t>
      </w:r>
      <w:r w:rsidR="002E0137">
        <w:rPr>
          <w:rFonts w:ascii="Times New Roman" w:hAnsi="Times New Roman" w:cs="Times New Roman"/>
          <w:sz w:val="26"/>
          <w:szCs w:val="26"/>
        </w:rPr>
        <w:t>х с имуществом.</w:t>
      </w:r>
    </w:p>
    <w:p w:rsidR="00F71CB1" w:rsidRPr="00F71CB1" w:rsidRDefault="00F71CB1" w:rsidP="00F71C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71CB1" w:rsidRPr="00F71CB1" w:rsidRDefault="00F71CB1" w:rsidP="00F71C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71CB1" w:rsidRPr="00F71CB1" w:rsidSect="00181B18">
      <w:headerReference w:type="default" r:id="rId9"/>
      <w:pgSz w:w="11906" w:h="16838" w:code="9"/>
      <w:pgMar w:top="1134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0B" w:rsidRDefault="00AC030B" w:rsidP="00181B18">
      <w:pPr>
        <w:spacing w:after="0" w:line="240" w:lineRule="auto"/>
      </w:pPr>
      <w:r>
        <w:separator/>
      </w:r>
    </w:p>
  </w:endnote>
  <w:endnote w:type="continuationSeparator" w:id="0">
    <w:p w:rsidR="00AC030B" w:rsidRDefault="00AC030B" w:rsidP="001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0B" w:rsidRDefault="00AC030B" w:rsidP="00181B18">
      <w:pPr>
        <w:spacing w:after="0" w:line="240" w:lineRule="auto"/>
      </w:pPr>
      <w:r>
        <w:separator/>
      </w:r>
    </w:p>
  </w:footnote>
  <w:footnote w:type="continuationSeparator" w:id="0">
    <w:p w:rsidR="00AC030B" w:rsidRDefault="00AC030B" w:rsidP="0018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25182"/>
      <w:docPartObj>
        <w:docPartGallery w:val="Page Numbers (Top of Page)"/>
        <w:docPartUnique/>
      </w:docPartObj>
    </w:sdtPr>
    <w:sdtEndPr/>
    <w:sdtContent>
      <w:p w:rsidR="009C38D0" w:rsidRDefault="009C38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323">
          <w:rPr>
            <w:noProof/>
          </w:rPr>
          <w:t>2</w:t>
        </w:r>
        <w:r>
          <w:fldChar w:fldCharType="end"/>
        </w:r>
      </w:p>
    </w:sdtContent>
  </w:sdt>
  <w:p w:rsidR="009C38D0" w:rsidRDefault="009C38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28ED"/>
    <w:multiLevelType w:val="hybridMultilevel"/>
    <w:tmpl w:val="8DBCF428"/>
    <w:lvl w:ilvl="0" w:tplc="EFA89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E1"/>
    <w:rsid w:val="000151A7"/>
    <w:rsid w:val="00025FC4"/>
    <w:rsid w:val="00034A81"/>
    <w:rsid w:val="00064FEC"/>
    <w:rsid w:val="000876B6"/>
    <w:rsid w:val="00097FF4"/>
    <w:rsid w:val="000A17FE"/>
    <w:rsid w:val="000E0AD0"/>
    <w:rsid w:val="001677F7"/>
    <w:rsid w:val="00181B18"/>
    <w:rsid w:val="001A31E3"/>
    <w:rsid w:val="001B2E80"/>
    <w:rsid w:val="001D2024"/>
    <w:rsid w:val="001D2402"/>
    <w:rsid w:val="001E54B8"/>
    <w:rsid w:val="001F2E70"/>
    <w:rsid w:val="0023299D"/>
    <w:rsid w:val="00235131"/>
    <w:rsid w:val="00262E9D"/>
    <w:rsid w:val="0027186E"/>
    <w:rsid w:val="002E0137"/>
    <w:rsid w:val="002E35B3"/>
    <w:rsid w:val="002E65EB"/>
    <w:rsid w:val="002F1D03"/>
    <w:rsid w:val="002F2B1D"/>
    <w:rsid w:val="00304CE7"/>
    <w:rsid w:val="00347485"/>
    <w:rsid w:val="00360101"/>
    <w:rsid w:val="0036415E"/>
    <w:rsid w:val="003B0709"/>
    <w:rsid w:val="003B5A5A"/>
    <w:rsid w:val="003C7E43"/>
    <w:rsid w:val="003E45D0"/>
    <w:rsid w:val="00437C83"/>
    <w:rsid w:val="004447F4"/>
    <w:rsid w:val="00476384"/>
    <w:rsid w:val="004A2D72"/>
    <w:rsid w:val="004C15BE"/>
    <w:rsid w:val="004C7D09"/>
    <w:rsid w:val="005102A0"/>
    <w:rsid w:val="005120CC"/>
    <w:rsid w:val="00540791"/>
    <w:rsid w:val="00617423"/>
    <w:rsid w:val="00620ECB"/>
    <w:rsid w:val="00686FEF"/>
    <w:rsid w:val="00697666"/>
    <w:rsid w:val="006C0D41"/>
    <w:rsid w:val="00701576"/>
    <w:rsid w:val="00704E61"/>
    <w:rsid w:val="00740AC0"/>
    <w:rsid w:val="00785F60"/>
    <w:rsid w:val="00793738"/>
    <w:rsid w:val="007F16D5"/>
    <w:rsid w:val="007F20A1"/>
    <w:rsid w:val="00864659"/>
    <w:rsid w:val="00886959"/>
    <w:rsid w:val="008C5AD2"/>
    <w:rsid w:val="008F2240"/>
    <w:rsid w:val="0090787E"/>
    <w:rsid w:val="00932A87"/>
    <w:rsid w:val="009972AE"/>
    <w:rsid w:val="009A68BE"/>
    <w:rsid w:val="009C38D0"/>
    <w:rsid w:val="009C6273"/>
    <w:rsid w:val="009E1AE1"/>
    <w:rsid w:val="009F5C56"/>
    <w:rsid w:val="00A429C6"/>
    <w:rsid w:val="00A520E0"/>
    <w:rsid w:val="00A76735"/>
    <w:rsid w:val="00AC030B"/>
    <w:rsid w:val="00AE7FDE"/>
    <w:rsid w:val="00B06283"/>
    <w:rsid w:val="00B252C2"/>
    <w:rsid w:val="00BC4944"/>
    <w:rsid w:val="00C07457"/>
    <w:rsid w:val="00C2252A"/>
    <w:rsid w:val="00C27383"/>
    <w:rsid w:val="00C53B38"/>
    <w:rsid w:val="00C54E90"/>
    <w:rsid w:val="00C87220"/>
    <w:rsid w:val="00C940F5"/>
    <w:rsid w:val="00CA6D5E"/>
    <w:rsid w:val="00CC0DDF"/>
    <w:rsid w:val="00CD29B2"/>
    <w:rsid w:val="00CE033D"/>
    <w:rsid w:val="00CE4C62"/>
    <w:rsid w:val="00CF55B4"/>
    <w:rsid w:val="00D23F2A"/>
    <w:rsid w:val="00D43C11"/>
    <w:rsid w:val="00D82417"/>
    <w:rsid w:val="00DC26AE"/>
    <w:rsid w:val="00DD4AB4"/>
    <w:rsid w:val="00DF386C"/>
    <w:rsid w:val="00E02D2B"/>
    <w:rsid w:val="00E46323"/>
    <w:rsid w:val="00E50656"/>
    <w:rsid w:val="00E709E8"/>
    <w:rsid w:val="00E83C63"/>
    <w:rsid w:val="00E95C17"/>
    <w:rsid w:val="00EB20FC"/>
    <w:rsid w:val="00EB55CE"/>
    <w:rsid w:val="00F3475F"/>
    <w:rsid w:val="00F37BCD"/>
    <w:rsid w:val="00F71CB1"/>
    <w:rsid w:val="00F92FD3"/>
    <w:rsid w:val="00F95E39"/>
    <w:rsid w:val="00FA2692"/>
    <w:rsid w:val="00FD1062"/>
    <w:rsid w:val="00FE4B6B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38"/>
    <w:pPr>
      <w:ind w:left="720"/>
      <w:contextualSpacing/>
    </w:pPr>
  </w:style>
  <w:style w:type="paragraph" w:customStyle="1" w:styleId="ConsPlusNormal">
    <w:name w:val="ConsPlusNormal"/>
    <w:rsid w:val="00DC2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B18"/>
  </w:style>
  <w:style w:type="paragraph" w:styleId="a8">
    <w:name w:val="footer"/>
    <w:basedOn w:val="a"/>
    <w:link w:val="a9"/>
    <w:uiPriority w:val="99"/>
    <w:unhideWhenUsed/>
    <w:rsid w:val="0018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38"/>
    <w:pPr>
      <w:ind w:left="720"/>
      <w:contextualSpacing/>
    </w:pPr>
  </w:style>
  <w:style w:type="paragraph" w:customStyle="1" w:styleId="ConsPlusNormal">
    <w:name w:val="ConsPlusNormal"/>
    <w:rsid w:val="00DC2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B18"/>
  </w:style>
  <w:style w:type="paragraph" w:styleId="a8">
    <w:name w:val="footer"/>
    <w:basedOn w:val="a"/>
    <w:link w:val="a9"/>
    <w:uiPriority w:val="99"/>
    <w:unhideWhenUsed/>
    <w:rsid w:val="0018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63CE-4CB6-4FFA-B0A8-104D8D99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Burluckay229</dc:creator>
  <cp:lastModifiedBy>Sargienko</cp:lastModifiedBy>
  <cp:revision>6</cp:revision>
  <cp:lastPrinted>2020-07-08T05:04:00Z</cp:lastPrinted>
  <dcterms:created xsi:type="dcterms:W3CDTF">2020-07-14T12:51:00Z</dcterms:created>
  <dcterms:modified xsi:type="dcterms:W3CDTF">2020-07-17T12:35:00Z</dcterms:modified>
</cp:coreProperties>
</file>