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8339F7" w:rsidRDefault="008339F7" w:rsidP="008339F7">
      <w:pPr>
        <w:pStyle w:val="a4"/>
        <w:jc w:val="center"/>
        <w:rPr>
          <w:szCs w:val="22"/>
        </w:rPr>
      </w:pPr>
      <w:r>
        <w:rPr>
          <w:b/>
          <w:sz w:val="32"/>
        </w:rPr>
        <w:t>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474F70" w:rsidP="002936A7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pacing w:val="2"/>
                <w:sz w:val="28"/>
                <w:szCs w:val="28"/>
              </w:rPr>
              <w:t>3</w:t>
            </w:r>
            <w:bookmarkStart w:id="0" w:name="_GoBack"/>
            <w:bookmarkEnd w:id="0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августа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339F7" w:rsidP="002936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highlight w:val="white"/>
                <w:lang w:val="en-US"/>
              </w:rPr>
              <w:t>30/1</w:t>
            </w:r>
            <w:r w:rsidR="00E766B4">
              <w:rPr>
                <w:rFonts w:eastAsia="Calibri"/>
                <w:sz w:val="28"/>
                <w:szCs w:val="28"/>
                <w:highlight w:val="white"/>
              </w:rPr>
              <w:t>89</w:t>
            </w: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szCs w:val="24"/>
        </w:rPr>
      </w:pPr>
      <w:r>
        <w:rPr>
          <w:b/>
          <w:szCs w:val="28"/>
        </w:rPr>
        <w:t>г. Короча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  <w:r>
        <w:rPr>
          <w:b/>
        </w:rPr>
        <w:t>О назначении членом участковой избирательной комис</w:t>
      </w:r>
      <w:r w:rsidR="00D07714">
        <w:rPr>
          <w:b/>
        </w:rPr>
        <w:t>сии избирательного участка № 666</w:t>
      </w:r>
      <w:r>
        <w:rPr>
          <w:b/>
        </w:rPr>
        <w:t xml:space="preserve"> муниципального района «Корочанский район» с правом решающего голоса</w:t>
      </w:r>
      <w:r w:rsidR="00D07714">
        <w:rPr>
          <w:b/>
        </w:rPr>
        <w:t xml:space="preserve"> Шахову Диану Алексеевну</w:t>
      </w:r>
      <w:r>
        <w:rPr>
          <w:b/>
        </w:rPr>
        <w:t xml:space="preserve"> 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011A25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10 статьи 24, пункта 5 статьи 27 ФЗ-67 от 12 июня 2002 года</w:t>
      </w:r>
      <w:r w:rsidR="008339F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части 8 статьи 30, части 5 статьи 31 Избирательного кодекса Белгородской области, руководствуясь постановлением  Центральной избирательной комиссии Российской Федерации от 5 декабря 2012 года </w:t>
      </w:r>
      <w:r w:rsidR="00DD2A14">
        <w:rPr>
          <w:sz w:val="28"/>
          <w:szCs w:val="28"/>
        </w:rPr>
        <w:t xml:space="preserve"> № 152/1137- 6</w:t>
      </w:r>
      <w:r w:rsidR="008339F7">
        <w:rPr>
          <w:sz w:val="28"/>
          <w:szCs w:val="28"/>
        </w:rPr>
        <w:t xml:space="preserve">  «О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  <w:r>
        <w:rPr>
          <w:sz w:val="28"/>
          <w:szCs w:val="28"/>
        </w:rPr>
        <w:t xml:space="preserve"> рассмотрев кандидатуры, зачисленные в резерв состава участко</w:t>
      </w:r>
      <w:r w:rsidR="00D07714">
        <w:rPr>
          <w:sz w:val="28"/>
          <w:szCs w:val="28"/>
        </w:rPr>
        <w:t xml:space="preserve">вой избирательной комиссии № 666 </w:t>
      </w:r>
      <w:r>
        <w:rPr>
          <w:sz w:val="28"/>
          <w:szCs w:val="28"/>
        </w:rPr>
        <w:t xml:space="preserve"> Корочанская территориальная избирательная комиссия </w:t>
      </w:r>
      <w:r w:rsidR="008339F7">
        <w:rPr>
          <w:sz w:val="28"/>
          <w:szCs w:val="28"/>
        </w:rPr>
        <w:t xml:space="preserve"> </w:t>
      </w:r>
      <w:r w:rsidR="008339F7">
        <w:rPr>
          <w:b/>
          <w:sz w:val="28"/>
          <w:szCs w:val="28"/>
        </w:rPr>
        <w:t>постановляет:</w:t>
      </w:r>
      <w:r w:rsidR="008339F7">
        <w:rPr>
          <w:sz w:val="28"/>
          <w:szCs w:val="28"/>
        </w:rPr>
        <w:t xml:space="preserve"> </w:t>
      </w:r>
    </w:p>
    <w:p w:rsidR="008339F7" w:rsidRDefault="008339F7" w:rsidP="008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из резерва составов участковых комиссий, членом участковой избирательной коми</w:t>
      </w:r>
      <w:r w:rsidR="00D07714">
        <w:rPr>
          <w:sz w:val="28"/>
          <w:szCs w:val="28"/>
        </w:rPr>
        <w:t>ссии избирательного участка №666</w:t>
      </w:r>
      <w:r>
        <w:rPr>
          <w:sz w:val="28"/>
          <w:szCs w:val="28"/>
        </w:rPr>
        <w:t xml:space="preserve"> муниципального района «Корочанский район» с правом решающего голоса </w:t>
      </w:r>
      <w:r>
        <w:rPr>
          <w:color w:val="FF0000"/>
        </w:rPr>
        <w:t xml:space="preserve"> </w:t>
      </w:r>
      <w:r w:rsidR="00D07714">
        <w:rPr>
          <w:sz w:val="28"/>
          <w:szCs w:val="28"/>
        </w:rPr>
        <w:t>Шахову Диану Алексеевну, 26.03.1995</w:t>
      </w:r>
      <w:r>
        <w:rPr>
          <w:sz w:val="28"/>
          <w:szCs w:val="28"/>
        </w:rPr>
        <w:t xml:space="preserve"> года рождения, предложенную для назнач</w:t>
      </w:r>
      <w:r w:rsidR="00011A25">
        <w:rPr>
          <w:sz w:val="28"/>
          <w:szCs w:val="28"/>
        </w:rPr>
        <w:t xml:space="preserve">ения в состав комиссии </w:t>
      </w:r>
      <w:r w:rsidR="00D07714">
        <w:rPr>
          <w:sz w:val="28"/>
          <w:szCs w:val="28"/>
        </w:rPr>
        <w:t>собранием избирателей по месту жительства</w:t>
      </w:r>
      <w:r w:rsidR="00011A25">
        <w:rPr>
          <w:sz w:val="28"/>
          <w:szCs w:val="28"/>
        </w:rPr>
        <w:t>.</w:t>
      </w:r>
    </w:p>
    <w:p w:rsidR="008339F7" w:rsidRDefault="008339F7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D07714">
        <w:rPr>
          <w:sz w:val="28"/>
          <w:szCs w:val="28"/>
        </w:rPr>
        <w:t>вую избирательную комиссию № 666</w:t>
      </w:r>
      <w:r>
        <w:rPr>
          <w:sz w:val="28"/>
          <w:szCs w:val="28"/>
        </w:rPr>
        <w:t xml:space="preserve"> муниципального района «Корочанский район».</w:t>
      </w:r>
    </w:p>
    <w:p w:rsidR="00011A25" w:rsidRPr="00873D34" w:rsidRDefault="00011A25" w:rsidP="00011A25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11A25" w:rsidRDefault="00011A25" w:rsidP="00011A25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 xml:space="preserve">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11A25" w:rsidRPr="00176841" w:rsidRDefault="00011A25" w:rsidP="00011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6841">
        <w:rPr>
          <w:sz w:val="28"/>
          <w:szCs w:val="28"/>
        </w:rPr>
        <w:t>. Контроль за выполнением настоящего постано</w:t>
      </w:r>
      <w:r>
        <w:rPr>
          <w:sz w:val="28"/>
          <w:szCs w:val="28"/>
        </w:rPr>
        <w:t xml:space="preserve">вления возложить на </w:t>
      </w:r>
      <w:r>
        <w:rPr>
          <w:sz w:val="28"/>
          <w:szCs w:val="28"/>
        </w:rPr>
        <w:lastRenderedPageBreak/>
        <w:t>секретаря</w:t>
      </w:r>
      <w:r w:rsidRPr="00176841">
        <w:rPr>
          <w:sz w:val="28"/>
          <w:szCs w:val="28"/>
        </w:rPr>
        <w:t xml:space="preserve"> Корочанской территориальной избирате</w:t>
      </w:r>
      <w:r>
        <w:rPr>
          <w:sz w:val="28"/>
          <w:szCs w:val="28"/>
        </w:rPr>
        <w:t>льной комиссии Н.С. Цоцорину</w:t>
      </w:r>
      <w:r w:rsidRPr="00176841">
        <w:rPr>
          <w:sz w:val="28"/>
          <w:szCs w:val="28"/>
        </w:rPr>
        <w:t>.</w:t>
      </w:r>
    </w:p>
    <w:p w:rsidR="00011A25" w:rsidRPr="007448CB" w:rsidRDefault="00011A25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011A25" w:rsidRPr="00176841" w:rsidTr="002936A7">
        <w:trPr>
          <w:trHeight w:val="920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011A25" w:rsidRPr="00176841" w:rsidTr="002936A7">
        <w:trPr>
          <w:trHeight w:val="65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11A25" w:rsidRPr="00176841" w:rsidTr="002936A7">
        <w:trPr>
          <w:trHeight w:val="962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011A25" w:rsidRDefault="00011A25"/>
    <w:sectPr w:rsidR="000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E"/>
    <w:rsid w:val="00011A25"/>
    <w:rsid w:val="001515D0"/>
    <w:rsid w:val="00474F70"/>
    <w:rsid w:val="00826DF3"/>
    <w:rsid w:val="008339F7"/>
    <w:rsid w:val="00C2559E"/>
    <w:rsid w:val="00D07714"/>
    <w:rsid w:val="00DD2A14"/>
    <w:rsid w:val="00E34081"/>
    <w:rsid w:val="00E766B4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7</cp:revision>
  <dcterms:created xsi:type="dcterms:W3CDTF">2023-08-22T11:37:00Z</dcterms:created>
  <dcterms:modified xsi:type="dcterms:W3CDTF">2023-08-24T11:48:00Z</dcterms:modified>
</cp:coreProperties>
</file>