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894" w:rsidRDefault="00787420">
      <w:pPr>
        <w:pStyle w:val="afb"/>
        <w:rPr>
          <w:rFonts w:ascii="Times New Roman" w:hAnsi="Times New Roman" w:cs="Times New Roman"/>
          <w:sz w:val="28"/>
          <w:szCs w:val="28"/>
        </w:rPr>
      </w:pPr>
      <w:r w:rsidRPr="00787420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787420">
        <w:rPr>
          <w:noProof/>
          <w:sz w:val="20"/>
        </w:rPr>
        <w:pict>
          <v:shape id="_x0000_i0" o:spid="_x0000_i1025" type="#_x0000_t75" style="width:43.65pt;height:46.7pt;mso-wrap-distance-left:0;mso-wrap-distance-top:0;mso-wrap-distance-right:0;mso-wrap-distance-bottom:0">
            <v:imagedata r:id="rId7" o:title=""/>
            <v:path textboxrect="0,0,0,0"/>
          </v:shape>
        </w:pict>
      </w:r>
    </w:p>
    <w:p w:rsidR="006A7894" w:rsidRDefault="006A7894">
      <w:pPr>
        <w:pStyle w:val="afb"/>
        <w:jc w:val="left"/>
        <w:rPr>
          <w:rFonts w:ascii="Times New Roman" w:hAnsi="Times New Roman" w:cs="Times New Roman"/>
          <w:sz w:val="28"/>
          <w:szCs w:val="28"/>
        </w:rPr>
      </w:pPr>
    </w:p>
    <w:p w:rsidR="006A7894" w:rsidRDefault="00176841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pacing w:val="-1"/>
          <w:sz w:val="32"/>
        </w:rPr>
        <w:t>КОРОЧАНСКАЯ</w:t>
      </w:r>
      <w:r w:rsidR="00171B14">
        <w:rPr>
          <w:rFonts w:ascii="Times New Roman" w:hAnsi="Times New Roman" w:cs="Times New Roman"/>
          <w:b/>
          <w:spacing w:val="-1"/>
          <w:sz w:val="32"/>
        </w:rPr>
        <w:t xml:space="preserve"> ТЕРРИТОРИАЛЬНАЯ </w:t>
      </w:r>
    </w:p>
    <w:p w:rsidR="006A7894" w:rsidRDefault="00171B14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pacing w:val="-1"/>
          <w:sz w:val="32"/>
        </w:rPr>
        <w:t>ИЗБИРАТЕЛЬНАЯ</w:t>
      </w:r>
      <w:r>
        <w:rPr>
          <w:rFonts w:ascii="Times New Roman" w:hAnsi="Times New Roman" w:cs="Times New Roman"/>
          <w:b/>
          <w:spacing w:val="-13"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КОМИССИЯ</w:t>
      </w:r>
      <w:r>
        <w:rPr>
          <w:rFonts w:ascii="Times New Roman" w:hAnsi="Times New Roman" w:cs="Times New Roman"/>
          <w:b/>
          <w:spacing w:val="-77"/>
          <w:sz w:val="32"/>
        </w:rPr>
        <w:t xml:space="preserve"> </w:t>
      </w:r>
    </w:p>
    <w:p w:rsidR="006A7894" w:rsidRDefault="006A789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A7894" w:rsidRDefault="00171B14">
      <w:pPr>
        <w:pStyle w:val="a4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sz w:val="32"/>
        </w:rPr>
        <w:t>П</w:t>
      </w:r>
      <w:proofErr w:type="gramEnd"/>
      <w:r>
        <w:rPr>
          <w:rFonts w:ascii="Times New Roman" w:hAnsi="Times New Roman" w:cs="Times New Roman"/>
          <w:b/>
          <w:spacing w:val="-8"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О</w:t>
      </w:r>
      <w:r>
        <w:rPr>
          <w:rFonts w:ascii="Times New Roman" w:hAnsi="Times New Roman" w:cs="Times New Roman"/>
          <w:b/>
          <w:spacing w:val="-8"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С</w:t>
      </w:r>
      <w:r>
        <w:rPr>
          <w:rFonts w:ascii="Times New Roman" w:hAnsi="Times New Roman" w:cs="Times New Roman"/>
          <w:b/>
          <w:spacing w:val="-6"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Т</w:t>
      </w:r>
      <w:r>
        <w:rPr>
          <w:rFonts w:ascii="Times New Roman" w:hAnsi="Times New Roman" w:cs="Times New Roman"/>
          <w:b/>
          <w:spacing w:val="-6"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А</w:t>
      </w:r>
      <w:r>
        <w:rPr>
          <w:rFonts w:ascii="Times New Roman" w:hAnsi="Times New Roman" w:cs="Times New Roman"/>
          <w:b/>
          <w:spacing w:val="-6"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Н</w:t>
      </w:r>
      <w:r>
        <w:rPr>
          <w:rFonts w:ascii="Times New Roman" w:hAnsi="Times New Roman" w:cs="Times New Roman"/>
          <w:b/>
          <w:spacing w:val="-8"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О</w:t>
      </w:r>
      <w:r>
        <w:rPr>
          <w:rFonts w:ascii="Times New Roman" w:hAnsi="Times New Roman" w:cs="Times New Roman"/>
          <w:b/>
          <w:spacing w:val="-7"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В</w:t>
      </w:r>
      <w:r>
        <w:rPr>
          <w:rFonts w:ascii="Times New Roman" w:hAnsi="Times New Roman" w:cs="Times New Roman"/>
          <w:b/>
          <w:spacing w:val="-6"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Л</w:t>
      </w:r>
      <w:r>
        <w:rPr>
          <w:rFonts w:ascii="Times New Roman" w:hAnsi="Times New Roman" w:cs="Times New Roman"/>
          <w:b/>
          <w:spacing w:val="-6"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Е</w:t>
      </w:r>
      <w:r>
        <w:rPr>
          <w:rFonts w:ascii="Times New Roman" w:hAnsi="Times New Roman" w:cs="Times New Roman"/>
          <w:b/>
          <w:spacing w:val="-5"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Н</w:t>
      </w:r>
      <w:r>
        <w:rPr>
          <w:rFonts w:ascii="Times New Roman" w:hAnsi="Times New Roman" w:cs="Times New Roman"/>
          <w:b/>
          <w:spacing w:val="-8"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И</w:t>
      </w:r>
      <w:r>
        <w:rPr>
          <w:rFonts w:ascii="Times New Roman" w:hAnsi="Times New Roman" w:cs="Times New Roman"/>
          <w:b/>
          <w:spacing w:val="-8"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Е</w:t>
      </w:r>
    </w:p>
    <w:p w:rsidR="006A7894" w:rsidRDefault="006A7894">
      <w:pPr>
        <w:pStyle w:val="af5"/>
        <w:spacing w:before="7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-28" w:type="dxa"/>
        <w:tblLayout w:type="fixed"/>
        <w:tblLook w:val="01E0"/>
      </w:tblPr>
      <w:tblGrid>
        <w:gridCol w:w="5367"/>
        <w:gridCol w:w="3874"/>
      </w:tblGrid>
      <w:tr w:rsidR="006A7894">
        <w:trPr>
          <w:trHeight w:val="310"/>
        </w:trPr>
        <w:tc>
          <w:tcPr>
            <w:tcW w:w="5367" w:type="dxa"/>
          </w:tcPr>
          <w:p w:rsidR="006A7894" w:rsidRDefault="00176841">
            <w:pPr>
              <w:pStyle w:val="TableParagraph"/>
              <w:spacing w:line="291" w:lineRule="exact"/>
              <w:ind w:left="200"/>
              <w:rPr>
                <w:highlight w:val="white"/>
              </w:rPr>
            </w:pPr>
            <w:r>
              <w:rPr>
                <w:spacing w:val="2"/>
                <w:sz w:val="28"/>
                <w:szCs w:val="28"/>
              </w:rPr>
              <w:t>10</w:t>
            </w:r>
            <w:r>
              <w:rPr>
                <w:spacing w:val="2"/>
                <w:sz w:val="28"/>
                <w:szCs w:val="28"/>
                <w:highlight w:val="white"/>
              </w:rPr>
              <w:t xml:space="preserve"> августа</w:t>
            </w:r>
            <w:r w:rsidR="00171B14">
              <w:rPr>
                <w:spacing w:val="2"/>
                <w:sz w:val="28"/>
                <w:szCs w:val="28"/>
                <w:highlight w:val="white"/>
              </w:rPr>
              <w:t xml:space="preserve"> </w:t>
            </w:r>
            <w:r w:rsidR="00171B14">
              <w:rPr>
                <w:sz w:val="28"/>
                <w:szCs w:val="28"/>
                <w:highlight w:val="white"/>
              </w:rPr>
              <w:t>2023</w:t>
            </w:r>
            <w:r w:rsidR="00171B14">
              <w:rPr>
                <w:spacing w:val="2"/>
                <w:sz w:val="28"/>
                <w:szCs w:val="28"/>
                <w:highlight w:val="white"/>
              </w:rPr>
              <w:t xml:space="preserve"> </w:t>
            </w:r>
            <w:r w:rsidR="00171B14">
              <w:rPr>
                <w:sz w:val="28"/>
                <w:szCs w:val="28"/>
                <w:highlight w:val="white"/>
              </w:rPr>
              <w:t>года</w:t>
            </w:r>
          </w:p>
        </w:tc>
        <w:tc>
          <w:tcPr>
            <w:tcW w:w="3874" w:type="dxa"/>
          </w:tcPr>
          <w:p w:rsidR="006A7894" w:rsidRDefault="00171B14">
            <w:pPr>
              <w:pStyle w:val="TableParagraph"/>
              <w:spacing w:line="291" w:lineRule="exact"/>
              <w:ind w:right="197"/>
              <w:jc w:val="right"/>
              <w:rPr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№</w:t>
            </w:r>
            <w:r>
              <w:rPr>
                <w:spacing w:val="3"/>
                <w:sz w:val="28"/>
                <w:szCs w:val="28"/>
                <w:highlight w:val="white"/>
              </w:rPr>
              <w:t xml:space="preserve"> </w:t>
            </w:r>
            <w:r w:rsidR="00176841">
              <w:rPr>
                <w:sz w:val="28"/>
                <w:szCs w:val="28"/>
                <w:highlight w:val="white"/>
              </w:rPr>
              <w:t>29/175</w:t>
            </w:r>
            <w:r>
              <w:rPr>
                <w:sz w:val="28"/>
                <w:szCs w:val="28"/>
                <w:highlight w:val="white"/>
              </w:rPr>
              <w:t>-1</w:t>
            </w:r>
          </w:p>
        </w:tc>
      </w:tr>
    </w:tbl>
    <w:p w:rsidR="006A7894" w:rsidRPr="008F0D0C" w:rsidRDefault="00176841">
      <w:pPr>
        <w:pStyle w:val="af5"/>
        <w:spacing w:before="9"/>
        <w:jc w:val="center"/>
        <w:rPr>
          <w:sz w:val="24"/>
        </w:rPr>
      </w:pPr>
      <w:r w:rsidRPr="008F0D0C">
        <w:rPr>
          <w:b/>
          <w:sz w:val="24"/>
          <w:szCs w:val="28"/>
        </w:rPr>
        <w:t>г. Короча</w:t>
      </w:r>
    </w:p>
    <w:p w:rsidR="006A7894" w:rsidRDefault="006A7894">
      <w:pPr>
        <w:pStyle w:val="24"/>
        <w:tabs>
          <w:tab w:val="left" w:pos="4253"/>
        </w:tabs>
        <w:spacing w:line="276" w:lineRule="auto"/>
        <w:ind w:right="4862"/>
        <w:rPr>
          <w:sz w:val="28"/>
          <w:szCs w:val="28"/>
        </w:rPr>
      </w:pPr>
    </w:p>
    <w:p w:rsidR="006A7894" w:rsidRDefault="00171B14" w:rsidP="008F0D0C">
      <w:pPr>
        <w:pStyle w:val="BodyText21"/>
        <w:widowControl/>
        <w:tabs>
          <w:tab w:val="left" w:pos="-3402"/>
          <w:tab w:val="left" w:pos="5103"/>
        </w:tabs>
        <w:ind w:right="4252"/>
      </w:pPr>
      <w:r>
        <w:rPr>
          <w:b/>
          <w:szCs w:val="28"/>
        </w:rPr>
        <w:t xml:space="preserve">О Порядке применения в избирательных комиссиях средств видеорегистрации (видеофиксации) при проведении выборов депутатов представительных органов городского </w:t>
      </w:r>
      <w:r w:rsidR="00176841">
        <w:rPr>
          <w:b/>
          <w:szCs w:val="28"/>
        </w:rPr>
        <w:t>и сельских поселений Корочанского</w:t>
      </w:r>
      <w:r>
        <w:rPr>
          <w:b/>
          <w:szCs w:val="28"/>
        </w:rPr>
        <w:t xml:space="preserve"> района пятого  созыва в единый день голосования 10 сентября 2023 года</w:t>
      </w:r>
    </w:p>
    <w:p w:rsidR="006A7894" w:rsidRDefault="006A7894">
      <w:pPr>
        <w:tabs>
          <w:tab w:val="left" w:pos="5387"/>
          <w:tab w:val="left" w:pos="5670"/>
        </w:tabs>
        <w:ind w:right="2834"/>
        <w:jc w:val="both"/>
      </w:pPr>
    </w:p>
    <w:p w:rsidR="006A7894" w:rsidRDefault="00171B14">
      <w:pPr>
        <w:pStyle w:val="BodyText21"/>
        <w:widowControl/>
        <w:tabs>
          <w:tab w:val="left" w:pos="-5529"/>
          <w:tab w:val="left" w:pos="-3402"/>
        </w:tabs>
        <w:ind w:right="-1" w:firstLine="567"/>
      </w:pPr>
      <w:r>
        <w:rPr>
          <w:szCs w:val="28"/>
        </w:rPr>
        <w:tab/>
      </w:r>
      <w:proofErr w:type="gramStart"/>
      <w:r>
        <w:rPr>
          <w:szCs w:val="28"/>
        </w:rPr>
        <w:t xml:space="preserve">В целях обеспечения открытости и гласности в деятельности избирательных комиссий, руководствуясь пунктом 5 статьи 3, статьей 30 Федерального закона от 12 июня 2002 года № 67-ФЗ «Об основных гарантиях избирательных прав и права на участие в референдуме граждан Российской Федерации» и  в соответствии с постановлением Центральной избирательной комиссии Российской Федерации от 22 июня 2022 года № 87/727-8 </w:t>
      </w:r>
      <w:r>
        <w:rPr>
          <w:szCs w:val="28"/>
        </w:rPr>
        <w:br/>
        <w:t>«О порядке применения средств</w:t>
      </w:r>
      <w:proofErr w:type="gramEnd"/>
      <w:r>
        <w:rPr>
          <w:szCs w:val="28"/>
        </w:rPr>
        <w:t xml:space="preserve"> видеонаблюдения при проведении выборов в органы государственной власти субъектов Российской Федерации, органы </w:t>
      </w:r>
      <w:proofErr w:type="gramStart"/>
      <w:r>
        <w:rPr>
          <w:szCs w:val="28"/>
        </w:rPr>
        <w:t>местного самоуправления и референдумов субъектов Российской Федерации, местных референдумов», а также в целях сохранности бюллетеней в период их хранения в дни голосования 8, 9 и 10 сентября 2023 года в помещениях избирательных комиссий на выборах депутатов представительных органов город</w:t>
      </w:r>
      <w:r w:rsidR="00176841">
        <w:rPr>
          <w:szCs w:val="28"/>
        </w:rPr>
        <w:t>ского и сельских поселений Короча</w:t>
      </w:r>
      <w:r>
        <w:rPr>
          <w:szCs w:val="28"/>
        </w:rPr>
        <w:t>нского района пя</w:t>
      </w:r>
      <w:r w:rsidR="00176841">
        <w:rPr>
          <w:szCs w:val="28"/>
        </w:rPr>
        <w:t>того созыва, Корочан</w:t>
      </w:r>
      <w:r>
        <w:rPr>
          <w:szCs w:val="28"/>
        </w:rPr>
        <w:t xml:space="preserve">ская  территориальная избирательная комиссия </w:t>
      </w:r>
      <w:r>
        <w:rPr>
          <w:b/>
          <w:szCs w:val="28"/>
        </w:rPr>
        <w:t>постановляет:</w:t>
      </w:r>
      <w:proofErr w:type="gramEnd"/>
    </w:p>
    <w:p w:rsidR="006A7894" w:rsidRDefault="008F0D0C" w:rsidP="008F0D0C">
      <w:pPr>
        <w:pStyle w:val="BodyText21"/>
        <w:widowControl/>
        <w:ind w:right="-1" w:firstLine="567"/>
      </w:pPr>
      <w:r>
        <w:rPr>
          <w:szCs w:val="28"/>
        </w:rPr>
        <w:t xml:space="preserve"> </w:t>
      </w:r>
      <w:r w:rsidR="00171B14">
        <w:rPr>
          <w:szCs w:val="28"/>
        </w:rPr>
        <w:t>1. Утвердить Порядок применения в избирательных комиссиях средств видеорегистрации (видеофиксации) при проведении выборов депутатов представительных органов городского и сельских</w:t>
      </w:r>
      <w:r w:rsidR="00176841">
        <w:rPr>
          <w:szCs w:val="28"/>
        </w:rPr>
        <w:t xml:space="preserve"> поселений Короча</w:t>
      </w:r>
      <w:r w:rsidR="00171B14">
        <w:rPr>
          <w:szCs w:val="28"/>
        </w:rPr>
        <w:t xml:space="preserve">нского района пятого созыва в единый день голосования 10 сентября 2023 года (прилагается). </w:t>
      </w:r>
    </w:p>
    <w:p w:rsidR="00176841" w:rsidRDefault="008F0D0C" w:rsidP="008F0D0C">
      <w:pPr>
        <w:pStyle w:val="aff0"/>
        <w:spacing w:after="0" w:line="240" w:lineRule="auto"/>
        <w:ind w:firstLine="720"/>
        <w:rPr>
          <w:szCs w:val="28"/>
        </w:rPr>
      </w:pPr>
      <w:r>
        <w:rPr>
          <w:color w:val="000000" w:themeColor="text1"/>
        </w:rPr>
        <w:t>2</w:t>
      </w:r>
      <w:r w:rsidR="00176841" w:rsidRPr="00176841">
        <w:rPr>
          <w:color w:val="000000" w:themeColor="text1"/>
        </w:rPr>
        <w:t>. Направить настоящее постановление в Избирательную комиссию Белгородской области для размещения на странице</w:t>
      </w:r>
      <w:r w:rsidR="00176841" w:rsidRPr="00176841">
        <w:rPr>
          <w:color w:val="000000" w:themeColor="text1"/>
          <w:szCs w:val="28"/>
        </w:rPr>
        <w:t xml:space="preserve"> территориальной</w:t>
      </w:r>
      <w:r w:rsidR="00176841" w:rsidRPr="00326A77">
        <w:rPr>
          <w:szCs w:val="28"/>
        </w:rPr>
        <w:t xml:space="preserve"> избирательной комисс</w:t>
      </w:r>
      <w:r w:rsidR="00176841">
        <w:rPr>
          <w:szCs w:val="28"/>
        </w:rPr>
        <w:t xml:space="preserve">ии на официальном </w:t>
      </w:r>
      <w:r w:rsidR="00176841" w:rsidRPr="00326A77">
        <w:rPr>
          <w:szCs w:val="28"/>
        </w:rPr>
        <w:t>сайте</w:t>
      </w:r>
      <w:r w:rsidR="00176841">
        <w:rPr>
          <w:szCs w:val="28"/>
        </w:rPr>
        <w:t xml:space="preserve"> Избирательной </w:t>
      </w:r>
      <w:r w:rsidR="00176841" w:rsidRPr="00326A77">
        <w:rPr>
          <w:szCs w:val="28"/>
        </w:rPr>
        <w:t>комиссии</w:t>
      </w:r>
      <w:r w:rsidR="00176841">
        <w:rPr>
          <w:szCs w:val="28"/>
        </w:rPr>
        <w:t xml:space="preserve"> </w:t>
      </w:r>
      <w:r w:rsidR="00176841" w:rsidRPr="00326A77">
        <w:rPr>
          <w:szCs w:val="28"/>
        </w:rPr>
        <w:t>Белгородской области в информационно-телекоммуникационной сети «Интернет».</w:t>
      </w:r>
    </w:p>
    <w:p w:rsidR="00176841" w:rsidRPr="0075364A" w:rsidRDefault="008F0D0C" w:rsidP="008F0D0C">
      <w:pPr>
        <w:pStyle w:val="aff0"/>
        <w:spacing w:after="0" w:line="240" w:lineRule="auto"/>
        <w:ind w:firstLine="720"/>
      </w:pPr>
      <w:r>
        <w:rPr>
          <w:szCs w:val="28"/>
        </w:rPr>
        <w:lastRenderedPageBreak/>
        <w:t>3</w:t>
      </w:r>
      <w:r w:rsidR="00176841">
        <w:rPr>
          <w:szCs w:val="28"/>
        </w:rPr>
        <w:t xml:space="preserve">. </w:t>
      </w:r>
      <w:r w:rsidR="00176841">
        <w:t xml:space="preserve">Направить настоящее постановление  для размещения на официальном сайте администрации муниципального района «Корочанский район» на странице Корочанской территориальной избирательной комиссии. </w:t>
      </w:r>
    </w:p>
    <w:p w:rsidR="00176841" w:rsidRPr="00176841" w:rsidRDefault="008F0D0C" w:rsidP="008F0D0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76841" w:rsidRPr="00176841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6841" w:rsidRPr="001768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76841" w:rsidRPr="0017684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председателя Корочанской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76841" w:rsidRPr="00176841">
        <w:rPr>
          <w:rFonts w:ascii="Times New Roman" w:hAnsi="Times New Roman" w:cs="Times New Roman"/>
          <w:sz w:val="28"/>
          <w:szCs w:val="28"/>
        </w:rPr>
        <w:t>И.И. Масленникову.</w:t>
      </w:r>
    </w:p>
    <w:tbl>
      <w:tblPr>
        <w:tblW w:w="10387" w:type="dxa"/>
        <w:jc w:val="center"/>
        <w:tblLayout w:type="fixed"/>
        <w:tblLook w:val="0000"/>
      </w:tblPr>
      <w:tblGrid>
        <w:gridCol w:w="5335"/>
        <w:gridCol w:w="2039"/>
        <w:gridCol w:w="3013"/>
      </w:tblGrid>
      <w:tr w:rsidR="00176841" w:rsidRPr="00176841" w:rsidTr="00176841">
        <w:trPr>
          <w:trHeight w:val="920"/>
          <w:jc w:val="center"/>
        </w:trPr>
        <w:tc>
          <w:tcPr>
            <w:tcW w:w="5335" w:type="dxa"/>
            <w:vAlign w:val="bottom"/>
          </w:tcPr>
          <w:p w:rsidR="00176841" w:rsidRPr="00176841" w:rsidRDefault="00176841" w:rsidP="0017684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6841" w:rsidRPr="00176841" w:rsidRDefault="00176841" w:rsidP="0017684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8F0D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176841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</w:p>
          <w:p w:rsidR="008F0D0C" w:rsidRDefault="00176841" w:rsidP="0017684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8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Корочанской территориальной </w:t>
            </w:r>
            <w:r w:rsidR="008F0D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  <w:p w:rsidR="00176841" w:rsidRPr="00176841" w:rsidRDefault="008F0D0C" w:rsidP="0017684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176841" w:rsidRPr="00176841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избирательной комиссии</w:t>
            </w:r>
          </w:p>
        </w:tc>
        <w:tc>
          <w:tcPr>
            <w:tcW w:w="2039" w:type="dxa"/>
            <w:vAlign w:val="bottom"/>
          </w:tcPr>
          <w:p w:rsidR="00176841" w:rsidRPr="00176841" w:rsidRDefault="00176841" w:rsidP="0017684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3" w:type="dxa"/>
            <w:vAlign w:val="bottom"/>
          </w:tcPr>
          <w:p w:rsidR="00176841" w:rsidRPr="00176841" w:rsidRDefault="00176841" w:rsidP="0017684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8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И.И.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76841">
              <w:rPr>
                <w:rFonts w:ascii="Times New Roman" w:hAnsi="Times New Roman" w:cs="Times New Roman"/>
                <w:b/>
                <w:sz w:val="28"/>
                <w:szCs w:val="28"/>
              </w:rPr>
              <w:t>Масленникова</w:t>
            </w:r>
          </w:p>
        </w:tc>
      </w:tr>
      <w:tr w:rsidR="00176841" w:rsidRPr="00176841" w:rsidTr="00176841">
        <w:trPr>
          <w:trHeight w:val="65"/>
          <w:jc w:val="center"/>
        </w:trPr>
        <w:tc>
          <w:tcPr>
            <w:tcW w:w="5335" w:type="dxa"/>
            <w:vAlign w:val="bottom"/>
          </w:tcPr>
          <w:p w:rsidR="00176841" w:rsidRPr="00176841" w:rsidRDefault="00176841" w:rsidP="0017684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9" w:type="dxa"/>
            <w:vAlign w:val="bottom"/>
          </w:tcPr>
          <w:p w:rsidR="00176841" w:rsidRPr="00176841" w:rsidRDefault="00176841" w:rsidP="0017684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3" w:type="dxa"/>
            <w:vAlign w:val="bottom"/>
          </w:tcPr>
          <w:p w:rsidR="00176841" w:rsidRPr="00176841" w:rsidRDefault="00176841" w:rsidP="0017684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6841" w:rsidRPr="00176841" w:rsidTr="00176841">
        <w:trPr>
          <w:trHeight w:val="962"/>
          <w:jc w:val="center"/>
        </w:trPr>
        <w:tc>
          <w:tcPr>
            <w:tcW w:w="5335" w:type="dxa"/>
            <w:vAlign w:val="bottom"/>
          </w:tcPr>
          <w:p w:rsidR="00176841" w:rsidRPr="00176841" w:rsidRDefault="00176841" w:rsidP="0017684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8F0D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176841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</w:t>
            </w:r>
          </w:p>
          <w:p w:rsidR="008F0D0C" w:rsidRDefault="00176841" w:rsidP="0017684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8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Корочанской территориальной </w:t>
            </w:r>
            <w:r w:rsidR="008F0D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</w:p>
          <w:p w:rsidR="00176841" w:rsidRPr="00176841" w:rsidRDefault="008F0D0C" w:rsidP="0017684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176841" w:rsidRPr="00176841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избирательной комиссии</w:t>
            </w:r>
          </w:p>
        </w:tc>
        <w:tc>
          <w:tcPr>
            <w:tcW w:w="2039" w:type="dxa"/>
            <w:vAlign w:val="bottom"/>
          </w:tcPr>
          <w:p w:rsidR="00176841" w:rsidRPr="00176841" w:rsidRDefault="00176841" w:rsidP="0017684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3" w:type="dxa"/>
            <w:vAlign w:val="bottom"/>
          </w:tcPr>
          <w:p w:rsidR="00176841" w:rsidRPr="00176841" w:rsidRDefault="00176841" w:rsidP="0017684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6841" w:rsidRPr="00176841" w:rsidRDefault="008F0D0C" w:rsidP="0017684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176841" w:rsidRPr="00176841">
              <w:rPr>
                <w:rFonts w:ascii="Times New Roman" w:hAnsi="Times New Roman" w:cs="Times New Roman"/>
                <w:b/>
                <w:sz w:val="28"/>
                <w:szCs w:val="28"/>
              </w:rPr>
              <w:t>Н.С. Цоцорина</w:t>
            </w:r>
          </w:p>
        </w:tc>
      </w:tr>
      <w:tr w:rsidR="00176841" w:rsidRPr="008532CA" w:rsidTr="00176841">
        <w:trPr>
          <w:trHeight w:val="962"/>
          <w:jc w:val="center"/>
        </w:trPr>
        <w:tc>
          <w:tcPr>
            <w:tcW w:w="5335" w:type="dxa"/>
            <w:vAlign w:val="bottom"/>
          </w:tcPr>
          <w:p w:rsidR="00176841" w:rsidRPr="008532CA" w:rsidRDefault="00176841" w:rsidP="00EE17C9">
            <w:pPr>
              <w:rPr>
                <w:b/>
                <w:szCs w:val="28"/>
              </w:rPr>
            </w:pPr>
          </w:p>
        </w:tc>
        <w:tc>
          <w:tcPr>
            <w:tcW w:w="2039" w:type="dxa"/>
            <w:vAlign w:val="bottom"/>
          </w:tcPr>
          <w:p w:rsidR="00176841" w:rsidRPr="008532CA" w:rsidRDefault="00176841" w:rsidP="00EE17C9">
            <w:pPr>
              <w:jc w:val="both"/>
              <w:rPr>
                <w:b/>
                <w:szCs w:val="28"/>
              </w:rPr>
            </w:pPr>
          </w:p>
        </w:tc>
        <w:tc>
          <w:tcPr>
            <w:tcW w:w="3013" w:type="dxa"/>
            <w:vAlign w:val="bottom"/>
          </w:tcPr>
          <w:p w:rsidR="00176841" w:rsidRPr="008532CA" w:rsidRDefault="00176841" w:rsidP="00EE17C9">
            <w:pPr>
              <w:ind w:right="-134"/>
              <w:jc w:val="both"/>
              <w:rPr>
                <w:b/>
                <w:szCs w:val="28"/>
              </w:rPr>
            </w:pPr>
          </w:p>
        </w:tc>
      </w:tr>
    </w:tbl>
    <w:p w:rsidR="006A7894" w:rsidRDefault="006A78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A7894" w:rsidRDefault="006A78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A7894" w:rsidRDefault="006A7894">
      <w:pPr>
        <w:rPr>
          <w:rFonts w:ascii="Times New Roman" w:hAnsi="Times New Roman" w:cs="Times New Roman"/>
        </w:rPr>
      </w:pPr>
    </w:p>
    <w:p w:rsidR="006A7894" w:rsidRDefault="006A7894">
      <w:pPr>
        <w:rPr>
          <w:rFonts w:ascii="Times New Roman" w:hAnsi="Times New Roman" w:cs="Times New Roman"/>
        </w:rPr>
      </w:pPr>
    </w:p>
    <w:p w:rsidR="006A7894" w:rsidRDefault="006A7894"/>
    <w:p w:rsidR="006A7894" w:rsidRDefault="006A7894"/>
    <w:p w:rsidR="008F0D0C" w:rsidRDefault="008F0D0C"/>
    <w:p w:rsidR="008F0D0C" w:rsidRDefault="008F0D0C"/>
    <w:p w:rsidR="008F0D0C" w:rsidRDefault="008F0D0C"/>
    <w:p w:rsidR="008F0D0C" w:rsidRDefault="008F0D0C"/>
    <w:p w:rsidR="008F0D0C" w:rsidRDefault="008F0D0C"/>
    <w:p w:rsidR="008F0D0C" w:rsidRDefault="008F0D0C"/>
    <w:p w:rsidR="008F0D0C" w:rsidRDefault="008F0D0C"/>
    <w:p w:rsidR="008F0D0C" w:rsidRDefault="008F0D0C"/>
    <w:p w:rsidR="008F0D0C" w:rsidRDefault="008F0D0C"/>
    <w:p w:rsidR="008F0D0C" w:rsidRDefault="008F0D0C"/>
    <w:p w:rsidR="008F0D0C" w:rsidRDefault="008F0D0C"/>
    <w:p w:rsidR="008F0D0C" w:rsidRDefault="008F0D0C"/>
    <w:p w:rsidR="006A7894" w:rsidRDefault="006A7894">
      <w:pPr>
        <w:pStyle w:val="a4"/>
        <w:rPr>
          <w:rFonts w:ascii="PT Astra Serif" w:hAnsi="PT Astra Serif" w:cs="PT Astra Serif"/>
          <w:spacing w:val="-9"/>
          <w:sz w:val="28"/>
          <w:szCs w:val="28"/>
        </w:rPr>
      </w:pPr>
    </w:p>
    <w:p w:rsidR="008F0D0C" w:rsidRDefault="008F0D0C" w:rsidP="008F0D0C">
      <w:pPr>
        <w:pStyle w:val="1"/>
        <w:ind w:left="4535" w:right="164" w:hanging="4110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lastRenderedPageBreak/>
        <w:t xml:space="preserve">                                                                                                </w:t>
      </w:r>
      <w:r w:rsidRPr="008F0D0C">
        <w:rPr>
          <w:b/>
          <w:bCs/>
          <w:sz w:val="24"/>
          <w:szCs w:val="28"/>
        </w:rPr>
        <w:t>Приложение</w:t>
      </w:r>
    </w:p>
    <w:p w:rsidR="008F0D0C" w:rsidRDefault="008F0D0C" w:rsidP="008F0D0C">
      <w:pPr>
        <w:pStyle w:val="1"/>
        <w:ind w:left="4535" w:right="164" w:hanging="4110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 xml:space="preserve">                                                                                               </w:t>
      </w:r>
      <w:r w:rsidRPr="008F0D0C">
        <w:rPr>
          <w:b/>
          <w:bCs/>
          <w:sz w:val="24"/>
          <w:szCs w:val="28"/>
        </w:rPr>
        <w:t>к постановлению</w:t>
      </w:r>
    </w:p>
    <w:p w:rsidR="008F0D0C" w:rsidRDefault="008F0D0C" w:rsidP="008F0D0C">
      <w:pPr>
        <w:pStyle w:val="1"/>
        <w:ind w:left="4535" w:right="164" w:hanging="4110"/>
        <w:jc w:val="center"/>
        <w:rPr>
          <w:b/>
          <w:bCs/>
          <w:sz w:val="24"/>
          <w:szCs w:val="28"/>
        </w:rPr>
      </w:pPr>
      <w:r w:rsidRPr="008F0D0C">
        <w:rPr>
          <w:b/>
          <w:bCs/>
          <w:sz w:val="24"/>
          <w:szCs w:val="28"/>
        </w:rPr>
        <w:t xml:space="preserve"> </w:t>
      </w:r>
      <w:r>
        <w:rPr>
          <w:b/>
          <w:bCs/>
          <w:sz w:val="24"/>
          <w:szCs w:val="28"/>
        </w:rPr>
        <w:t xml:space="preserve">                                                                                       </w:t>
      </w:r>
      <w:r w:rsidRPr="008F0D0C">
        <w:rPr>
          <w:b/>
          <w:bCs/>
          <w:sz w:val="24"/>
          <w:szCs w:val="28"/>
        </w:rPr>
        <w:t xml:space="preserve">Корочанской территориальной </w:t>
      </w:r>
      <w:r>
        <w:rPr>
          <w:b/>
          <w:bCs/>
          <w:sz w:val="24"/>
          <w:szCs w:val="28"/>
        </w:rPr>
        <w:t xml:space="preserve">          </w:t>
      </w:r>
    </w:p>
    <w:p w:rsidR="008F0D0C" w:rsidRPr="008F0D0C" w:rsidRDefault="008F0D0C" w:rsidP="008F0D0C">
      <w:pPr>
        <w:pStyle w:val="1"/>
        <w:ind w:left="4535" w:right="164" w:hanging="4110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 xml:space="preserve">                                                                                                </w:t>
      </w:r>
      <w:r w:rsidRPr="008F0D0C">
        <w:rPr>
          <w:b/>
          <w:bCs/>
          <w:sz w:val="24"/>
          <w:szCs w:val="28"/>
        </w:rPr>
        <w:t>избирательной комиссии</w:t>
      </w:r>
    </w:p>
    <w:p w:rsidR="008F0D0C" w:rsidRPr="008F0D0C" w:rsidRDefault="008F0D0C" w:rsidP="008F0D0C">
      <w:pPr>
        <w:pStyle w:val="1"/>
        <w:ind w:left="4535" w:right="164" w:hanging="4110"/>
        <w:jc w:val="right"/>
        <w:rPr>
          <w:b/>
          <w:bCs/>
          <w:sz w:val="22"/>
          <w:szCs w:val="28"/>
        </w:rPr>
      </w:pPr>
      <w:r w:rsidRPr="008F0D0C">
        <w:rPr>
          <w:b/>
          <w:bCs/>
          <w:sz w:val="24"/>
          <w:szCs w:val="28"/>
        </w:rPr>
        <w:t>№</w:t>
      </w:r>
      <w:r w:rsidRPr="008F0D0C">
        <w:rPr>
          <w:b/>
          <w:spacing w:val="3"/>
          <w:sz w:val="24"/>
          <w:szCs w:val="28"/>
          <w:highlight w:val="white"/>
        </w:rPr>
        <w:t xml:space="preserve"> </w:t>
      </w:r>
      <w:r w:rsidRPr="008F0D0C">
        <w:rPr>
          <w:b/>
          <w:sz w:val="24"/>
          <w:szCs w:val="28"/>
          <w:highlight w:val="white"/>
        </w:rPr>
        <w:t>29/175-1</w:t>
      </w:r>
      <w:r w:rsidRPr="008F0D0C">
        <w:rPr>
          <w:b/>
          <w:sz w:val="24"/>
          <w:szCs w:val="28"/>
        </w:rPr>
        <w:t xml:space="preserve"> от 10 августа 2023 года</w:t>
      </w:r>
    </w:p>
    <w:p w:rsidR="008F0D0C" w:rsidRPr="008F0D0C" w:rsidRDefault="008F0D0C" w:rsidP="008F0D0C">
      <w:pPr>
        <w:pStyle w:val="1"/>
        <w:ind w:left="4535" w:right="164" w:hanging="4110"/>
        <w:jc w:val="right"/>
        <w:rPr>
          <w:b/>
          <w:bCs/>
          <w:szCs w:val="28"/>
        </w:rPr>
      </w:pPr>
    </w:p>
    <w:p w:rsidR="008F0D0C" w:rsidRDefault="008F0D0C">
      <w:pPr>
        <w:pStyle w:val="1"/>
        <w:ind w:left="4535" w:right="164" w:hanging="4110"/>
        <w:jc w:val="center"/>
        <w:rPr>
          <w:b/>
          <w:bCs/>
          <w:szCs w:val="28"/>
        </w:rPr>
      </w:pPr>
    </w:p>
    <w:p w:rsidR="006A7894" w:rsidRDefault="00171B14">
      <w:pPr>
        <w:pStyle w:val="1"/>
        <w:ind w:left="4535" w:right="164" w:hanging="4110"/>
        <w:jc w:val="center"/>
        <w:rPr>
          <w:b/>
          <w:bCs/>
          <w:szCs w:val="28"/>
        </w:rPr>
      </w:pPr>
      <w:r>
        <w:rPr>
          <w:b/>
          <w:bCs/>
          <w:szCs w:val="28"/>
        </w:rPr>
        <w:t>Порядок</w:t>
      </w:r>
    </w:p>
    <w:p w:rsidR="006A7894" w:rsidRDefault="00171B14">
      <w:pPr>
        <w:keepNext/>
        <w:spacing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 xml:space="preserve">применения в </w:t>
      </w:r>
      <w:r>
        <w:rPr>
          <w:rFonts w:ascii="Times New Roman" w:hAnsi="Times New Roman" w:cs="Times New Roman"/>
          <w:b/>
          <w:sz w:val="28"/>
          <w:szCs w:val="28"/>
        </w:rPr>
        <w:t xml:space="preserve">избирательных комиссиях средств </w:t>
      </w:r>
      <w:r>
        <w:rPr>
          <w:rFonts w:ascii="Times New Roman" w:hAnsi="Times New Roman" w:cs="Times New Roman"/>
          <w:b/>
          <w:sz w:val="28"/>
          <w:szCs w:val="28"/>
        </w:rPr>
        <w:br/>
        <w:t>видеорегистрации (видеофиксации) при проведении выборов депутатов представительных органов город</w:t>
      </w:r>
      <w:r w:rsidR="00176841">
        <w:rPr>
          <w:rFonts w:ascii="Times New Roman" w:hAnsi="Times New Roman" w:cs="Times New Roman"/>
          <w:b/>
          <w:sz w:val="28"/>
          <w:szCs w:val="28"/>
        </w:rPr>
        <w:t>ского и сельских поселений Короча</w:t>
      </w:r>
      <w:r>
        <w:rPr>
          <w:rFonts w:ascii="Times New Roman" w:hAnsi="Times New Roman" w:cs="Times New Roman"/>
          <w:b/>
          <w:sz w:val="28"/>
          <w:szCs w:val="28"/>
        </w:rPr>
        <w:t xml:space="preserve">нского района пятого созыва </w:t>
      </w:r>
      <w:r>
        <w:rPr>
          <w:rFonts w:ascii="Times New Roman" w:hAnsi="Times New Roman" w:cs="Times New Roman"/>
          <w:b/>
          <w:sz w:val="28"/>
          <w:szCs w:val="28"/>
        </w:rPr>
        <w:br/>
        <w:t>в единый день голосования 10 сентября 2023 года</w:t>
      </w:r>
    </w:p>
    <w:p w:rsidR="006A7894" w:rsidRDefault="00171B14">
      <w:pPr>
        <w:keepNext/>
        <w:spacing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>1. Общие положения</w:t>
      </w:r>
    </w:p>
    <w:p w:rsidR="006A7894" w:rsidRDefault="00171B14" w:rsidP="007C0ECA">
      <w:pPr>
        <w:keepNext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ab/>
        <w:t xml:space="preserve">1.1. </w:t>
      </w:r>
      <w:proofErr w:type="gramStart"/>
      <w:r>
        <w:rPr>
          <w:rFonts w:ascii="Times New Roman" w:hAnsi="Times New Roman" w:cs="Times New Roman"/>
          <w:sz w:val="28"/>
        </w:rPr>
        <w:t>Порядок применения средств видеорегистрации (видеофиксации) при проведении выборов депутатов представительных органов город</w:t>
      </w:r>
      <w:r w:rsidR="00176841">
        <w:rPr>
          <w:rFonts w:ascii="Times New Roman" w:hAnsi="Times New Roman" w:cs="Times New Roman"/>
          <w:sz w:val="28"/>
        </w:rPr>
        <w:t>ского и сельских поселений Короча</w:t>
      </w:r>
      <w:r>
        <w:rPr>
          <w:rFonts w:ascii="Times New Roman" w:hAnsi="Times New Roman" w:cs="Times New Roman"/>
          <w:sz w:val="28"/>
        </w:rPr>
        <w:t>нского района пятого созыва в единый день голосования 10 сентября 2023 года (далее - Порядок) регламентирует организацию видеорегистрации (видеофиксации) в помещениях для голосования участковых избирательных комиссий (далее - помещения для</w:t>
      </w:r>
      <w:r w:rsidR="00176841">
        <w:rPr>
          <w:rFonts w:ascii="Times New Roman" w:hAnsi="Times New Roman" w:cs="Times New Roman"/>
          <w:sz w:val="28"/>
        </w:rPr>
        <w:t xml:space="preserve"> голосования), в помещении Короча</w:t>
      </w:r>
      <w:r>
        <w:rPr>
          <w:rFonts w:ascii="Times New Roman" w:hAnsi="Times New Roman" w:cs="Times New Roman"/>
          <w:sz w:val="28"/>
        </w:rPr>
        <w:t>нской территориальной избирательной комиссии для приема протоколов участковых избирательных комиссий об итогах голосования (далее</w:t>
      </w:r>
      <w:proofErr w:type="gramEnd"/>
      <w:r>
        <w:rPr>
          <w:rFonts w:ascii="Times New Roman" w:hAnsi="Times New Roman" w:cs="Times New Roman"/>
          <w:sz w:val="28"/>
        </w:rPr>
        <w:t xml:space="preserve"> - помещение приема протоколов), определяет объекты видеорегистрации (видеофиксации), время видеорегистрации (видеофиксации), порядок доступа к видеозаписям, полученным в ходе видеорегистрации (видеофиксации), и сроки их хранения.</w:t>
      </w:r>
    </w:p>
    <w:p w:rsidR="006A7894" w:rsidRDefault="00171B14" w:rsidP="007C0ECA">
      <w:pPr>
        <w:keepNext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</w:rPr>
        <w:t xml:space="preserve">Средства видеорегистрации (видеофиксации) применяются в помещениях участковых избирательных комиссий (помещениях для голосования), где осуществляется голосование избирателей, перемещение избирательных бюллетеней из ящиков для голосования в сейф-пакеты, хранение бюллетеней в сейф-пакетах (стационарных ящиках для </w:t>
      </w:r>
      <w:r w:rsidR="00A345D6">
        <w:rPr>
          <w:rFonts w:ascii="Times New Roman" w:hAnsi="Times New Roman" w:cs="Times New Roman"/>
          <w:sz w:val="28"/>
        </w:rPr>
        <w:t>голосования) и в помещении Короча</w:t>
      </w:r>
      <w:r>
        <w:rPr>
          <w:rFonts w:ascii="Times New Roman" w:hAnsi="Times New Roman" w:cs="Times New Roman"/>
          <w:sz w:val="28"/>
        </w:rPr>
        <w:t>нской территориальной избирательной комиссии, где осуществляется прием протоколов участковых избирательных комиссий и составление п</w:t>
      </w:r>
      <w:r w:rsidR="00A345D6">
        <w:rPr>
          <w:rFonts w:ascii="Times New Roman" w:hAnsi="Times New Roman" w:cs="Times New Roman"/>
          <w:sz w:val="28"/>
        </w:rPr>
        <w:t>ротоколов и сводных таблиц Короча</w:t>
      </w:r>
      <w:r>
        <w:rPr>
          <w:rFonts w:ascii="Times New Roman" w:hAnsi="Times New Roman" w:cs="Times New Roman"/>
          <w:sz w:val="28"/>
        </w:rPr>
        <w:t>нской территориальной избирательной комиссии.</w:t>
      </w:r>
      <w:proofErr w:type="gramEnd"/>
    </w:p>
    <w:p w:rsidR="006A7894" w:rsidRDefault="00171B14" w:rsidP="007C0ECA">
      <w:pPr>
        <w:keepNext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1.3. Средства видеорегистрации (видеофиксации) представляют собой устройства стационарного типа, предназначенные для записи, хранения и воспроизведения видеоинформации, и предоставляются администрациями городского </w:t>
      </w:r>
      <w:r w:rsidR="00A345D6">
        <w:rPr>
          <w:rFonts w:ascii="Times New Roman" w:hAnsi="Times New Roman" w:cs="Times New Roman"/>
          <w:sz w:val="28"/>
        </w:rPr>
        <w:t>и сельских поселений Короча</w:t>
      </w:r>
      <w:r>
        <w:rPr>
          <w:rFonts w:ascii="Times New Roman" w:hAnsi="Times New Roman" w:cs="Times New Roman"/>
          <w:sz w:val="28"/>
        </w:rPr>
        <w:t xml:space="preserve">нского района в </w:t>
      </w:r>
      <w:r w:rsidR="00A345D6">
        <w:rPr>
          <w:rFonts w:ascii="Times New Roman" w:hAnsi="Times New Roman" w:cs="Times New Roman"/>
          <w:sz w:val="28"/>
        </w:rPr>
        <w:t>рамках оказания содействия Короча</w:t>
      </w:r>
      <w:r>
        <w:rPr>
          <w:rFonts w:ascii="Times New Roman" w:hAnsi="Times New Roman" w:cs="Times New Roman"/>
          <w:sz w:val="28"/>
        </w:rPr>
        <w:t>нской территориальной избирательной комиссии в реализации ее полномочий.</w:t>
      </w:r>
    </w:p>
    <w:p w:rsidR="006A7894" w:rsidRDefault="00A345D6" w:rsidP="007C0ECA">
      <w:pPr>
        <w:keepNext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1.4. Короча</w:t>
      </w:r>
      <w:r w:rsidR="00171B14">
        <w:rPr>
          <w:rFonts w:ascii="Times New Roman" w:hAnsi="Times New Roman" w:cs="Times New Roman"/>
          <w:sz w:val="28"/>
        </w:rPr>
        <w:t xml:space="preserve">нская </w:t>
      </w:r>
      <w:proofErr w:type="gramStart"/>
      <w:r w:rsidR="00171B14">
        <w:rPr>
          <w:rFonts w:ascii="Times New Roman" w:hAnsi="Times New Roman" w:cs="Times New Roman"/>
          <w:sz w:val="28"/>
        </w:rPr>
        <w:t>территориальная</w:t>
      </w:r>
      <w:proofErr w:type="gramEnd"/>
      <w:r w:rsidR="00171B14">
        <w:rPr>
          <w:rFonts w:ascii="Times New Roman" w:hAnsi="Times New Roman" w:cs="Times New Roman"/>
          <w:sz w:val="28"/>
        </w:rPr>
        <w:t xml:space="preserve"> избирательная комиссия (далее - ТИК) обеспечивает контроль за применением участковыми избирательными комиссиями (далее - УИК) средств видеорегистрации (видеофиксации).</w:t>
      </w:r>
    </w:p>
    <w:p w:rsidR="006A7894" w:rsidRDefault="00171B14" w:rsidP="007C0ECA">
      <w:pPr>
        <w:keepNext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lastRenderedPageBreak/>
        <w:t>1.5. В зоне видимости средств видеорегистрации (видеофиксации) должны находиться:</w:t>
      </w:r>
    </w:p>
    <w:p w:rsidR="006A7894" w:rsidRDefault="00171B14" w:rsidP="007C0ECA">
      <w:pPr>
        <w:keepNext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1.5.1. в помещении участковой избирательной комиссии:</w:t>
      </w:r>
    </w:p>
    <w:p w:rsidR="006A7894" w:rsidRDefault="00171B14" w:rsidP="007C0ECA">
      <w:pPr>
        <w:keepNext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- места, где производится перемещение избирательных бюллетеней из ящиков для голосования в </w:t>
      </w:r>
      <w:proofErr w:type="gramStart"/>
      <w:r>
        <w:rPr>
          <w:rFonts w:ascii="Times New Roman" w:hAnsi="Times New Roman" w:cs="Times New Roman"/>
          <w:sz w:val="28"/>
        </w:rPr>
        <w:t>сейф-пакеты</w:t>
      </w:r>
      <w:proofErr w:type="gramEnd"/>
      <w:r>
        <w:rPr>
          <w:rFonts w:ascii="Times New Roman" w:hAnsi="Times New Roman" w:cs="Times New Roman"/>
          <w:sz w:val="28"/>
        </w:rPr>
        <w:t>;</w:t>
      </w:r>
    </w:p>
    <w:p w:rsidR="006A7894" w:rsidRDefault="00171B14" w:rsidP="007C0ECA">
      <w:pPr>
        <w:keepNext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- сейф (металлический шкаф, металлический ящик), где хранятся </w:t>
      </w:r>
      <w:proofErr w:type="gramStart"/>
      <w:r>
        <w:rPr>
          <w:rFonts w:ascii="Times New Roman" w:hAnsi="Times New Roman" w:cs="Times New Roman"/>
          <w:sz w:val="28"/>
        </w:rPr>
        <w:t>сейф-пакеты</w:t>
      </w:r>
      <w:proofErr w:type="gramEnd"/>
      <w:r>
        <w:rPr>
          <w:rFonts w:ascii="Times New Roman" w:hAnsi="Times New Roman" w:cs="Times New Roman"/>
          <w:sz w:val="28"/>
        </w:rPr>
        <w:t xml:space="preserve"> с избирательными бюллетенями;</w:t>
      </w:r>
    </w:p>
    <w:p w:rsidR="006A7894" w:rsidRDefault="00171B14" w:rsidP="007C0ECA">
      <w:pPr>
        <w:keepNext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- места, где производится подсчет бюллетеней и составление протоколов УИК об итогах голосования;</w:t>
      </w:r>
    </w:p>
    <w:p w:rsidR="006A7894" w:rsidRDefault="00A345D6" w:rsidP="007C0ECA">
      <w:pPr>
        <w:keepNext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1.5.2. в помещении Короча</w:t>
      </w:r>
      <w:r w:rsidR="00171B14">
        <w:rPr>
          <w:rFonts w:ascii="Times New Roman" w:hAnsi="Times New Roman" w:cs="Times New Roman"/>
          <w:sz w:val="28"/>
        </w:rPr>
        <w:t>нской территориальной избирательной комиссии:</w:t>
      </w:r>
    </w:p>
    <w:p w:rsidR="006A7894" w:rsidRDefault="00171B14" w:rsidP="007C0ECA">
      <w:pPr>
        <w:keepNext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- места, где производится прием протоколов УИК и составление протокола и сводной таблицы ТИК;</w:t>
      </w:r>
    </w:p>
    <w:p w:rsidR="006A7894" w:rsidRDefault="00171B14" w:rsidP="007C0ECA">
      <w:pPr>
        <w:keepNext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- места погашения избирательных бюллетеней.</w:t>
      </w:r>
    </w:p>
    <w:p w:rsidR="006A7894" w:rsidRDefault="00171B14" w:rsidP="007C0ECA">
      <w:pPr>
        <w:keepNext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1.6. Сейф, где хранятся </w:t>
      </w:r>
      <w:proofErr w:type="gramStart"/>
      <w:r>
        <w:rPr>
          <w:rFonts w:ascii="Times New Roman" w:hAnsi="Times New Roman" w:cs="Times New Roman"/>
          <w:sz w:val="28"/>
        </w:rPr>
        <w:t>сейф-пакеты</w:t>
      </w:r>
      <w:proofErr w:type="gramEnd"/>
      <w:r>
        <w:rPr>
          <w:rFonts w:ascii="Times New Roman" w:hAnsi="Times New Roman" w:cs="Times New Roman"/>
          <w:sz w:val="28"/>
        </w:rPr>
        <w:t xml:space="preserve"> с избирательными бюллетенями, должен находиться в зоне видимости средств видеорегистрации (видеофиксации) круглосуточно с 7.00 часов 8 сентября 2023 года с первоначальной демонстрацией пустого сейфа и до извлечения сейф-пакетов 10 сентября 2023 года для вскрытия и подсчета избирательных бюллетеней. В случае</w:t>
      </w:r>
      <w:proofErr w:type="gramStart"/>
      <w:r>
        <w:rPr>
          <w:rFonts w:ascii="Times New Roman" w:hAnsi="Times New Roman" w:cs="Times New Roman"/>
          <w:sz w:val="28"/>
        </w:rPr>
        <w:t>,</w:t>
      </w:r>
      <w:proofErr w:type="gramEnd"/>
      <w:r>
        <w:rPr>
          <w:rFonts w:ascii="Times New Roman" w:hAnsi="Times New Roman" w:cs="Times New Roman"/>
          <w:sz w:val="28"/>
        </w:rPr>
        <w:t xml:space="preserve"> если указанные устройства не обладают возможностью осуществлять видеорегистрацию (видеофиксацию) в отсутствии освещения  (в режиме ночной съемки), то в зоне мест хранения сейф-пакетов должно быть организовано освещение.</w:t>
      </w:r>
    </w:p>
    <w:p w:rsidR="006A7894" w:rsidRDefault="00171B14" w:rsidP="007C0ECA">
      <w:pPr>
        <w:keepNext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1.7. Контроль исполнения пунктов 1.5. и 1.6. настоящего Порядка осуществляет председатель УИК в помещении для голосования и председатель ТИК в помещении приема протоколов УИК.</w:t>
      </w:r>
    </w:p>
    <w:p w:rsidR="006A7894" w:rsidRDefault="00171B14" w:rsidP="007C0ECA">
      <w:pPr>
        <w:keepNext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1.8. Средства видеорегистрации (видеофиксации) применяются с учетом положений статьи 152</w:t>
      </w:r>
      <w:r>
        <w:rPr>
          <w:rFonts w:ascii="Times New Roman" w:hAnsi="Times New Roman" w:cs="Times New Roman"/>
          <w:sz w:val="28"/>
          <w:vertAlign w:val="superscript"/>
        </w:rPr>
        <w:t xml:space="preserve">1 </w:t>
      </w:r>
      <w:r>
        <w:rPr>
          <w:rFonts w:ascii="Times New Roman" w:hAnsi="Times New Roman" w:cs="Times New Roman"/>
          <w:sz w:val="28"/>
        </w:rPr>
        <w:t>Гражданского кодекса Российской Федерации, иных положений законодательства Российской Федерации, устанавливающих ограничения доступа к информац</w:t>
      </w:r>
      <w:proofErr w:type="gramStart"/>
      <w:r>
        <w:rPr>
          <w:rFonts w:ascii="Times New Roman" w:hAnsi="Times New Roman" w:cs="Times New Roman"/>
          <w:sz w:val="28"/>
        </w:rPr>
        <w:t>ии и ее</w:t>
      </w:r>
      <w:proofErr w:type="gramEnd"/>
      <w:r>
        <w:rPr>
          <w:rFonts w:ascii="Times New Roman" w:hAnsi="Times New Roman" w:cs="Times New Roman"/>
          <w:sz w:val="28"/>
        </w:rPr>
        <w:t xml:space="preserve"> распространению.</w:t>
      </w:r>
    </w:p>
    <w:p w:rsidR="006A7894" w:rsidRDefault="00171B14" w:rsidP="007C0ECA">
      <w:pPr>
        <w:keepNext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1.9. При входе, а также внутри помещений, где применяются средства видеорегистрации (видеофиксации), на видном месте должны быть размещены одна либо несколько табличек формата А</w:t>
      </w:r>
      <w:proofErr w:type="gramStart"/>
      <w:r>
        <w:rPr>
          <w:rFonts w:ascii="Times New Roman" w:hAnsi="Times New Roman" w:cs="Times New Roman"/>
          <w:sz w:val="28"/>
        </w:rPr>
        <w:t>4</w:t>
      </w:r>
      <w:proofErr w:type="gramEnd"/>
      <w:r>
        <w:rPr>
          <w:rFonts w:ascii="Times New Roman" w:hAnsi="Times New Roman" w:cs="Times New Roman"/>
          <w:sz w:val="28"/>
        </w:rPr>
        <w:t xml:space="preserve"> с надписью </w:t>
      </w:r>
      <w:r>
        <w:rPr>
          <w:rFonts w:ascii="Times New Roman" w:hAnsi="Times New Roman" w:cs="Times New Roman"/>
          <w:sz w:val="28"/>
        </w:rPr>
        <w:br/>
        <w:t>«В помещении ведется видеорегистрация (видеофиксация)».</w:t>
      </w:r>
    </w:p>
    <w:p w:rsidR="006A7894" w:rsidRDefault="00171B14" w:rsidP="007C0ECA">
      <w:pPr>
        <w:keepNext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В зоне видимости средств видеорегистрации (видеофиксации) при осуществлении следующих действий членов УИК рекомендуется </w:t>
      </w:r>
      <w:proofErr w:type="gramStart"/>
      <w:r>
        <w:rPr>
          <w:rFonts w:ascii="Times New Roman" w:hAnsi="Times New Roman" w:cs="Times New Roman"/>
          <w:sz w:val="28"/>
        </w:rPr>
        <w:t>разместить таблички</w:t>
      </w:r>
      <w:proofErr w:type="gramEnd"/>
      <w:r>
        <w:rPr>
          <w:rFonts w:ascii="Times New Roman" w:hAnsi="Times New Roman" w:cs="Times New Roman"/>
          <w:sz w:val="28"/>
        </w:rPr>
        <w:t>:</w:t>
      </w:r>
    </w:p>
    <w:p w:rsidR="006A7894" w:rsidRDefault="00171B14" w:rsidP="007C0ECA">
      <w:pPr>
        <w:keepNext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- при перемещении избирательных бюллетеней из переносного (стационарного) ящика для голосования в </w:t>
      </w:r>
      <w:proofErr w:type="gramStart"/>
      <w:r>
        <w:rPr>
          <w:rFonts w:ascii="Times New Roman" w:hAnsi="Times New Roman" w:cs="Times New Roman"/>
          <w:sz w:val="28"/>
        </w:rPr>
        <w:t>сейф-пакеты</w:t>
      </w:r>
      <w:proofErr w:type="gramEnd"/>
      <w:r>
        <w:rPr>
          <w:rFonts w:ascii="Times New Roman" w:hAnsi="Times New Roman" w:cs="Times New Roman"/>
          <w:sz w:val="28"/>
        </w:rPr>
        <w:t xml:space="preserve"> - «Перемещение бюллетеней в сейф-пакеты»;</w:t>
      </w:r>
    </w:p>
    <w:p w:rsidR="006A7894" w:rsidRDefault="00171B14" w:rsidP="007C0ECA">
      <w:pPr>
        <w:keepNext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- при запечатывании </w:t>
      </w:r>
      <w:proofErr w:type="gramStart"/>
      <w:r>
        <w:rPr>
          <w:rFonts w:ascii="Times New Roman" w:hAnsi="Times New Roman" w:cs="Times New Roman"/>
          <w:sz w:val="28"/>
        </w:rPr>
        <w:t>сейф-пакетов</w:t>
      </w:r>
      <w:proofErr w:type="gramEnd"/>
      <w:r>
        <w:rPr>
          <w:rFonts w:ascii="Times New Roman" w:hAnsi="Times New Roman" w:cs="Times New Roman"/>
          <w:sz w:val="28"/>
        </w:rPr>
        <w:t xml:space="preserve"> - «Запечатывание сейф-пакетов»;</w:t>
      </w:r>
    </w:p>
    <w:p w:rsidR="006A7894" w:rsidRDefault="00171B14" w:rsidP="007C0ECA">
      <w:pPr>
        <w:keepNext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- при перемещении </w:t>
      </w:r>
      <w:proofErr w:type="gramStart"/>
      <w:r>
        <w:rPr>
          <w:rFonts w:ascii="Times New Roman" w:hAnsi="Times New Roman" w:cs="Times New Roman"/>
          <w:sz w:val="28"/>
        </w:rPr>
        <w:t>запечатанных</w:t>
      </w:r>
      <w:proofErr w:type="gramEnd"/>
      <w:r>
        <w:rPr>
          <w:rFonts w:ascii="Times New Roman" w:hAnsi="Times New Roman" w:cs="Times New Roman"/>
          <w:sz w:val="28"/>
        </w:rPr>
        <w:t xml:space="preserve"> сейф-пакетов с избирательными бюллетенями в сейф (металлический шкаф, металлический ящик) - «Перемещение запечатанных сейф-пакетов в сейф».</w:t>
      </w:r>
    </w:p>
    <w:p w:rsidR="006A7894" w:rsidRDefault="00171B14" w:rsidP="007C0ECA">
      <w:pPr>
        <w:keepNext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Сейф (металлический шкаф, металлический ящик), где хранятся </w:t>
      </w:r>
      <w:proofErr w:type="gramStart"/>
      <w:r>
        <w:rPr>
          <w:rFonts w:ascii="Times New Roman" w:hAnsi="Times New Roman" w:cs="Times New Roman"/>
          <w:sz w:val="28"/>
        </w:rPr>
        <w:t>сейф-пакеты</w:t>
      </w:r>
      <w:proofErr w:type="gramEnd"/>
      <w:r>
        <w:rPr>
          <w:rFonts w:ascii="Times New Roman" w:hAnsi="Times New Roman" w:cs="Times New Roman"/>
          <w:sz w:val="28"/>
        </w:rPr>
        <w:t xml:space="preserve"> с избирательными бюллетенями проголосовавших избирателей, </w:t>
      </w:r>
      <w:r>
        <w:rPr>
          <w:rFonts w:ascii="Times New Roman" w:hAnsi="Times New Roman" w:cs="Times New Roman"/>
          <w:sz w:val="28"/>
        </w:rPr>
        <w:lastRenderedPageBreak/>
        <w:t>составленными в отношении них актами, заявлениями избирателей о предоставлении возможности проголосовать вне помещения для голосования, рекомендуется обозначить надписью «Место хранения сейф-пакетов».</w:t>
      </w:r>
    </w:p>
    <w:p w:rsidR="006A7894" w:rsidRDefault="00171B14" w:rsidP="007C0ECA">
      <w:pPr>
        <w:keepNext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1.10. Для целей Порядка основные термины и понятия означают:</w:t>
      </w:r>
    </w:p>
    <w:p w:rsidR="006A7894" w:rsidRDefault="00171B14" w:rsidP="007C0ECA">
      <w:pPr>
        <w:keepNext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- видеозапись - запись изображения и звука, полученная со средства видеорегистрации (видеофиксации);</w:t>
      </w:r>
    </w:p>
    <w:p w:rsidR="006A7894" w:rsidRDefault="00171B14" w:rsidP="007C0ECA">
      <w:pPr>
        <w:keepNext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- заявка на просмотр видеозаписи (далее - заявка) - обращение в целях просмотра видеозаписи, которое реализуется бесплатно в соответствии с Порядком.</w:t>
      </w:r>
    </w:p>
    <w:p w:rsidR="006A7894" w:rsidRDefault="006A7894" w:rsidP="007C0ECA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:rsidR="006A7894" w:rsidRDefault="00171B14" w:rsidP="007C0ECA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 xml:space="preserve">2. Применение средств видеорегистрации (видеофиксации) </w:t>
      </w:r>
      <w:r>
        <w:rPr>
          <w:rFonts w:ascii="Times New Roman" w:hAnsi="Times New Roman" w:cs="Times New Roman"/>
          <w:b/>
          <w:sz w:val="28"/>
        </w:rPr>
        <w:br/>
        <w:t>в помещениях для голосования</w:t>
      </w:r>
    </w:p>
    <w:p w:rsidR="006A7894" w:rsidRDefault="006A7894" w:rsidP="007C0ECA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6A7894" w:rsidRDefault="00171B14" w:rsidP="007C0ECA">
      <w:pPr>
        <w:keepNext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2.1. Объекты видеорегистрации (видеофиксации) в помещениях для голосования:</w:t>
      </w:r>
    </w:p>
    <w:p w:rsidR="006A7894" w:rsidRDefault="00171B14" w:rsidP="007C0ECA">
      <w:pPr>
        <w:keepNext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-   места, где производится перемещение избирательных бюллетеней из ящиков для голосования в </w:t>
      </w:r>
      <w:proofErr w:type="gramStart"/>
      <w:r>
        <w:rPr>
          <w:rFonts w:ascii="Times New Roman" w:hAnsi="Times New Roman" w:cs="Times New Roman"/>
          <w:sz w:val="28"/>
        </w:rPr>
        <w:t>сейф-пакеты</w:t>
      </w:r>
      <w:proofErr w:type="gramEnd"/>
      <w:r>
        <w:rPr>
          <w:rFonts w:ascii="Times New Roman" w:hAnsi="Times New Roman" w:cs="Times New Roman"/>
          <w:sz w:val="28"/>
        </w:rPr>
        <w:t>;</w:t>
      </w:r>
    </w:p>
    <w:p w:rsidR="006A7894" w:rsidRDefault="00171B14" w:rsidP="007C0ECA">
      <w:pPr>
        <w:keepNext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- сейф (металлический шкаф, металлический ящик), где хранятся </w:t>
      </w:r>
      <w:proofErr w:type="gramStart"/>
      <w:r>
        <w:rPr>
          <w:rFonts w:ascii="Times New Roman" w:hAnsi="Times New Roman" w:cs="Times New Roman"/>
          <w:sz w:val="28"/>
        </w:rPr>
        <w:t>сейф-пакеты</w:t>
      </w:r>
      <w:proofErr w:type="gramEnd"/>
      <w:r>
        <w:rPr>
          <w:rFonts w:ascii="Times New Roman" w:hAnsi="Times New Roman" w:cs="Times New Roman"/>
          <w:sz w:val="28"/>
        </w:rPr>
        <w:t xml:space="preserve"> с избирательными бюллетенями;</w:t>
      </w:r>
    </w:p>
    <w:p w:rsidR="006A7894" w:rsidRDefault="00171B14" w:rsidP="007C0ECA">
      <w:pPr>
        <w:keepNext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- места, где производится подсчет бюллетеней и составление протоколов УИК об итогах голосования.</w:t>
      </w:r>
    </w:p>
    <w:p w:rsidR="006A7894" w:rsidRDefault="00171B14" w:rsidP="007C0ECA">
      <w:pPr>
        <w:keepNext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2.2. Места размещения средств видеорегистрации (видеофиксации), в том числе камер видеорегистрации (видеофиксации) и иного оборудования в помещении для голосования определяет УИК по согласованию с владельцем помещения и с учетом рекомендаций представителей технического специалиста. Камеры видеорегистрации (видеофиксации) должны располагаться таким образом, чтобы в зоне их видимости располагались все объекты видеорегистрации (видеофиксации), указанные в пункте 2.1. настоящего Порядка.</w:t>
      </w:r>
    </w:p>
    <w:p w:rsidR="006A7894" w:rsidRDefault="00171B14" w:rsidP="007C0ECA">
      <w:pPr>
        <w:keepNext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2.3. После определения мест размещения средств видеорегистрации (видеофиксации) УИК составляет схему размещения средств видеорегистрации (видеофиксации) с учетом рекомендаций технического специалиста, обозначая на ней зону видимости камеры (камер) видеорегистрации (видеофиксации) и размещение технологического оборудования, столов и иного оборудования.</w:t>
      </w:r>
    </w:p>
    <w:p w:rsidR="006A7894" w:rsidRDefault="00171B14" w:rsidP="007C0ECA">
      <w:pPr>
        <w:keepNext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8"/>
        </w:rPr>
        <w:t xml:space="preserve">Указанная выше схема подписывается председателем УИК и согласовывается с владельцем помещения, а копия этой схемы размещается в помещении для голосования и направляется в </w:t>
      </w:r>
      <w:r>
        <w:rPr>
          <w:rFonts w:ascii="Times New Roman" w:hAnsi="Times New Roman" w:cs="Times New Roman"/>
          <w:b/>
          <w:bCs/>
          <w:sz w:val="28"/>
        </w:rPr>
        <w:t>ТИК не позднее 5 сентября 2023 года.</w:t>
      </w:r>
    </w:p>
    <w:p w:rsidR="006A7894" w:rsidRDefault="00171B14" w:rsidP="007C0ECA">
      <w:pPr>
        <w:keepNext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2.4. Средства видеорегистрации (видеофиксации) устанавливаются в соответствии с указанной в пункте 2.3. настоящего Порядка схемой размещения средств видеорегистрации (видеофиксации). При этом камеры (камеры) видеорегистрации (видеофиксации) устанавливаются на высоте, обеспечивающей отсутствие помех для видеорегистрации (видеофиксации).</w:t>
      </w:r>
    </w:p>
    <w:p w:rsidR="006A7894" w:rsidRDefault="00171B14" w:rsidP="007C0ECA">
      <w:pPr>
        <w:keepNext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lastRenderedPageBreak/>
        <w:t>Настройка средств видеорегистрации (видеофиксации), проверка их работоспособности проводится в соответствии с эксплуатационной документацией и требованиями Порядка.</w:t>
      </w:r>
    </w:p>
    <w:p w:rsidR="006A7894" w:rsidRDefault="00171B14" w:rsidP="007C0ECA">
      <w:pPr>
        <w:keepNext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8"/>
        </w:rPr>
        <w:t xml:space="preserve">2.5. Работу со средствами видеорегистрации (видеофиксации) осуществляют </w:t>
      </w:r>
      <w:r>
        <w:rPr>
          <w:rFonts w:ascii="Times New Roman" w:hAnsi="Times New Roman" w:cs="Times New Roman"/>
          <w:b/>
          <w:bCs/>
          <w:sz w:val="28"/>
        </w:rPr>
        <w:t xml:space="preserve">не менее двух членов УИК с правом решающего голоса, определенных решением УИК не </w:t>
      </w:r>
      <w:r w:rsidR="007C0ECA">
        <w:rPr>
          <w:rFonts w:ascii="Times New Roman" w:hAnsi="Times New Roman" w:cs="Times New Roman"/>
          <w:b/>
          <w:bCs/>
          <w:sz w:val="28"/>
        </w:rPr>
        <w:t>позднее,</w:t>
      </w:r>
      <w:r>
        <w:rPr>
          <w:rFonts w:ascii="Times New Roman" w:hAnsi="Times New Roman" w:cs="Times New Roman"/>
          <w:b/>
          <w:bCs/>
          <w:sz w:val="28"/>
        </w:rPr>
        <w:t xml:space="preserve"> чем за четыре дня до дня установки средств видеорегистрации (видеофиксации).</w:t>
      </w:r>
    </w:p>
    <w:p w:rsidR="006A7894" w:rsidRDefault="00171B14" w:rsidP="007C0ECA">
      <w:pPr>
        <w:keepNext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Члены УИК, осуществляющие работу со средствами видеорегистрации (видеофиксации), руководствуются Инструкцией по работе со средствами видеорегистрации (видеофиксации) (приложение № 1 к Порядку).</w:t>
      </w:r>
    </w:p>
    <w:p w:rsidR="006A7894" w:rsidRDefault="00171B14" w:rsidP="007C0ECA">
      <w:pPr>
        <w:keepNext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2.6. Не ранее 8.00 часов и не позднее 18.00 часов по местному времени </w:t>
      </w:r>
      <w:r>
        <w:rPr>
          <w:rFonts w:ascii="Times New Roman" w:hAnsi="Times New Roman" w:cs="Times New Roman"/>
          <w:b/>
          <w:bCs/>
          <w:sz w:val="28"/>
        </w:rPr>
        <w:t xml:space="preserve"> 7 сентября 2023 года </w:t>
      </w:r>
      <w:r>
        <w:rPr>
          <w:rFonts w:ascii="Times New Roman" w:hAnsi="Times New Roman" w:cs="Times New Roman"/>
          <w:sz w:val="28"/>
        </w:rPr>
        <w:t>члены УИК, осуществляющие работу со средствами видеорегистрации (видеофиксации), проводят тренировку.</w:t>
      </w:r>
    </w:p>
    <w:p w:rsidR="006A7894" w:rsidRDefault="00171B14" w:rsidP="007C0ECA">
      <w:pPr>
        <w:keepNext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В ходе тренировки проверяется работоспособность средств видеорегистрации (видеофиксации), наличие электропитания (если оно отсутствует, то принимаются меры по его включению).</w:t>
      </w:r>
    </w:p>
    <w:p w:rsidR="006A7894" w:rsidRDefault="00171B14" w:rsidP="007C0ECA">
      <w:pPr>
        <w:keepNext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Председатель УИК осуществляет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соблюдением установленных зон видимости камер видеорегистрации (видеофиксации).</w:t>
      </w:r>
    </w:p>
    <w:p w:rsidR="006A7894" w:rsidRDefault="00171B14" w:rsidP="007C0ECA">
      <w:pPr>
        <w:keepNext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По окончании тренировки средства видеорегистрации (видеофиксации) остаются включенными.</w:t>
      </w:r>
    </w:p>
    <w:p w:rsidR="006A7894" w:rsidRDefault="00171B14" w:rsidP="007C0ECA">
      <w:pPr>
        <w:keepNext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2.7. Категорически запрещается:</w:t>
      </w:r>
    </w:p>
    <w:p w:rsidR="006A7894" w:rsidRDefault="00171B14" w:rsidP="007C0ECA">
      <w:pPr>
        <w:keepNext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- перемещать камеры видеорегистрации (видеофиксации), изменять фокусное расстояние камер видеорегистрации (видеофиксации);</w:t>
      </w:r>
    </w:p>
    <w:p w:rsidR="006A7894" w:rsidRDefault="00171B14" w:rsidP="007C0ECA">
      <w:pPr>
        <w:keepNext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</w:rPr>
        <w:t>- перемещать из зон видимости камер видеорегистрации (видеофиксации) технологическое оборудование УИК, столы и иное оборудование, за исключением случаев, когда членами УИК, осуществляющими работу со средствами видеорегистрации (видеофиксации), при контроле через средство воспроизведения записываемой видеоинформации обнаружено, что в зонах видимости видеокамер не находится хотя бы один из объектов видеорегистрации (видеофиксации), указанных в пункте 2.1. настоящего Порядка;</w:t>
      </w:r>
      <w:proofErr w:type="gramEnd"/>
    </w:p>
    <w:p w:rsidR="006A7894" w:rsidRDefault="00171B14" w:rsidP="007C0ECA">
      <w:pPr>
        <w:keepNext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- производить действия, нарушающие функционирование средств видеорегистрации (видеофиксации), вмешиваться в процесс хранения записываемой информации.</w:t>
      </w:r>
    </w:p>
    <w:p w:rsidR="006A7894" w:rsidRDefault="00171B14" w:rsidP="007C0ECA">
      <w:pPr>
        <w:keepNext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2.8. В дни голосования при наступлении времени голосования председатель УИК сообщает присутствующим о том, что в помещении для голосования ведется видеорегистрация (видеофиксация).</w:t>
      </w:r>
    </w:p>
    <w:p w:rsidR="006A7894" w:rsidRDefault="00171B14" w:rsidP="007C0ECA">
      <w:pPr>
        <w:keepNext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2.9. После подписания протокола УИК об итогах голосования, председатель УИК поручает членам УИК, осуществляющим работу со средствами видеорегистрации (видеофиксации), отключить средства видеорегистрации (видеофиксации).</w:t>
      </w:r>
    </w:p>
    <w:p w:rsidR="006A7894" w:rsidRDefault="00171B14" w:rsidP="007C0ECA">
      <w:pPr>
        <w:keepNext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2.10. В течение времени работы устройства допускается периодический перенос информации на внешнее устройство хранения.</w:t>
      </w:r>
    </w:p>
    <w:p w:rsidR="006A7894" w:rsidRDefault="00171B14" w:rsidP="007C0ECA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>3. Применение средств видеорегистрации (</w:t>
      </w:r>
      <w:r w:rsidR="00C44143">
        <w:rPr>
          <w:rFonts w:ascii="Times New Roman" w:hAnsi="Times New Roman" w:cs="Times New Roman"/>
          <w:b/>
          <w:sz w:val="28"/>
        </w:rPr>
        <w:t>видеофиксации) в помещении Короча</w:t>
      </w:r>
      <w:r>
        <w:rPr>
          <w:rFonts w:ascii="Times New Roman" w:hAnsi="Times New Roman" w:cs="Times New Roman"/>
          <w:b/>
          <w:sz w:val="28"/>
        </w:rPr>
        <w:t>нской территориальной избирательной комиссии</w:t>
      </w:r>
    </w:p>
    <w:p w:rsidR="006A7894" w:rsidRDefault="006A7894" w:rsidP="007C0ECA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6A7894" w:rsidRDefault="00171B14" w:rsidP="007C0ECA">
      <w:pPr>
        <w:keepNext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lastRenderedPageBreak/>
        <w:t>3.1. Места размещения средств видеорегистрации (видеофиксации), в том числе камер видеорегистрации (видеофиксации) и иного оборудования в помещении ТИК определяются по согласованию с владельцем помещения. Камеры видеорегистрации (видеофиксации) должны располагаться таким образом, чтобы в зоне их видимости располагались места, где производится прием протоколов УИК и составление протокола и сводной таблицы ТИК.</w:t>
      </w:r>
    </w:p>
    <w:p w:rsidR="006A7894" w:rsidRDefault="00171B14" w:rsidP="007C0ECA">
      <w:pPr>
        <w:keepNext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3.2. Работу со средствами видеорегистрации (видеофиксации) осуществляют два члена ТИК с правом решающего голоса, определенные решением ТИК не </w:t>
      </w:r>
      <w:r w:rsidR="007C0ECA">
        <w:rPr>
          <w:rFonts w:ascii="Times New Roman" w:hAnsi="Times New Roman" w:cs="Times New Roman"/>
          <w:sz w:val="28"/>
        </w:rPr>
        <w:t>позднее,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>чем за четыре дня до дня установки</w:t>
      </w:r>
      <w:r>
        <w:rPr>
          <w:rFonts w:ascii="Times New Roman" w:hAnsi="Times New Roman" w:cs="Times New Roman"/>
          <w:sz w:val="28"/>
        </w:rPr>
        <w:t xml:space="preserve"> средств видеорегистрации (видеофиксации).</w:t>
      </w:r>
    </w:p>
    <w:p w:rsidR="006A7894" w:rsidRDefault="00171B14" w:rsidP="007C0ECA">
      <w:pPr>
        <w:keepNext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3.3. Члены ТИК, осуществляющие работу со средствами видеорегистрации (видеофиксации), устанавливают средства видеорегистрации (видеофиксации), при этом камера (камеры) видеорегистрации (видеофиксации) устанавливаются на высоте, обеспечивающей отсутствие помех для видеорегистрации (видеофиксации).</w:t>
      </w:r>
    </w:p>
    <w:p w:rsidR="006A7894" w:rsidRDefault="00171B14" w:rsidP="007C0ECA">
      <w:pPr>
        <w:keepNext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Членами ТИК, осуществляющими работу со средствами видеорегистрации (видеофиксации), проводится настройка средств видеорегистрации (видеофиксации), проверка их работоспособности в соответствии с эксплуатационной документацией и требованиями Порядка.</w:t>
      </w:r>
    </w:p>
    <w:p w:rsidR="006A7894" w:rsidRDefault="00171B14" w:rsidP="007C0ECA">
      <w:pPr>
        <w:keepNext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3.4. </w:t>
      </w:r>
      <w:r>
        <w:rPr>
          <w:rFonts w:ascii="Times New Roman" w:hAnsi="Times New Roman" w:cs="Times New Roman"/>
          <w:b/>
          <w:bCs/>
          <w:sz w:val="28"/>
        </w:rPr>
        <w:t xml:space="preserve">10 сентября 2023 года в 19.30 часов члены ТИК, </w:t>
      </w:r>
      <w:r>
        <w:rPr>
          <w:rFonts w:ascii="Times New Roman" w:hAnsi="Times New Roman" w:cs="Times New Roman"/>
          <w:sz w:val="28"/>
        </w:rPr>
        <w:t xml:space="preserve">осуществляющие работу со средствами видеорегистрации (видеофиксации), </w:t>
      </w:r>
      <w:r>
        <w:rPr>
          <w:rFonts w:ascii="Times New Roman" w:hAnsi="Times New Roman" w:cs="Times New Roman"/>
          <w:b/>
          <w:bCs/>
          <w:sz w:val="28"/>
        </w:rPr>
        <w:t xml:space="preserve">включают </w:t>
      </w:r>
      <w:r>
        <w:rPr>
          <w:rFonts w:ascii="Times New Roman" w:hAnsi="Times New Roman" w:cs="Times New Roman"/>
          <w:sz w:val="28"/>
        </w:rPr>
        <w:t xml:space="preserve">средство видеорегистрации (видеофиксации) </w:t>
      </w:r>
      <w:r>
        <w:rPr>
          <w:rFonts w:ascii="Times New Roman" w:hAnsi="Times New Roman" w:cs="Times New Roman"/>
          <w:b/>
          <w:bCs/>
          <w:sz w:val="28"/>
        </w:rPr>
        <w:t>на запись.</w:t>
      </w:r>
      <w:r>
        <w:rPr>
          <w:rFonts w:ascii="Times New Roman" w:hAnsi="Times New Roman" w:cs="Times New Roman"/>
          <w:sz w:val="28"/>
        </w:rPr>
        <w:t xml:space="preserve"> С момента начала работы средств видеорегистрации (видеофиксации) и до подписания протокола ТИК об итогах голосования категорически запрещается:</w:t>
      </w:r>
    </w:p>
    <w:p w:rsidR="006A7894" w:rsidRDefault="00171B14" w:rsidP="007C0ECA">
      <w:pPr>
        <w:keepNext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- производить действия по выключению электропитания средств видеорегистрации (видеофиксации);</w:t>
      </w:r>
    </w:p>
    <w:p w:rsidR="006A7894" w:rsidRDefault="00171B14" w:rsidP="007C0ECA">
      <w:pPr>
        <w:keepNext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- перемещать камеры видеорегистрации (видеофиксации), изменять фокусное расстояние камер видеорегистрации (видеофиксации);</w:t>
      </w:r>
    </w:p>
    <w:p w:rsidR="006A7894" w:rsidRDefault="00171B14" w:rsidP="007C0ECA">
      <w:pPr>
        <w:keepNext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- производить действия, нарушающие функционирование средств видеорегистрации (видеофиксации), вмешиваться в процесс хранения записываемой информации.</w:t>
      </w:r>
    </w:p>
    <w:p w:rsidR="006A7894" w:rsidRDefault="00171B14" w:rsidP="007C0ECA">
      <w:pPr>
        <w:keepNext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3.5. После подписания протоколов и сводных таблиц ТИК о результатах выборов, председатель ТИК поручает членам ТИК, осуществляющим работу со средствами видеорегистрации (видеофиксации), отключить средства видеорегистрации (видеофиксации).</w:t>
      </w:r>
    </w:p>
    <w:p w:rsidR="006A7894" w:rsidRDefault="00171B14" w:rsidP="007C0ECA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>4. Сроки хранения видеозаписей, полученных в ходе видеонаблюдения</w:t>
      </w:r>
    </w:p>
    <w:p w:rsidR="006A7894" w:rsidRDefault="00171B14" w:rsidP="007C0ECA">
      <w:pPr>
        <w:keepNext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4.1. Видеоизображения, полученные с использованием средств видеорегистрации (видеофиксации), хранятся в ТИК в течение 3-х месяцев со дня официального </w:t>
      </w:r>
      <w:proofErr w:type="gramStart"/>
      <w:r>
        <w:rPr>
          <w:rFonts w:ascii="Times New Roman" w:hAnsi="Times New Roman" w:cs="Times New Roman"/>
          <w:sz w:val="28"/>
        </w:rPr>
        <w:t>опубликования результатов выборов депутатов представительных органов город</w:t>
      </w:r>
      <w:r w:rsidR="00C44143">
        <w:rPr>
          <w:rFonts w:ascii="Times New Roman" w:hAnsi="Times New Roman" w:cs="Times New Roman"/>
          <w:sz w:val="28"/>
        </w:rPr>
        <w:t>ского</w:t>
      </w:r>
      <w:proofErr w:type="gramEnd"/>
      <w:r w:rsidR="00C44143">
        <w:rPr>
          <w:rFonts w:ascii="Times New Roman" w:hAnsi="Times New Roman" w:cs="Times New Roman"/>
          <w:sz w:val="28"/>
        </w:rPr>
        <w:t xml:space="preserve"> и сельских поселений Короча</w:t>
      </w:r>
      <w:r>
        <w:rPr>
          <w:rFonts w:ascii="Times New Roman" w:hAnsi="Times New Roman" w:cs="Times New Roman"/>
          <w:sz w:val="28"/>
        </w:rPr>
        <w:t>нского района пятого созыва.</w:t>
      </w:r>
    </w:p>
    <w:p w:rsidR="006A7894" w:rsidRDefault="00171B14" w:rsidP="007C0ECA">
      <w:pPr>
        <w:keepNext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4.2. Ответственность за надлежащие условия хранения видеоизображений, полученных с использованием средств видеорегистрации (видеофиксации), и их сохранность несет председатель ТИК,</w:t>
      </w:r>
    </w:p>
    <w:p w:rsidR="006A7894" w:rsidRDefault="00171B14" w:rsidP="007C0ECA">
      <w:pPr>
        <w:keepNext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4.3. В случае рассмотрения в суде жалобы (заявления) на решение УИК об итогах голосования, ТИК о результатах выборов или возбуждения </w:t>
      </w:r>
      <w:r>
        <w:rPr>
          <w:rFonts w:ascii="Times New Roman" w:hAnsi="Times New Roman" w:cs="Times New Roman"/>
          <w:sz w:val="28"/>
        </w:rPr>
        <w:lastRenderedPageBreak/>
        <w:t>уголовного дела, связанного с нарушением избирательных прав граждан Российской Федерации, сроки хранения соответствующих видеоизображений продлеваются до вступления в законную силу решения суда либо до прекращения уголовного дела в соответствии с законом.</w:t>
      </w:r>
    </w:p>
    <w:p w:rsidR="006A7894" w:rsidRDefault="00171B14" w:rsidP="007C0ECA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>5. Порядок организации доступа к видеозаписям</w:t>
      </w:r>
    </w:p>
    <w:p w:rsidR="006A7894" w:rsidRDefault="00171B14" w:rsidP="007C0ECA">
      <w:pPr>
        <w:keepNext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5.1. Видеоизображения, полученные с использованием средств видеорегистрации (видеофиксации), в случае необходимости используются ТИК при рассмотрении вопросов об отмене решений </w:t>
      </w:r>
      <w:proofErr w:type="gramStart"/>
      <w:r>
        <w:rPr>
          <w:rFonts w:ascii="Times New Roman" w:hAnsi="Times New Roman" w:cs="Times New Roman"/>
          <w:sz w:val="28"/>
        </w:rPr>
        <w:t>УИК</w:t>
      </w:r>
      <w:proofErr w:type="gramEnd"/>
      <w:r>
        <w:rPr>
          <w:rFonts w:ascii="Times New Roman" w:hAnsi="Times New Roman" w:cs="Times New Roman"/>
          <w:sz w:val="28"/>
        </w:rPr>
        <w:t xml:space="preserve"> об итогах голосования.</w:t>
      </w:r>
    </w:p>
    <w:p w:rsidR="006A7894" w:rsidRDefault="00171B14" w:rsidP="007C0ECA">
      <w:pPr>
        <w:keepNext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5.2. Видеоизображения, полученные с использованием средств видеорегистрации (видеофиксации), предоставляются по запросу суда, рассматривающего соответствующее административное дело, уголовное дело, дело об административном правонарушении, а также по запросу прокурора, следователя, иного должностного лица, осуществляющего свою деятельность в связи с решением суда вопроса о возбуждении дела об административном правонарушении, о возбуждении уголовного дела </w:t>
      </w:r>
      <w:proofErr w:type="gramStart"/>
      <w:r>
        <w:rPr>
          <w:rFonts w:ascii="Times New Roman" w:hAnsi="Times New Roman" w:cs="Times New Roman"/>
          <w:sz w:val="28"/>
        </w:rPr>
        <w:t>и(</w:t>
      </w:r>
      <w:proofErr w:type="gramEnd"/>
      <w:r>
        <w:rPr>
          <w:rFonts w:ascii="Times New Roman" w:hAnsi="Times New Roman" w:cs="Times New Roman"/>
          <w:sz w:val="28"/>
        </w:rPr>
        <w:t>или) проведением расследования указанных дел.</w:t>
      </w:r>
    </w:p>
    <w:p w:rsidR="006A7894" w:rsidRDefault="006A7894" w:rsidP="007C0ECA">
      <w:pPr>
        <w:keepNext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</w:p>
    <w:p w:rsidR="006A7894" w:rsidRDefault="006A7894" w:rsidP="007C0ECA">
      <w:pPr>
        <w:keepNext/>
        <w:spacing w:after="0" w:line="240" w:lineRule="auto"/>
        <w:ind w:firstLine="567"/>
        <w:jc w:val="both"/>
        <w:outlineLvl w:val="1"/>
        <w:sectPr w:rsidR="006A7894">
          <w:pgSz w:w="11906" w:h="16838"/>
          <w:pgMar w:top="1134" w:right="850" w:bottom="851" w:left="1701" w:header="709" w:footer="709" w:gutter="0"/>
          <w:cols w:space="720"/>
          <w:titlePg/>
          <w:docGrid w:linePitch="360"/>
        </w:sectPr>
      </w:pPr>
    </w:p>
    <w:p w:rsidR="006A7894" w:rsidRPr="007C0ECA" w:rsidRDefault="007C0ECA" w:rsidP="007C0ECA">
      <w:pPr>
        <w:keepNext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lastRenderedPageBreak/>
        <w:t xml:space="preserve">                                    </w:t>
      </w:r>
      <w:r w:rsidR="00171B14" w:rsidRPr="007C0ECA">
        <w:rPr>
          <w:rFonts w:ascii="Times New Roman" w:hAnsi="Times New Roman" w:cs="Times New Roman"/>
          <w:b/>
          <w:bCs/>
          <w:sz w:val="24"/>
          <w:szCs w:val="28"/>
        </w:rPr>
        <w:t xml:space="preserve">Приложение № 1 </w:t>
      </w:r>
      <w:r w:rsidR="00171B14" w:rsidRPr="007C0ECA">
        <w:rPr>
          <w:rFonts w:ascii="Times New Roman" w:hAnsi="Times New Roman" w:cs="Times New Roman"/>
          <w:b/>
          <w:bCs/>
          <w:sz w:val="24"/>
          <w:szCs w:val="28"/>
        </w:rPr>
        <w:br/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                                 </w:t>
      </w:r>
      <w:r w:rsidR="00171B14" w:rsidRPr="007C0ECA">
        <w:rPr>
          <w:rFonts w:ascii="Times New Roman" w:hAnsi="Times New Roman" w:cs="Times New Roman"/>
          <w:b/>
          <w:bCs/>
          <w:sz w:val="24"/>
          <w:szCs w:val="28"/>
        </w:rPr>
        <w:t xml:space="preserve">к Порядку </w:t>
      </w:r>
    </w:p>
    <w:p w:rsidR="006A7894" w:rsidRPr="007C0ECA" w:rsidRDefault="006A7894" w:rsidP="007C0ECA">
      <w:pPr>
        <w:keepNext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b/>
          <w:bCs/>
          <w:sz w:val="24"/>
          <w:szCs w:val="28"/>
        </w:rPr>
      </w:pPr>
    </w:p>
    <w:p w:rsidR="006A7894" w:rsidRPr="007C0ECA" w:rsidRDefault="00171B14" w:rsidP="007C0ECA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8"/>
        </w:rPr>
      </w:pPr>
      <w:r w:rsidRPr="007C0ECA">
        <w:rPr>
          <w:rFonts w:ascii="Times New Roman" w:hAnsi="Times New Roman" w:cs="Times New Roman"/>
          <w:b/>
          <w:sz w:val="24"/>
          <w:szCs w:val="28"/>
        </w:rPr>
        <w:t xml:space="preserve">Инструкция </w:t>
      </w:r>
    </w:p>
    <w:p w:rsidR="006A7894" w:rsidRDefault="00171B14" w:rsidP="007C0ECA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работе со средствами видеорегистрации (видеофиксации)</w:t>
      </w:r>
    </w:p>
    <w:p w:rsidR="006A7894" w:rsidRDefault="00171B14" w:rsidP="007C0ECA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Проверка текущего состояния </w:t>
      </w:r>
      <w:r>
        <w:rPr>
          <w:rFonts w:ascii="Times New Roman" w:hAnsi="Times New Roman" w:cs="Times New Roman"/>
          <w:b/>
          <w:sz w:val="28"/>
          <w:szCs w:val="28"/>
        </w:rPr>
        <w:br/>
        <w:t>средств видеорегистрации (видеофиксации)</w:t>
      </w:r>
    </w:p>
    <w:p w:rsidR="006A7894" w:rsidRDefault="00171B14" w:rsidP="007C0ECA">
      <w:pPr>
        <w:keepNext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УИК, члены ТИК, осуществляющие работу со средствами видеорегистрации (видеофиксации), должны проверить текущее состояние средств видеорегистрации (видеофиксации) и убедиться, что все элементы средства видеорегистрации (видеофиксации) включены в электрическую сеть.</w:t>
      </w:r>
    </w:p>
    <w:p w:rsidR="006A7894" w:rsidRDefault="00171B14" w:rsidP="007C0ECA">
      <w:pPr>
        <w:keepNext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средства видеорегистрации (видеофиксации) включены, то члены УИК, ТИК, осуществляющие работу со средствами видеорегистрации (видеофиксации), должны убедиться в их корректной работе:</w:t>
      </w:r>
    </w:p>
    <w:p w:rsidR="006A7894" w:rsidRDefault="00171B14" w:rsidP="007C0ECA">
      <w:pPr>
        <w:keepNext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установленных в помещении для голосования, помещении приема протоколов камерах видеорегистрации (видеофиксации) светятся индикаторы (при наличии).</w:t>
      </w:r>
    </w:p>
    <w:p w:rsidR="006A7894" w:rsidRDefault="00171B14" w:rsidP="007C0ECA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Действия членов УИК, ТИК, осуществляющих работу со средствами видеорегистрации (видеофиксации), при возникновении нештатной ситуации</w:t>
      </w:r>
    </w:p>
    <w:p w:rsidR="006A7894" w:rsidRDefault="00171B14" w:rsidP="007C0ECA">
      <w:pPr>
        <w:keepNext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Перечень возможных неисправностей в работе средств видеорегистрации (видеофиксации):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828"/>
        <w:gridCol w:w="5068"/>
      </w:tblGrid>
      <w:tr w:rsidR="006A7894">
        <w:tc>
          <w:tcPr>
            <w:tcW w:w="675" w:type="dxa"/>
            <w:vAlign w:val="center"/>
          </w:tcPr>
          <w:p w:rsidR="006A7894" w:rsidRDefault="00171B14" w:rsidP="007C0EC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6A7894" w:rsidRDefault="00171B14" w:rsidP="007C0EC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неисправности</w:t>
            </w:r>
          </w:p>
        </w:tc>
        <w:tc>
          <w:tcPr>
            <w:tcW w:w="5068" w:type="dxa"/>
            <w:vAlign w:val="center"/>
          </w:tcPr>
          <w:p w:rsidR="006A7894" w:rsidRDefault="00171B14" w:rsidP="007C0EC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Рекомендуемые действия</w:t>
            </w:r>
          </w:p>
        </w:tc>
      </w:tr>
      <w:tr w:rsidR="006A7894">
        <w:tc>
          <w:tcPr>
            <w:tcW w:w="675" w:type="dxa"/>
          </w:tcPr>
          <w:p w:rsidR="006A7894" w:rsidRDefault="00171B14" w:rsidP="007C0EC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6A7894" w:rsidRDefault="00171B14" w:rsidP="007C0ECA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Отключение электроэнергии</w:t>
            </w:r>
          </w:p>
        </w:tc>
        <w:tc>
          <w:tcPr>
            <w:tcW w:w="5068" w:type="dxa"/>
          </w:tcPr>
          <w:p w:rsidR="006A7894" w:rsidRDefault="00171B14" w:rsidP="007C0ECA">
            <w:pPr>
              <w:keepNext/>
              <w:spacing w:after="0" w:line="240" w:lineRule="auto"/>
              <w:ind w:firstLine="317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отключения электроэнергии незамедлительно сообщить:</w:t>
            </w:r>
          </w:p>
          <w:p w:rsidR="006A7894" w:rsidRDefault="00171B14" w:rsidP="007C0ECA">
            <w:pPr>
              <w:keepNext/>
              <w:spacing w:after="0" w:line="240" w:lineRule="auto"/>
              <w:ind w:firstLine="317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службу, несущую ответственность за бесперебойное обеспечение электроэнергией на объекте, с целью уточнения сроков восстановления энергоснабжения.</w:t>
            </w:r>
          </w:p>
          <w:p w:rsidR="006A7894" w:rsidRDefault="00171B14" w:rsidP="007C0ECA">
            <w:pPr>
              <w:keepNext/>
              <w:spacing w:after="0" w:line="240" w:lineRule="auto"/>
              <w:ind w:firstLine="317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включения электроэнергии выполнить действия в соответствии с разделом 1 настоящей Инструкции и убедиться в работе средств видеорегистрации (видеофиксации).</w:t>
            </w:r>
          </w:p>
        </w:tc>
      </w:tr>
      <w:tr w:rsidR="006A7894">
        <w:tc>
          <w:tcPr>
            <w:tcW w:w="675" w:type="dxa"/>
          </w:tcPr>
          <w:p w:rsidR="006A7894" w:rsidRDefault="00171B14" w:rsidP="007C0EC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6A7894" w:rsidRDefault="00171B14" w:rsidP="007C0ECA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Камеры имеют неправильный ракурс</w:t>
            </w:r>
          </w:p>
        </w:tc>
        <w:tc>
          <w:tcPr>
            <w:tcW w:w="5068" w:type="dxa"/>
          </w:tcPr>
          <w:p w:rsidR="006A7894" w:rsidRDefault="00171B14" w:rsidP="007C0ECA">
            <w:pPr>
              <w:keepNext/>
              <w:spacing w:after="0" w:line="240" w:lineRule="auto"/>
              <w:ind w:firstLine="317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Передвинуть мебель и технологическое оборудование для обеспечения выполнения требований к объектам видеорегистрации (видеофиксации). Если невозможно передвинуть мебель, сообщить председателю ТИК.</w:t>
            </w:r>
          </w:p>
        </w:tc>
      </w:tr>
    </w:tbl>
    <w:p w:rsidR="006A7894" w:rsidRDefault="006A7894" w:rsidP="007C0ECA">
      <w:pPr>
        <w:keepNext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A7894" w:rsidRDefault="00171B14" w:rsidP="007C0ECA">
      <w:pPr>
        <w:keepNext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рекомендуемые действия не привели к восстановлению работоспособности средств видеорегистрации (видеофиксации), а также в случае выявления иных неисправностей в работе средств видеорегистрации (видеофиксации) члены УИК, ТИК, осуществляющие работу со средствами видеорегистрации (видеофиксации), сообщают об этом председателю ТИК.</w:t>
      </w:r>
    </w:p>
    <w:p w:rsidR="006A7894" w:rsidRDefault="00171B14" w:rsidP="007C0ECA">
      <w:pPr>
        <w:keepNext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устранение неисправности невозможно только силами технических специалистов с выездом в помещение для голосования, по итогам устранения неисправности составляется и подписывается в двух экземплярах акт восстановления работоспособности средств видеорегистрации (видеофиксации). В данном акте должна содержаться информация о причине неработоспособности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средств видеорегистрации (видеофиксации), о текущем работоспособном состоянии средств видеорегистрации (видеофиксации). </w:t>
      </w:r>
    </w:p>
    <w:p w:rsidR="006A7894" w:rsidRDefault="00171B14" w:rsidP="007C0ECA">
      <w:pPr>
        <w:keepNext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действия членов УИК, ТИК, осуществляющих работу со средствами видеорегистрации (видеофиксации), при возникновении нештатной ситуации отражаются в ведомости применения средств видеорегистрации (видеофиксации) (прилагается).</w:t>
      </w:r>
    </w:p>
    <w:p w:rsidR="006A7894" w:rsidRDefault="006A7894" w:rsidP="007C0ECA">
      <w:pPr>
        <w:keepNext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A7894" w:rsidRDefault="006A7894" w:rsidP="007C0ECA">
      <w:pPr>
        <w:pStyle w:val="1"/>
        <w:ind w:left="6642" w:right="164" w:hanging="118"/>
        <w:jc w:val="right"/>
        <w:rPr>
          <w:szCs w:val="28"/>
        </w:rPr>
      </w:pPr>
    </w:p>
    <w:p w:rsidR="006A7894" w:rsidRDefault="006A7894" w:rsidP="007C0ECA">
      <w:pPr>
        <w:spacing w:after="0" w:line="240" w:lineRule="auto"/>
        <w:sectPr w:rsidR="006A7894">
          <w:pgSz w:w="11910" w:h="16840"/>
          <w:pgMar w:top="1040" w:right="540" w:bottom="280" w:left="1400" w:header="709" w:footer="709" w:gutter="0"/>
          <w:cols w:space="1701"/>
          <w:docGrid w:linePitch="360"/>
        </w:sectPr>
      </w:pPr>
    </w:p>
    <w:p w:rsidR="006A7894" w:rsidRDefault="006A7894" w:rsidP="007C0ECA">
      <w:pPr>
        <w:spacing w:after="0" w:line="240" w:lineRule="auto"/>
        <w:sectPr w:rsidR="006A7894">
          <w:headerReference w:type="even" r:id="rId8"/>
          <w:head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6A7894" w:rsidRPr="007C0ECA" w:rsidRDefault="00171B14" w:rsidP="007C0ECA">
      <w:pPr>
        <w:keepNext/>
        <w:spacing w:after="0" w:line="240" w:lineRule="auto"/>
        <w:ind w:left="9639"/>
        <w:jc w:val="center"/>
        <w:outlineLvl w:val="1"/>
        <w:rPr>
          <w:rFonts w:ascii="Times New Roman" w:hAnsi="Times New Roman" w:cs="Times New Roman"/>
          <w:b/>
          <w:bCs/>
          <w:sz w:val="24"/>
          <w:szCs w:val="28"/>
        </w:rPr>
      </w:pPr>
      <w:r w:rsidRPr="007C0ECA">
        <w:rPr>
          <w:rFonts w:ascii="Times New Roman" w:hAnsi="Times New Roman" w:cs="Times New Roman"/>
          <w:b/>
          <w:bCs/>
          <w:sz w:val="24"/>
          <w:szCs w:val="28"/>
        </w:rPr>
        <w:lastRenderedPageBreak/>
        <w:t>Приложение к Инструкции по работе со средствами видеорегистрации (видеофиксации)</w:t>
      </w:r>
    </w:p>
    <w:p w:rsidR="006A7894" w:rsidRDefault="006A7894" w:rsidP="007C0ECA">
      <w:pPr>
        <w:keepNext/>
        <w:spacing w:after="0" w:line="240" w:lineRule="auto"/>
        <w:jc w:val="center"/>
        <w:outlineLvl w:val="1"/>
        <w:rPr>
          <w:sz w:val="24"/>
          <w:szCs w:val="24"/>
        </w:rPr>
      </w:pPr>
    </w:p>
    <w:p w:rsidR="006A7894" w:rsidRDefault="00171B14" w:rsidP="007C0ECA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Ведомость применения средств видеорегистрации (видеофиксации)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в помещении для голосования избирательного участка № _____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6"/>
        <w:gridCol w:w="829"/>
        <w:gridCol w:w="2171"/>
        <w:gridCol w:w="2202"/>
        <w:gridCol w:w="2202"/>
        <w:gridCol w:w="1326"/>
        <w:gridCol w:w="1734"/>
        <w:gridCol w:w="1105"/>
        <w:gridCol w:w="1416"/>
        <w:gridCol w:w="1105"/>
      </w:tblGrid>
      <w:tr w:rsidR="006A7894">
        <w:tc>
          <w:tcPr>
            <w:tcW w:w="731" w:type="dxa"/>
            <w:vMerge w:val="restart"/>
            <w:vAlign w:val="center"/>
          </w:tcPr>
          <w:p w:rsidR="006A7894" w:rsidRDefault="00171B14" w:rsidP="007C0EC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57" w:type="dxa"/>
            <w:vMerge w:val="restart"/>
            <w:vAlign w:val="center"/>
          </w:tcPr>
          <w:p w:rsidR="006A7894" w:rsidRDefault="00171B14" w:rsidP="007C0EC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71" w:type="dxa"/>
            <w:vMerge w:val="restart"/>
            <w:vAlign w:val="center"/>
          </w:tcPr>
          <w:p w:rsidR="006A7894" w:rsidRDefault="00171B14" w:rsidP="007C0EC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(часы, минуты) начала/завершения проводимых действий</w:t>
            </w:r>
          </w:p>
        </w:tc>
        <w:tc>
          <w:tcPr>
            <w:tcW w:w="2202" w:type="dxa"/>
            <w:vMerge w:val="restart"/>
            <w:vAlign w:val="center"/>
          </w:tcPr>
          <w:p w:rsidR="006A7894" w:rsidRDefault="00171B14" w:rsidP="007C0EC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инициирования действия по проверке работоспособности средств видеорегистрации (видеофиксации)</w:t>
            </w:r>
          </w:p>
        </w:tc>
        <w:tc>
          <w:tcPr>
            <w:tcW w:w="2202" w:type="dxa"/>
            <w:vMerge w:val="restart"/>
            <w:vAlign w:val="center"/>
          </w:tcPr>
          <w:p w:rsidR="006A7894" w:rsidRDefault="00171B14" w:rsidP="007C0EC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проверки работоспособности средств видеорегистрации (видеофиксации) (включен, выключен)</w:t>
            </w:r>
          </w:p>
        </w:tc>
        <w:tc>
          <w:tcPr>
            <w:tcW w:w="4290" w:type="dxa"/>
            <w:gridSpan w:val="3"/>
            <w:vAlign w:val="center"/>
          </w:tcPr>
          <w:p w:rsidR="006A7894" w:rsidRDefault="00171B14" w:rsidP="007C0EC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Инициатор действий по проверке работоспособности средств видеорегистрации (видеофиксации)</w:t>
            </w:r>
          </w:p>
        </w:tc>
        <w:tc>
          <w:tcPr>
            <w:tcW w:w="2616" w:type="dxa"/>
            <w:gridSpan w:val="2"/>
            <w:vAlign w:val="center"/>
          </w:tcPr>
          <w:p w:rsidR="006A7894" w:rsidRDefault="00171B14" w:rsidP="007C0EC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УИК, осуществляющие работу со средствами видеорегистрации (видеофиксации)</w:t>
            </w:r>
          </w:p>
        </w:tc>
      </w:tr>
      <w:tr w:rsidR="006A7894">
        <w:tc>
          <w:tcPr>
            <w:tcW w:w="731" w:type="dxa"/>
            <w:vMerge/>
            <w:vAlign w:val="center"/>
          </w:tcPr>
          <w:p w:rsidR="006A7894" w:rsidRDefault="006A7894" w:rsidP="007C0ECA">
            <w:pPr>
              <w:keepNext/>
              <w:spacing w:after="0" w:line="240" w:lineRule="auto"/>
              <w:jc w:val="center"/>
              <w:outlineLvl w:val="1"/>
            </w:pPr>
          </w:p>
        </w:tc>
        <w:tc>
          <w:tcPr>
            <w:tcW w:w="857" w:type="dxa"/>
            <w:vMerge/>
            <w:vAlign w:val="center"/>
          </w:tcPr>
          <w:p w:rsidR="006A7894" w:rsidRDefault="006A7894" w:rsidP="007C0ECA">
            <w:pPr>
              <w:keepNext/>
              <w:spacing w:after="0" w:line="240" w:lineRule="auto"/>
              <w:jc w:val="center"/>
              <w:outlineLvl w:val="1"/>
            </w:pPr>
          </w:p>
        </w:tc>
        <w:tc>
          <w:tcPr>
            <w:tcW w:w="2171" w:type="dxa"/>
            <w:vMerge/>
            <w:vAlign w:val="center"/>
          </w:tcPr>
          <w:p w:rsidR="006A7894" w:rsidRDefault="006A7894" w:rsidP="007C0ECA">
            <w:pPr>
              <w:keepNext/>
              <w:spacing w:after="0" w:line="240" w:lineRule="auto"/>
              <w:jc w:val="center"/>
              <w:outlineLvl w:val="1"/>
            </w:pPr>
          </w:p>
        </w:tc>
        <w:tc>
          <w:tcPr>
            <w:tcW w:w="2202" w:type="dxa"/>
            <w:vMerge/>
            <w:vAlign w:val="center"/>
          </w:tcPr>
          <w:p w:rsidR="006A7894" w:rsidRDefault="006A7894" w:rsidP="007C0ECA">
            <w:pPr>
              <w:keepNext/>
              <w:spacing w:after="0" w:line="240" w:lineRule="auto"/>
              <w:jc w:val="center"/>
              <w:outlineLvl w:val="1"/>
            </w:pPr>
          </w:p>
        </w:tc>
        <w:tc>
          <w:tcPr>
            <w:tcW w:w="2202" w:type="dxa"/>
            <w:vMerge/>
            <w:vAlign w:val="center"/>
          </w:tcPr>
          <w:p w:rsidR="006A7894" w:rsidRDefault="006A7894" w:rsidP="007C0ECA">
            <w:pPr>
              <w:keepNext/>
              <w:spacing w:after="0" w:line="240" w:lineRule="auto"/>
              <w:jc w:val="center"/>
              <w:outlineLvl w:val="1"/>
            </w:pPr>
          </w:p>
        </w:tc>
        <w:tc>
          <w:tcPr>
            <w:tcW w:w="1451" w:type="dxa"/>
            <w:vAlign w:val="center"/>
          </w:tcPr>
          <w:p w:rsidR="006A7894" w:rsidRDefault="00171B14" w:rsidP="007C0EC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34" w:type="dxa"/>
            <w:vAlign w:val="center"/>
          </w:tcPr>
          <w:p w:rsidR="006A7894" w:rsidRDefault="00171B14" w:rsidP="007C0EC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в избирательной комиссии</w:t>
            </w:r>
          </w:p>
        </w:tc>
        <w:tc>
          <w:tcPr>
            <w:tcW w:w="1105" w:type="dxa"/>
            <w:vAlign w:val="center"/>
          </w:tcPr>
          <w:p w:rsidR="006A7894" w:rsidRDefault="00171B14" w:rsidP="007C0EC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511" w:type="dxa"/>
            <w:vAlign w:val="center"/>
          </w:tcPr>
          <w:p w:rsidR="006A7894" w:rsidRDefault="00171B14" w:rsidP="007C0EC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105" w:type="dxa"/>
            <w:vAlign w:val="center"/>
          </w:tcPr>
          <w:p w:rsidR="006A7894" w:rsidRDefault="00171B14" w:rsidP="007C0EC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6A7894">
        <w:tc>
          <w:tcPr>
            <w:tcW w:w="731" w:type="dxa"/>
            <w:vAlign w:val="center"/>
          </w:tcPr>
          <w:p w:rsidR="006A7894" w:rsidRDefault="00171B14" w:rsidP="007C0EC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vAlign w:val="center"/>
          </w:tcPr>
          <w:p w:rsidR="006A7894" w:rsidRDefault="00171B14" w:rsidP="007C0EC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1" w:type="dxa"/>
            <w:vAlign w:val="center"/>
          </w:tcPr>
          <w:p w:rsidR="006A7894" w:rsidRDefault="00171B14" w:rsidP="007C0EC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2" w:type="dxa"/>
            <w:vAlign w:val="center"/>
          </w:tcPr>
          <w:p w:rsidR="006A7894" w:rsidRDefault="00171B14" w:rsidP="007C0EC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2" w:type="dxa"/>
            <w:vAlign w:val="center"/>
          </w:tcPr>
          <w:p w:rsidR="006A7894" w:rsidRDefault="00171B14" w:rsidP="007C0EC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1" w:type="dxa"/>
            <w:vAlign w:val="center"/>
          </w:tcPr>
          <w:p w:rsidR="006A7894" w:rsidRDefault="00171B14" w:rsidP="007C0EC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4" w:type="dxa"/>
            <w:vAlign w:val="center"/>
          </w:tcPr>
          <w:p w:rsidR="006A7894" w:rsidRDefault="00171B14" w:rsidP="007C0EC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5" w:type="dxa"/>
            <w:vAlign w:val="center"/>
          </w:tcPr>
          <w:p w:rsidR="006A7894" w:rsidRDefault="00171B14" w:rsidP="007C0EC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1" w:type="dxa"/>
            <w:vAlign w:val="center"/>
          </w:tcPr>
          <w:p w:rsidR="006A7894" w:rsidRDefault="00171B14" w:rsidP="007C0EC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5" w:type="dxa"/>
            <w:vAlign w:val="center"/>
          </w:tcPr>
          <w:p w:rsidR="006A7894" w:rsidRDefault="00171B14" w:rsidP="007C0EC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7894">
        <w:tc>
          <w:tcPr>
            <w:tcW w:w="731" w:type="dxa"/>
            <w:vMerge w:val="restart"/>
          </w:tcPr>
          <w:p w:rsidR="006A7894" w:rsidRDefault="006A7894" w:rsidP="007C0EC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vMerge w:val="restart"/>
          </w:tcPr>
          <w:p w:rsidR="006A7894" w:rsidRDefault="006A7894" w:rsidP="007C0EC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</w:tcPr>
          <w:p w:rsidR="006A7894" w:rsidRDefault="006A7894" w:rsidP="007C0EC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vMerge w:val="restart"/>
          </w:tcPr>
          <w:p w:rsidR="006A7894" w:rsidRDefault="006A7894" w:rsidP="007C0EC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</w:tcPr>
          <w:p w:rsidR="006A7894" w:rsidRDefault="006A7894" w:rsidP="007C0EC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vMerge w:val="restart"/>
          </w:tcPr>
          <w:p w:rsidR="006A7894" w:rsidRDefault="006A7894" w:rsidP="007C0EC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vMerge w:val="restart"/>
          </w:tcPr>
          <w:p w:rsidR="006A7894" w:rsidRDefault="006A7894" w:rsidP="007C0EC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Merge w:val="restart"/>
          </w:tcPr>
          <w:p w:rsidR="006A7894" w:rsidRDefault="006A7894" w:rsidP="007C0EC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6A7894" w:rsidRDefault="006A7894" w:rsidP="007C0EC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6A7894" w:rsidRDefault="006A7894" w:rsidP="007C0EC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6A7894">
        <w:tc>
          <w:tcPr>
            <w:tcW w:w="731" w:type="dxa"/>
            <w:vMerge/>
          </w:tcPr>
          <w:p w:rsidR="006A7894" w:rsidRDefault="006A7894" w:rsidP="007C0ECA">
            <w:pPr>
              <w:keepNext/>
              <w:spacing w:after="0" w:line="240" w:lineRule="auto"/>
              <w:jc w:val="center"/>
              <w:outlineLvl w:val="1"/>
            </w:pPr>
          </w:p>
        </w:tc>
        <w:tc>
          <w:tcPr>
            <w:tcW w:w="857" w:type="dxa"/>
            <w:vMerge/>
          </w:tcPr>
          <w:p w:rsidR="006A7894" w:rsidRDefault="006A7894" w:rsidP="007C0ECA">
            <w:pPr>
              <w:keepNext/>
              <w:spacing w:after="0" w:line="240" w:lineRule="auto"/>
              <w:jc w:val="center"/>
              <w:outlineLvl w:val="1"/>
            </w:pPr>
          </w:p>
        </w:tc>
        <w:tc>
          <w:tcPr>
            <w:tcW w:w="2171" w:type="dxa"/>
          </w:tcPr>
          <w:p w:rsidR="006A7894" w:rsidRDefault="006A7894" w:rsidP="007C0EC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vMerge/>
          </w:tcPr>
          <w:p w:rsidR="006A7894" w:rsidRDefault="006A7894" w:rsidP="007C0ECA">
            <w:pPr>
              <w:keepNext/>
              <w:spacing w:after="0" w:line="240" w:lineRule="auto"/>
              <w:jc w:val="center"/>
              <w:outlineLvl w:val="1"/>
            </w:pPr>
          </w:p>
        </w:tc>
        <w:tc>
          <w:tcPr>
            <w:tcW w:w="2202" w:type="dxa"/>
          </w:tcPr>
          <w:p w:rsidR="006A7894" w:rsidRDefault="006A7894" w:rsidP="007C0EC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vMerge/>
          </w:tcPr>
          <w:p w:rsidR="006A7894" w:rsidRDefault="006A7894" w:rsidP="007C0ECA">
            <w:pPr>
              <w:keepNext/>
              <w:spacing w:after="0" w:line="240" w:lineRule="auto"/>
              <w:jc w:val="center"/>
              <w:outlineLvl w:val="1"/>
            </w:pPr>
          </w:p>
        </w:tc>
        <w:tc>
          <w:tcPr>
            <w:tcW w:w="1734" w:type="dxa"/>
            <w:vMerge/>
          </w:tcPr>
          <w:p w:rsidR="006A7894" w:rsidRDefault="006A7894" w:rsidP="007C0ECA">
            <w:pPr>
              <w:keepNext/>
              <w:spacing w:after="0" w:line="240" w:lineRule="auto"/>
              <w:jc w:val="center"/>
              <w:outlineLvl w:val="1"/>
            </w:pPr>
          </w:p>
        </w:tc>
        <w:tc>
          <w:tcPr>
            <w:tcW w:w="1105" w:type="dxa"/>
            <w:vMerge/>
          </w:tcPr>
          <w:p w:rsidR="006A7894" w:rsidRDefault="006A7894" w:rsidP="007C0ECA">
            <w:pPr>
              <w:keepNext/>
              <w:spacing w:after="0" w:line="240" w:lineRule="auto"/>
              <w:jc w:val="center"/>
              <w:outlineLvl w:val="1"/>
            </w:pPr>
          </w:p>
        </w:tc>
        <w:tc>
          <w:tcPr>
            <w:tcW w:w="1511" w:type="dxa"/>
          </w:tcPr>
          <w:p w:rsidR="006A7894" w:rsidRDefault="006A7894" w:rsidP="007C0EC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6A7894" w:rsidRDefault="006A7894" w:rsidP="007C0EC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6A7894">
        <w:tc>
          <w:tcPr>
            <w:tcW w:w="731" w:type="dxa"/>
            <w:vMerge w:val="restart"/>
          </w:tcPr>
          <w:p w:rsidR="006A7894" w:rsidRDefault="006A7894" w:rsidP="007C0EC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vMerge w:val="restart"/>
          </w:tcPr>
          <w:p w:rsidR="006A7894" w:rsidRDefault="006A7894" w:rsidP="007C0EC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</w:tcPr>
          <w:p w:rsidR="006A7894" w:rsidRDefault="006A7894" w:rsidP="007C0EC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vMerge w:val="restart"/>
          </w:tcPr>
          <w:p w:rsidR="006A7894" w:rsidRDefault="006A7894" w:rsidP="007C0EC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</w:tcPr>
          <w:p w:rsidR="006A7894" w:rsidRDefault="006A7894" w:rsidP="007C0EC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vMerge w:val="restart"/>
          </w:tcPr>
          <w:p w:rsidR="006A7894" w:rsidRDefault="006A7894" w:rsidP="007C0EC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vMerge w:val="restart"/>
          </w:tcPr>
          <w:p w:rsidR="006A7894" w:rsidRDefault="006A7894" w:rsidP="007C0EC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Merge w:val="restart"/>
          </w:tcPr>
          <w:p w:rsidR="006A7894" w:rsidRDefault="006A7894" w:rsidP="007C0EC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6A7894" w:rsidRDefault="006A7894" w:rsidP="007C0EC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6A7894" w:rsidRDefault="006A7894" w:rsidP="007C0EC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6A7894">
        <w:tc>
          <w:tcPr>
            <w:tcW w:w="731" w:type="dxa"/>
            <w:vMerge/>
          </w:tcPr>
          <w:p w:rsidR="006A7894" w:rsidRDefault="006A7894" w:rsidP="007C0ECA">
            <w:pPr>
              <w:keepNext/>
              <w:spacing w:after="0" w:line="240" w:lineRule="auto"/>
              <w:jc w:val="center"/>
              <w:outlineLvl w:val="1"/>
            </w:pPr>
          </w:p>
        </w:tc>
        <w:tc>
          <w:tcPr>
            <w:tcW w:w="857" w:type="dxa"/>
            <w:vMerge/>
          </w:tcPr>
          <w:p w:rsidR="006A7894" w:rsidRDefault="006A7894" w:rsidP="007C0ECA">
            <w:pPr>
              <w:keepNext/>
              <w:spacing w:after="0" w:line="240" w:lineRule="auto"/>
              <w:jc w:val="center"/>
              <w:outlineLvl w:val="1"/>
            </w:pPr>
          </w:p>
        </w:tc>
        <w:tc>
          <w:tcPr>
            <w:tcW w:w="2171" w:type="dxa"/>
          </w:tcPr>
          <w:p w:rsidR="006A7894" w:rsidRDefault="006A7894" w:rsidP="007C0EC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vMerge/>
          </w:tcPr>
          <w:p w:rsidR="006A7894" w:rsidRDefault="006A7894" w:rsidP="007C0ECA">
            <w:pPr>
              <w:keepNext/>
              <w:spacing w:after="0" w:line="240" w:lineRule="auto"/>
              <w:jc w:val="center"/>
              <w:outlineLvl w:val="1"/>
            </w:pPr>
          </w:p>
        </w:tc>
        <w:tc>
          <w:tcPr>
            <w:tcW w:w="2202" w:type="dxa"/>
          </w:tcPr>
          <w:p w:rsidR="006A7894" w:rsidRDefault="006A7894" w:rsidP="007C0EC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vMerge/>
          </w:tcPr>
          <w:p w:rsidR="006A7894" w:rsidRDefault="006A7894" w:rsidP="007C0ECA">
            <w:pPr>
              <w:keepNext/>
              <w:spacing w:after="0" w:line="240" w:lineRule="auto"/>
              <w:jc w:val="center"/>
              <w:outlineLvl w:val="1"/>
            </w:pPr>
          </w:p>
        </w:tc>
        <w:tc>
          <w:tcPr>
            <w:tcW w:w="1734" w:type="dxa"/>
            <w:vMerge/>
          </w:tcPr>
          <w:p w:rsidR="006A7894" w:rsidRDefault="006A7894" w:rsidP="007C0ECA">
            <w:pPr>
              <w:keepNext/>
              <w:spacing w:after="0" w:line="240" w:lineRule="auto"/>
              <w:jc w:val="center"/>
              <w:outlineLvl w:val="1"/>
            </w:pPr>
          </w:p>
        </w:tc>
        <w:tc>
          <w:tcPr>
            <w:tcW w:w="1105" w:type="dxa"/>
            <w:vMerge/>
          </w:tcPr>
          <w:p w:rsidR="006A7894" w:rsidRDefault="006A7894" w:rsidP="007C0ECA">
            <w:pPr>
              <w:keepNext/>
              <w:spacing w:after="0" w:line="240" w:lineRule="auto"/>
              <w:jc w:val="center"/>
              <w:outlineLvl w:val="1"/>
            </w:pPr>
          </w:p>
        </w:tc>
        <w:tc>
          <w:tcPr>
            <w:tcW w:w="1511" w:type="dxa"/>
          </w:tcPr>
          <w:p w:rsidR="006A7894" w:rsidRDefault="006A7894" w:rsidP="007C0EC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6A7894" w:rsidRDefault="006A7894" w:rsidP="007C0EC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</w:tbl>
    <w:p w:rsidR="006A7894" w:rsidRDefault="006A7894" w:rsidP="007C0ECA">
      <w:pPr>
        <w:spacing w:after="0" w:line="240" w:lineRule="auto"/>
      </w:pPr>
    </w:p>
    <w:sectPr w:rsidR="006A7894" w:rsidSect="00787420">
      <w:pgSz w:w="16838" w:h="11906" w:orient="landscape"/>
      <w:pgMar w:top="1701" w:right="1134" w:bottom="85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109" w:rsidRDefault="00A35109">
      <w:pPr>
        <w:spacing w:after="0" w:line="240" w:lineRule="auto"/>
      </w:pPr>
      <w:r>
        <w:separator/>
      </w:r>
    </w:p>
  </w:endnote>
  <w:endnote w:type="continuationSeparator" w:id="0">
    <w:p w:rsidR="00A35109" w:rsidRDefault="00A35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109" w:rsidRDefault="00A35109">
      <w:pPr>
        <w:spacing w:after="0" w:line="240" w:lineRule="auto"/>
      </w:pPr>
      <w:r>
        <w:separator/>
      </w:r>
    </w:p>
  </w:footnote>
  <w:footnote w:type="continuationSeparator" w:id="0">
    <w:p w:rsidR="00A35109" w:rsidRDefault="00A35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894" w:rsidRDefault="00787420">
    <w:pPr>
      <w:pStyle w:val="af7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171B14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6A7894" w:rsidRDefault="006A7894">
    <w:pPr>
      <w:pStyle w:val="af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894" w:rsidRDefault="00787420">
    <w:pPr>
      <w:pStyle w:val="af7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171B14"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171B14">
      <w:rPr>
        <w:rStyle w:val="af9"/>
      </w:rPr>
      <w:t>2</w:t>
    </w:r>
    <w:r>
      <w:rPr>
        <w:rStyle w:val="af9"/>
      </w:rPr>
      <w:fldChar w:fldCharType="end"/>
    </w:r>
  </w:p>
  <w:p w:rsidR="006A7894" w:rsidRDefault="006A7894">
    <w:pPr>
      <w:pStyle w:val="af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7D4A"/>
    <w:multiLevelType w:val="hybridMultilevel"/>
    <w:tmpl w:val="C86097E8"/>
    <w:lvl w:ilvl="0" w:tplc="344C96DA">
      <w:start w:val="1"/>
      <w:numFmt w:val="decimal"/>
      <w:lvlText w:val="%1."/>
      <w:lvlJc w:val="left"/>
      <w:pPr>
        <w:ind w:left="302" w:hanging="322"/>
      </w:pPr>
      <w:rPr>
        <w:rFonts w:ascii="Times New Roman" w:eastAsia="Times New Roman" w:hAnsi="Times New Roman" w:cs="Times New Roman" w:hint="default"/>
        <w:spacing w:val="0"/>
        <w:sz w:val="28"/>
        <w:szCs w:val="28"/>
        <w:lang w:val="ru-RU" w:eastAsia="en-US" w:bidi="ar-SA"/>
      </w:rPr>
    </w:lvl>
    <w:lvl w:ilvl="1" w:tplc="D69828BC">
      <w:numFmt w:val="bullet"/>
      <w:lvlText w:val="•"/>
      <w:lvlJc w:val="left"/>
      <w:pPr>
        <w:ind w:left="1266" w:hanging="322"/>
      </w:pPr>
      <w:rPr>
        <w:rFonts w:hint="default"/>
        <w:lang w:val="ru-RU" w:eastAsia="en-US" w:bidi="ar-SA"/>
      </w:rPr>
    </w:lvl>
    <w:lvl w:ilvl="2" w:tplc="16BED768">
      <w:numFmt w:val="bullet"/>
      <w:lvlText w:val="•"/>
      <w:lvlJc w:val="left"/>
      <w:pPr>
        <w:ind w:left="2233" w:hanging="322"/>
      </w:pPr>
      <w:rPr>
        <w:rFonts w:hint="default"/>
        <w:lang w:val="ru-RU" w:eastAsia="en-US" w:bidi="ar-SA"/>
      </w:rPr>
    </w:lvl>
    <w:lvl w:ilvl="3" w:tplc="2CDEA300">
      <w:numFmt w:val="bullet"/>
      <w:lvlText w:val="•"/>
      <w:lvlJc w:val="left"/>
      <w:pPr>
        <w:ind w:left="3199" w:hanging="322"/>
      </w:pPr>
      <w:rPr>
        <w:rFonts w:hint="default"/>
        <w:lang w:val="ru-RU" w:eastAsia="en-US" w:bidi="ar-SA"/>
      </w:rPr>
    </w:lvl>
    <w:lvl w:ilvl="4" w:tplc="B2447230">
      <w:numFmt w:val="bullet"/>
      <w:lvlText w:val="•"/>
      <w:lvlJc w:val="left"/>
      <w:pPr>
        <w:ind w:left="4166" w:hanging="322"/>
      </w:pPr>
      <w:rPr>
        <w:rFonts w:hint="default"/>
        <w:lang w:val="ru-RU" w:eastAsia="en-US" w:bidi="ar-SA"/>
      </w:rPr>
    </w:lvl>
    <w:lvl w:ilvl="5" w:tplc="22E867A0">
      <w:numFmt w:val="bullet"/>
      <w:lvlText w:val="•"/>
      <w:lvlJc w:val="left"/>
      <w:pPr>
        <w:ind w:left="5133" w:hanging="322"/>
      </w:pPr>
      <w:rPr>
        <w:rFonts w:hint="default"/>
        <w:lang w:val="ru-RU" w:eastAsia="en-US" w:bidi="ar-SA"/>
      </w:rPr>
    </w:lvl>
    <w:lvl w:ilvl="6" w:tplc="C67880A0">
      <w:numFmt w:val="bullet"/>
      <w:lvlText w:val="•"/>
      <w:lvlJc w:val="left"/>
      <w:pPr>
        <w:ind w:left="6099" w:hanging="322"/>
      </w:pPr>
      <w:rPr>
        <w:rFonts w:hint="default"/>
        <w:lang w:val="ru-RU" w:eastAsia="en-US" w:bidi="ar-SA"/>
      </w:rPr>
    </w:lvl>
    <w:lvl w:ilvl="7" w:tplc="1D6AB376">
      <w:numFmt w:val="bullet"/>
      <w:lvlText w:val="•"/>
      <w:lvlJc w:val="left"/>
      <w:pPr>
        <w:ind w:left="7066" w:hanging="322"/>
      </w:pPr>
      <w:rPr>
        <w:rFonts w:hint="default"/>
        <w:lang w:val="ru-RU" w:eastAsia="en-US" w:bidi="ar-SA"/>
      </w:rPr>
    </w:lvl>
    <w:lvl w:ilvl="8" w:tplc="2B50FB7A">
      <w:numFmt w:val="bullet"/>
      <w:lvlText w:val="•"/>
      <w:lvlJc w:val="left"/>
      <w:pPr>
        <w:ind w:left="8033" w:hanging="322"/>
      </w:pPr>
      <w:rPr>
        <w:rFonts w:hint="default"/>
        <w:lang w:val="ru-RU" w:eastAsia="en-US" w:bidi="ar-SA"/>
      </w:rPr>
    </w:lvl>
  </w:abstractNum>
  <w:abstractNum w:abstractNumId="1">
    <w:nsid w:val="044C05C9"/>
    <w:multiLevelType w:val="hybridMultilevel"/>
    <w:tmpl w:val="63D2E9D6"/>
    <w:lvl w:ilvl="0" w:tplc="69A2D0CC">
      <w:start w:val="1"/>
      <w:numFmt w:val="decimal"/>
      <w:lvlText w:val="%1."/>
      <w:lvlJc w:val="left"/>
      <w:pPr>
        <w:ind w:left="302" w:hanging="322"/>
      </w:pPr>
      <w:rPr>
        <w:rFonts w:ascii="Times New Roman" w:eastAsia="Times New Roman" w:hAnsi="Times New Roman" w:cs="Times New Roman" w:hint="default"/>
        <w:spacing w:val="0"/>
        <w:sz w:val="28"/>
        <w:szCs w:val="28"/>
        <w:lang w:val="ru-RU" w:eastAsia="en-US" w:bidi="ar-SA"/>
      </w:rPr>
    </w:lvl>
    <w:lvl w:ilvl="1" w:tplc="AD6CBB3A">
      <w:numFmt w:val="bullet"/>
      <w:lvlText w:val="•"/>
      <w:lvlJc w:val="left"/>
      <w:pPr>
        <w:ind w:left="1266" w:hanging="322"/>
      </w:pPr>
      <w:rPr>
        <w:rFonts w:hint="default"/>
        <w:lang w:val="ru-RU" w:eastAsia="en-US" w:bidi="ar-SA"/>
      </w:rPr>
    </w:lvl>
    <w:lvl w:ilvl="2" w:tplc="22B03394">
      <w:numFmt w:val="bullet"/>
      <w:lvlText w:val="•"/>
      <w:lvlJc w:val="left"/>
      <w:pPr>
        <w:ind w:left="2233" w:hanging="322"/>
      </w:pPr>
      <w:rPr>
        <w:rFonts w:hint="default"/>
        <w:lang w:val="ru-RU" w:eastAsia="en-US" w:bidi="ar-SA"/>
      </w:rPr>
    </w:lvl>
    <w:lvl w:ilvl="3" w:tplc="3CFAC868">
      <w:numFmt w:val="bullet"/>
      <w:lvlText w:val="•"/>
      <w:lvlJc w:val="left"/>
      <w:pPr>
        <w:ind w:left="3199" w:hanging="322"/>
      </w:pPr>
      <w:rPr>
        <w:rFonts w:hint="default"/>
        <w:lang w:val="ru-RU" w:eastAsia="en-US" w:bidi="ar-SA"/>
      </w:rPr>
    </w:lvl>
    <w:lvl w:ilvl="4" w:tplc="F948EEE4">
      <w:numFmt w:val="bullet"/>
      <w:lvlText w:val="•"/>
      <w:lvlJc w:val="left"/>
      <w:pPr>
        <w:ind w:left="4166" w:hanging="322"/>
      </w:pPr>
      <w:rPr>
        <w:rFonts w:hint="default"/>
        <w:lang w:val="ru-RU" w:eastAsia="en-US" w:bidi="ar-SA"/>
      </w:rPr>
    </w:lvl>
    <w:lvl w:ilvl="5" w:tplc="40EAE3C4">
      <w:numFmt w:val="bullet"/>
      <w:lvlText w:val="•"/>
      <w:lvlJc w:val="left"/>
      <w:pPr>
        <w:ind w:left="5133" w:hanging="322"/>
      </w:pPr>
      <w:rPr>
        <w:rFonts w:hint="default"/>
        <w:lang w:val="ru-RU" w:eastAsia="en-US" w:bidi="ar-SA"/>
      </w:rPr>
    </w:lvl>
    <w:lvl w:ilvl="6" w:tplc="668A5450">
      <w:numFmt w:val="bullet"/>
      <w:lvlText w:val="•"/>
      <w:lvlJc w:val="left"/>
      <w:pPr>
        <w:ind w:left="6099" w:hanging="322"/>
      </w:pPr>
      <w:rPr>
        <w:rFonts w:hint="default"/>
        <w:lang w:val="ru-RU" w:eastAsia="en-US" w:bidi="ar-SA"/>
      </w:rPr>
    </w:lvl>
    <w:lvl w:ilvl="7" w:tplc="F378F448">
      <w:numFmt w:val="bullet"/>
      <w:lvlText w:val="•"/>
      <w:lvlJc w:val="left"/>
      <w:pPr>
        <w:ind w:left="7066" w:hanging="322"/>
      </w:pPr>
      <w:rPr>
        <w:rFonts w:hint="default"/>
        <w:lang w:val="ru-RU" w:eastAsia="en-US" w:bidi="ar-SA"/>
      </w:rPr>
    </w:lvl>
    <w:lvl w:ilvl="8" w:tplc="F0F472DC">
      <w:numFmt w:val="bullet"/>
      <w:lvlText w:val="•"/>
      <w:lvlJc w:val="left"/>
      <w:pPr>
        <w:ind w:left="8033" w:hanging="322"/>
      </w:pPr>
      <w:rPr>
        <w:rFonts w:hint="default"/>
        <w:lang w:val="ru-RU" w:eastAsia="en-US" w:bidi="ar-SA"/>
      </w:rPr>
    </w:lvl>
  </w:abstractNum>
  <w:abstractNum w:abstractNumId="2">
    <w:nsid w:val="18EE2AB2"/>
    <w:multiLevelType w:val="hybridMultilevel"/>
    <w:tmpl w:val="4C34E98A"/>
    <w:lvl w:ilvl="0" w:tplc="D2B64566">
      <w:start w:val="1"/>
      <w:numFmt w:val="decimal"/>
      <w:lvlText w:val="%1)"/>
      <w:lvlJc w:val="left"/>
      <w:pPr>
        <w:ind w:left="202" w:hanging="708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AE30E724">
      <w:numFmt w:val="bullet"/>
      <w:lvlText w:val="•"/>
      <w:lvlJc w:val="left"/>
      <w:pPr>
        <w:ind w:left="1200" w:hanging="708"/>
      </w:pPr>
      <w:rPr>
        <w:rFonts w:hint="default"/>
        <w:lang w:val="ru-RU" w:eastAsia="en-US" w:bidi="ar-SA"/>
      </w:rPr>
    </w:lvl>
    <w:lvl w:ilvl="2" w:tplc="EE340A5A">
      <w:numFmt w:val="bullet"/>
      <w:lvlText w:val="•"/>
      <w:lvlJc w:val="left"/>
      <w:pPr>
        <w:ind w:left="2201" w:hanging="708"/>
      </w:pPr>
      <w:rPr>
        <w:rFonts w:hint="default"/>
        <w:lang w:val="ru-RU" w:eastAsia="en-US" w:bidi="ar-SA"/>
      </w:rPr>
    </w:lvl>
    <w:lvl w:ilvl="3" w:tplc="7EA03EFE">
      <w:numFmt w:val="bullet"/>
      <w:lvlText w:val="•"/>
      <w:lvlJc w:val="left"/>
      <w:pPr>
        <w:ind w:left="3201" w:hanging="708"/>
      </w:pPr>
      <w:rPr>
        <w:rFonts w:hint="default"/>
        <w:lang w:val="ru-RU" w:eastAsia="en-US" w:bidi="ar-SA"/>
      </w:rPr>
    </w:lvl>
    <w:lvl w:ilvl="4" w:tplc="F280983A">
      <w:numFmt w:val="bullet"/>
      <w:lvlText w:val="•"/>
      <w:lvlJc w:val="left"/>
      <w:pPr>
        <w:ind w:left="4202" w:hanging="708"/>
      </w:pPr>
      <w:rPr>
        <w:rFonts w:hint="default"/>
        <w:lang w:val="ru-RU" w:eastAsia="en-US" w:bidi="ar-SA"/>
      </w:rPr>
    </w:lvl>
    <w:lvl w:ilvl="5" w:tplc="86B0ADDA">
      <w:numFmt w:val="bullet"/>
      <w:lvlText w:val="•"/>
      <w:lvlJc w:val="left"/>
      <w:pPr>
        <w:ind w:left="5203" w:hanging="708"/>
      </w:pPr>
      <w:rPr>
        <w:rFonts w:hint="default"/>
        <w:lang w:val="ru-RU" w:eastAsia="en-US" w:bidi="ar-SA"/>
      </w:rPr>
    </w:lvl>
    <w:lvl w:ilvl="6" w:tplc="F740D3FE">
      <w:numFmt w:val="bullet"/>
      <w:lvlText w:val="•"/>
      <w:lvlJc w:val="left"/>
      <w:pPr>
        <w:ind w:left="6203" w:hanging="708"/>
      </w:pPr>
      <w:rPr>
        <w:rFonts w:hint="default"/>
        <w:lang w:val="ru-RU" w:eastAsia="en-US" w:bidi="ar-SA"/>
      </w:rPr>
    </w:lvl>
    <w:lvl w:ilvl="7" w:tplc="5C4AD822">
      <w:numFmt w:val="bullet"/>
      <w:lvlText w:val="•"/>
      <w:lvlJc w:val="left"/>
      <w:pPr>
        <w:ind w:left="7204" w:hanging="708"/>
      </w:pPr>
      <w:rPr>
        <w:rFonts w:hint="default"/>
        <w:lang w:val="ru-RU" w:eastAsia="en-US" w:bidi="ar-SA"/>
      </w:rPr>
    </w:lvl>
    <w:lvl w:ilvl="8" w:tplc="3632867E">
      <w:numFmt w:val="bullet"/>
      <w:lvlText w:val="•"/>
      <w:lvlJc w:val="left"/>
      <w:pPr>
        <w:ind w:left="8205" w:hanging="708"/>
      </w:pPr>
      <w:rPr>
        <w:rFonts w:hint="default"/>
        <w:lang w:val="ru-RU" w:eastAsia="en-US" w:bidi="ar-SA"/>
      </w:rPr>
    </w:lvl>
  </w:abstractNum>
  <w:abstractNum w:abstractNumId="3">
    <w:nsid w:val="214B0014"/>
    <w:multiLevelType w:val="hybridMultilevel"/>
    <w:tmpl w:val="5D168C76"/>
    <w:lvl w:ilvl="0" w:tplc="FF60CA9E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/>
      </w:rPr>
    </w:lvl>
    <w:lvl w:ilvl="1" w:tplc="9466726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A4A7F8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0ACD71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CAA1CD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05E42A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E76C8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FFA04D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4F8BD9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2CA745EA"/>
    <w:multiLevelType w:val="multilevel"/>
    <w:tmpl w:val="E5C8D5DC"/>
    <w:lvl w:ilvl="0">
      <w:start w:val="1"/>
      <w:numFmt w:val="decimal"/>
      <w:lvlText w:val="%1."/>
      <w:lvlJc w:val="left"/>
      <w:pPr>
        <w:ind w:left="262" w:hanging="317"/>
        <w:jc w:val="right"/>
      </w:pPr>
      <w:rPr>
        <w:rFonts w:ascii="Times New Roman" w:eastAsia="Times New Roman" w:hAnsi="Times New Roman" w:cs="Times New Roman" w:hint="default"/>
        <w:b/>
        <w:bCs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523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3" w:hanging="5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9" w:hanging="5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6" w:hanging="5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3" w:hanging="5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9" w:hanging="5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6" w:hanging="5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3" w:hanging="523"/>
      </w:pPr>
      <w:rPr>
        <w:rFonts w:hint="default"/>
        <w:lang w:val="ru-RU" w:eastAsia="en-US" w:bidi="ar-SA"/>
      </w:rPr>
    </w:lvl>
  </w:abstractNum>
  <w:abstractNum w:abstractNumId="5">
    <w:nsid w:val="2D066AD0"/>
    <w:multiLevelType w:val="hybridMultilevel"/>
    <w:tmpl w:val="F300CEAA"/>
    <w:lvl w:ilvl="0" w:tplc="D81C4982">
      <w:start w:val="1"/>
      <w:numFmt w:val="decimal"/>
      <w:lvlText w:val="%1."/>
      <w:lvlJc w:val="left"/>
      <w:pPr>
        <w:ind w:left="262" w:hanging="375"/>
      </w:pPr>
      <w:rPr>
        <w:rFonts w:ascii="Times New Roman" w:eastAsia="Times New Roman" w:hAnsi="Times New Roman" w:cs="Times New Roman" w:hint="default"/>
        <w:spacing w:val="0"/>
        <w:sz w:val="28"/>
        <w:szCs w:val="28"/>
        <w:lang w:val="ru-RU" w:eastAsia="en-US" w:bidi="ar-SA"/>
      </w:rPr>
    </w:lvl>
    <w:lvl w:ilvl="1" w:tplc="5A2488B2">
      <w:numFmt w:val="bullet"/>
      <w:lvlText w:val="•"/>
      <w:lvlJc w:val="left"/>
      <w:pPr>
        <w:ind w:left="1226" w:hanging="375"/>
      </w:pPr>
      <w:rPr>
        <w:rFonts w:hint="default"/>
        <w:lang w:val="ru-RU" w:eastAsia="en-US" w:bidi="ar-SA"/>
      </w:rPr>
    </w:lvl>
    <w:lvl w:ilvl="2" w:tplc="AF5E463C">
      <w:numFmt w:val="bullet"/>
      <w:lvlText w:val="•"/>
      <w:lvlJc w:val="left"/>
      <w:pPr>
        <w:ind w:left="2193" w:hanging="375"/>
      </w:pPr>
      <w:rPr>
        <w:rFonts w:hint="default"/>
        <w:lang w:val="ru-RU" w:eastAsia="en-US" w:bidi="ar-SA"/>
      </w:rPr>
    </w:lvl>
    <w:lvl w:ilvl="3" w:tplc="C0ECB166">
      <w:numFmt w:val="bullet"/>
      <w:lvlText w:val="•"/>
      <w:lvlJc w:val="left"/>
      <w:pPr>
        <w:ind w:left="3159" w:hanging="375"/>
      </w:pPr>
      <w:rPr>
        <w:rFonts w:hint="default"/>
        <w:lang w:val="ru-RU" w:eastAsia="en-US" w:bidi="ar-SA"/>
      </w:rPr>
    </w:lvl>
    <w:lvl w:ilvl="4" w:tplc="1F10F9FC">
      <w:numFmt w:val="bullet"/>
      <w:lvlText w:val="•"/>
      <w:lvlJc w:val="left"/>
      <w:pPr>
        <w:ind w:left="4126" w:hanging="375"/>
      </w:pPr>
      <w:rPr>
        <w:rFonts w:hint="default"/>
        <w:lang w:val="ru-RU" w:eastAsia="en-US" w:bidi="ar-SA"/>
      </w:rPr>
    </w:lvl>
    <w:lvl w:ilvl="5" w:tplc="BAB66A80">
      <w:numFmt w:val="bullet"/>
      <w:lvlText w:val="•"/>
      <w:lvlJc w:val="left"/>
      <w:pPr>
        <w:ind w:left="5093" w:hanging="375"/>
      </w:pPr>
      <w:rPr>
        <w:rFonts w:hint="default"/>
        <w:lang w:val="ru-RU" w:eastAsia="en-US" w:bidi="ar-SA"/>
      </w:rPr>
    </w:lvl>
    <w:lvl w:ilvl="6" w:tplc="4640620E">
      <w:numFmt w:val="bullet"/>
      <w:lvlText w:val="•"/>
      <w:lvlJc w:val="left"/>
      <w:pPr>
        <w:ind w:left="6059" w:hanging="375"/>
      </w:pPr>
      <w:rPr>
        <w:rFonts w:hint="default"/>
        <w:lang w:val="ru-RU" w:eastAsia="en-US" w:bidi="ar-SA"/>
      </w:rPr>
    </w:lvl>
    <w:lvl w:ilvl="7" w:tplc="100CF1BE">
      <w:numFmt w:val="bullet"/>
      <w:lvlText w:val="•"/>
      <w:lvlJc w:val="left"/>
      <w:pPr>
        <w:ind w:left="7026" w:hanging="375"/>
      </w:pPr>
      <w:rPr>
        <w:rFonts w:hint="default"/>
        <w:lang w:val="ru-RU" w:eastAsia="en-US" w:bidi="ar-SA"/>
      </w:rPr>
    </w:lvl>
    <w:lvl w:ilvl="8" w:tplc="BD444EE6">
      <w:numFmt w:val="bullet"/>
      <w:lvlText w:val="•"/>
      <w:lvlJc w:val="left"/>
      <w:pPr>
        <w:ind w:left="7993" w:hanging="375"/>
      </w:pPr>
      <w:rPr>
        <w:rFonts w:hint="default"/>
        <w:lang w:val="ru-RU" w:eastAsia="en-US" w:bidi="ar-SA"/>
      </w:rPr>
    </w:lvl>
  </w:abstractNum>
  <w:abstractNum w:abstractNumId="6">
    <w:nsid w:val="310F56C0"/>
    <w:multiLevelType w:val="hybridMultilevel"/>
    <w:tmpl w:val="851E4856"/>
    <w:lvl w:ilvl="0" w:tplc="6682ED64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/>
      </w:rPr>
    </w:lvl>
    <w:lvl w:ilvl="1" w:tplc="DC90F9E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B66580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E34D91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D0EE6D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B1A0D1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556CD8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9B6D12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766BD7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nsid w:val="4D713159"/>
    <w:multiLevelType w:val="hybridMultilevel"/>
    <w:tmpl w:val="A6F0B354"/>
    <w:lvl w:ilvl="0" w:tplc="54746AE4">
      <w:start w:val="1"/>
      <w:numFmt w:val="decimal"/>
      <w:lvlText w:val="%1)"/>
      <w:lvlJc w:val="left"/>
      <w:pPr>
        <w:ind w:left="262" w:hanging="331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05D2C136">
      <w:numFmt w:val="bullet"/>
      <w:lvlText w:val="•"/>
      <w:lvlJc w:val="left"/>
      <w:pPr>
        <w:ind w:left="1226" w:hanging="331"/>
      </w:pPr>
      <w:rPr>
        <w:rFonts w:hint="default"/>
        <w:lang w:val="ru-RU" w:eastAsia="en-US" w:bidi="ar-SA"/>
      </w:rPr>
    </w:lvl>
    <w:lvl w:ilvl="2" w:tplc="E4763E58">
      <w:numFmt w:val="bullet"/>
      <w:lvlText w:val="•"/>
      <w:lvlJc w:val="left"/>
      <w:pPr>
        <w:ind w:left="2193" w:hanging="331"/>
      </w:pPr>
      <w:rPr>
        <w:rFonts w:hint="default"/>
        <w:lang w:val="ru-RU" w:eastAsia="en-US" w:bidi="ar-SA"/>
      </w:rPr>
    </w:lvl>
    <w:lvl w:ilvl="3" w:tplc="3A1EE6DC">
      <w:numFmt w:val="bullet"/>
      <w:lvlText w:val="•"/>
      <w:lvlJc w:val="left"/>
      <w:pPr>
        <w:ind w:left="3159" w:hanging="331"/>
      </w:pPr>
      <w:rPr>
        <w:rFonts w:hint="default"/>
        <w:lang w:val="ru-RU" w:eastAsia="en-US" w:bidi="ar-SA"/>
      </w:rPr>
    </w:lvl>
    <w:lvl w:ilvl="4" w:tplc="2B7C86A6">
      <w:numFmt w:val="bullet"/>
      <w:lvlText w:val="•"/>
      <w:lvlJc w:val="left"/>
      <w:pPr>
        <w:ind w:left="4126" w:hanging="331"/>
      </w:pPr>
      <w:rPr>
        <w:rFonts w:hint="default"/>
        <w:lang w:val="ru-RU" w:eastAsia="en-US" w:bidi="ar-SA"/>
      </w:rPr>
    </w:lvl>
    <w:lvl w:ilvl="5" w:tplc="203869BE">
      <w:numFmt w:val="bullet"/>
      <w:lvlText w:val="•"/>
      <w:lvlJc w:val="left"/>
      <w:pPr>
        <w:ind w:left="5093" w:hanging="331"/>
      </w:pPr>
      <w:rPr>
        <w:rFonts w:hint="default"/>
        <w:lang w:val="ru-RU" w:eastAsia="en-US" w:bidi="ar-SA"/>
      </w:rPr>
    </w:lvl>
    <w:lvl w:ilvl="6" w:tplc="0FBAA33E">
      <w:numFmt w:val="bullet"/>
      <w:lvlText w:val="•"/>
      <w:lvlJc w:val="left"/>
      <w:pPr>
        <w:ind w:left="6059" w:hanging="331"/>
      </w:pPr>
      <w:rPr>
        <w:rFonts w:hint="default"/>
        <w:lang w:val="ru-RU" w:eastAsia="en-US" w:bidi="ar-SA"/>
      </w:rPr>
    </w:lvl>
    <w:lvl w:ilvl="7" w:tplc="1932E0E0">
      <w:numFmt w:val="bullet"/>
      <w:lvlText w:val="•"/>
      <w:lvlJc w:val="left"/>
      <w:pPr>
        <w:ind w:left="7026" w:hanging="331"/>
      </w:pPr>
      <w:rPr>
        <w:rFonts w:hint="default"/>
        <w:lang w:val="ru-RU" w:eastAsia="en-US" w:bidi="ar-SA"/>
      </w:rPr>
    </w:lvl>
    <w:lvl w:ilvl="8" w:tplc="ADD0A4C2">
      <w:numFmt w:val="bullet"/>
      <w:lvlText w:val="•"/>
      <w:lvlJc w:val="left"/>
      <w:pPr>
        <w:ind w:left="7993" w:hanging="331"/>
      </w:pPr>
      <w:rPr>
        <w:rFonts w:hint="default"/>
        <w:lang w:val="ru-RU" w:eastAsia="en-US" w:bidi="ar-SA"/>
      </w:rPr>
    </w:lvl>
  </w:abstractNum>
  <w:abstractNum w:abstractNumId="8">
    <w:nsid w:val="51F67E90"/>
    <w:multiLevelType w:val="hybridMultilevel"/>
    <w:tmpl w:val="6FFC9068"/>
    <w:lvl w:ilvl="0" w:tplc="61DA433C">
      <w:start w:val="1"/>
      <w:numFmt w:val="decimal"/>
      <w:lvlText w:val="%1."/>
      <w:lvlJc w:val="left"/>
      <w:pPr>
        <w:ind w:left="262" w:hanging="375"/>
      </w:pPr>
      <w:rPr>
        <w:rFonts w:ascii="Times New Roman" w:eastAsia="Times New Roman" w:hAnsi="Times New Roman" w:cs="Times New Roman" w:hint="default"/>
        <w:spacing w:val="0"/>
        <w:sz w:val="28"/>
        <w:szCs w:val="28"/>
        <w:lang w:val="ru-RU" w:eastAsia="en-US" w:bidi="ar-SA"/>
      </w:rPr>
    </w:lvl>
    <w:lvl w:ilvl="1" w:tplc="A9082876">
      <w:numFmt w:val="bullet"/>
      <w:lvlText w:val="•"/>
      <w:lvlJc w:val="left"/>
      <w:pPr>
        <w:ind w:left="1226" w:hanging="375"/>
      </w:pPr>
      <w:rPr>
        <w:rFonts w:hint="default"/>
        <w:lang w:val="ru-RU" w:eastAsia="en-US" w:bidi="ar-SA"/>
      </w:rPr>
    </w:lvl>
    <w:lvl w:ilvl="2" w:tplc="A98023EC">
      <w:numFmt w:val="bullet"/>
      <w:lvlText w:val="•"/>
      <w:lvlJc w:val="left"/>
      <w:pPr>
        <w:ind w:left="2193" w:hanging="375"/>
      </w:pPr>
      <w:rPr>
        <w:rFonts w:hint="default"/>
        <w:lang w:val="ru-RU" w:eastAsia="en-US" w:bidi="ar-SA"/>
      </w:rPr>
    </w:lvl>
    <w:lvl w:ilvl="3" w:tplc="8018BCBE">
      <w:numFmt w:val="bullet"/>
      <w:lvlText w:val="•"/>
      <w:lvlJc w:val="left"/>
      <w:pPr>
        <w:ind w:left="3159" w:hanging="375"/>
      </w:pPr>
      <w:rPr>
        <w:rFonts w:hint="default"/>
        <w:lang w:val="ru-RU" w:eastAsia="en-US" w:bidi="ar-SA"/>
      </w:rPr>
    </w:lvl>
    <w:lvl w:ilvl="4" w:tplc="408ED474">
      <w:numFmt w:val="bullet"/>
      <w:lvlText w:val="•"/>
      <w:lvlJc w:val="left"/>
      <w:pPr>
        <w:ind w:left="4126" w:hanging="375"/>
      </w:pPr>
      <w:rPr>
        <w:rFonts w:hint="default"/>
        <w:lang w:val="ru-RU" w:eastAsia="en-US" w:bidi="ar-SA"/>
      </w:rPr>
    </w:lvl>
    <w:lvl w:ilvl="5" w:tplc="26BC65DE">
      <w:numFmt w:val="bullet"/>
      <w:lvlText w:val="•"/>
      <w:lvlJc w:val="left"/>
      <w:pPr>
        <w:ind w:left="5093" w:hanging="375"/>
      </w:pPr>
      <w:rPr>
        <w:rFonts w:hint="default"/>
        <w:lang w:val="ru-RU" w:eastAsia="en-US" w:bidi="ar-SA"/>
      </w:rPr>
    </w:lvl>
    <w:lvl w:ilvl="6" w:tplc="7D882B8E">
      <w:numFmt w:val="bullet"/>
      <w:lvlText w:val="•"/>
      <w:lvlJc w:val="left"/>
      <w:pPr>
        <w:ind w:left="6059" w:hanging="375"/>
      </w:pPr>
      <w:rPr>
        <w:rFonts w:hint="default"/>
        <w:lang w:val="ru-RU" w:eastAsia="en-US" w:bidi="ar-SA"/>
      </w:rPr>
    </w:lvl>
    <w:lvl w:ilvl="7" w:tplc="6D468B1C">
      <w:numFmt w:val="bullet"/>
      <w:lvlText w:val="•"/>
      <w:lvlJc w:val="left"/>
      <w:pPr>
        <w:ind w:left="7026" w:hanging="375"/>
      </w:pPr>
      <w:rPr>
        <w:rFonts w:hint="default"/>
        <w:lang w:val="ru-RU" w:eastAsia="en-US" w:bidi="ar-SA"/>
      </w:rPr>
    </w:lvl>
    <w:lvl w:ilvl="8" w:tplc="559E0A2A">
      <w:numFmt w:val="bullet"/>
      <w:lvlText w:val="•"/>
      <w:lvlJc w:val="left"/>
      <w:pPr>
        <w:ind w:left="7993" w:hanging="375"/>
      </w:pPr>
      <w:rPr>
        <w:rFonts w:hint="default"/>
        <w:lang w:val="ru-RU" w:eastAsia="en-US" w:bidi="ar-SA"/>
      </w:rPr>
    </w:lvl>
  </w:abstractNum>
  <w:abstractNum w:abstractNumId="9">
    <w:nsid w:val="5E3B44D1"/>
    <w:multiLevelType w:val="hybridMultilevel"/>
    <w:tmpl w:val="A7AE5E12"/>
    <w:lvl w:ilvl="0" w:tplc="38BC0686">
      <w:numFmt w:val="bullet"/>
      <w:lvlText w:val="-"/>
      <w:lvlJc w:val="left"/>
      <w:pPr>
        <w:ind w:left="302" w:hanging="195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9E2EF792">
      <w:numFmt w:val="bullet"/>
      <w:lvlText w:val="•"/>
      <w:lvlJc w:val="left"/>
      <w:pPr>
        <w:ind w:left="1266" w:hanging="195"/>
      </w:pPr>
      <w:rPr>
        <w:rFonts w:hint="default"/>
        <w:lang w:val="ru-RU" w:eastAsia="en-US" w:bidi="ar-SA"/>
      </w:rPr>
    </w:lvl>
    <w:lvl w:ilvl="2" w:tplc="4D04FEEC">
      <w:numFmt w:val="bullet"/>
      <w:lvlText w:val="•"/>
      <w:lvlJc w:val="left"/>
      <w:pPr>
        <w:ind w:left="2233" w:hanging="195"/>
      </w:pPr>
      <w:rPr>
        <w:rFonts w:hint="default"/>
        <w:lang w:val="ru-RU" w:eastAsia="en-US" w:bidi="ar-SA"/>
      </w:rPr>
    </w:lvl>
    <w:lvl w:ilvl="3" w:tplc="3E5E041C">
      <w:numFmt w:val="bullet"/>
      <w:lvlText w:val="•"/>
      <w:lvlJc w:val="left"/>
      <w:pPr>
        <w:ind w:left="3199" w:hanging="195"/>
      </w:pPr>
      <w:rPr>
        <w:rFonts w:hint="default"/>
        <w:lang w:val="ru-RU" w:eastAsia="en-US" w:bidi="ar-SA"/>
      </w:rPr>
    </w:lvl>
    <w:lvl w:ilvl="4" w:tplc="035404C6">
      <w:numFmt w:val="bullet"/>
      <w:lvlText w:val="•"/>
      <w:lvlJc w:val="left"/>
      <w:pPr>
        <w:ind w:left="4166" w:hanging="195"/>
      </w:pPr>
      <w:rPr>
        <w:rFonts w:hint="default"/>
        <w:lang w:val="ru-RU" w:eastAsia="en-US" w:bidi="ar-SA"/>
      </w:rPr>
    </w:lvl>
    <w:lvl w:ilvl="5" w:tplc="688C3EEE">
      <w:numFmt w:val="bullet"/>
      <w:lvlText w:val="•"/>
      <w:lvlJc w:val="left"/>
      <w:pPr>
        <w:ind w:left="5133" w:hanging="195"/>
      </w:pPr>
      <w:rPr>
        <w:rFonts w:hint="default"/>
        <w:lang w:val="ru-RU" w:eastAsia="en-US" w:bidi="ar-SA"/>
      </w:rPr>
    </w:lvl>
    <w:lvl w:ilvl="6" w:tplc="79C29766">
      <w:numFmt w:val="bullet"/>
      <w:lvlText w:val="•"/>
      <w:lvlJc w:val="left"/>
      <w:pPr>
        <w:ind w:left="6099" w:hanging="195"/>
      </w:pPr>
      <w:rPr>
        <w:rFonts w:hint="default"/>
        <w:lang w:val="ru-RU" w:eastAsia="en-US" w:bidi="ar-SA"/>
      </w:rPr>
    </w:lvl>
    <w:lvl w:ilvl="7" w:tplc="BAC22614">
      <w:numFmt w:val="bullet"/>
      <w:lvlText w:val="•"/>
      <w:lvlJc w:val="left"/>
      <w:pPr>
        <w:ind w:left="7066" w:hanging="195"/>
      </w:pPr>
      <w:rPr>
        <w:rFonts w:hint="default"/>
        <w:lang w:val="ru-RU" w:eastAsia="en-US" w:bidi="ar-SA"/>
      </w:rPr>
    </w:lvl>
    <w:lvl w:ilvl="8" w:tplc="585072C0">
      <w:numFmt w:val="bullet"/>
      <w:lvlText w:val="•"/>
      <w:lvlJc w:val="left"/>
      <w:pPr>
        <w:ind w:left="8033" w:hanging="195"/>
      </w:pPr>
      <w:rPr>
        <w:rFonts w:hint="default"/>
        <w:lang w:val="ru-RU" w:eastAsia="en-US" w:bidi="ar-SA"/>
      </w:rPr>
    </w:lvl>
  </w:abstractNum>
  <w:abstractNum w:abstractNumId="10">
    <w:nsid w:val="5E483FA5"/>
    <w:multiLevelType w:val="hybridMultilevel"/>
    <w:tmpl w:val="C10A0E72"/>
    <w:lvl w:ilvl="0" w:tplc="8384C074">
      <w:start w:val="1"/>
      <w:numFmt w:val="decimal"/>
      <w:lvlText w:val="%1."/>
      <w:lvlJc w:val="left"/>
      <w:pPr>
        <w:ind w:left="302" w:hanging="281"/>
      </w:pPr>
      <w:rPr>
        <w:rFonts w:ascii="Times New Roman" w:eastAsia="Times New Roman" w:hAnsi="Times New Roman" w:cs="Times New Roman" w:hint="default"/>
        <w:spacing w:val="0"/>
        <w:sz w:val="28"/>
        <w:szCs w:val="28"/>
        <w:lang w:val="ru-RU" w:eastAsia="en-US" w:bidi="ar-SA"/>
      </w:rPr>
    </w:lvl>
    <w:lvl w:ilvl="1" w:tplc="B6985B7A">
      <w:numFmt w:val="bullet"/>
      <w:lvlText w:val="•"/>
      <w:lvlJc w:val="left"/>
      <w:pPr>
        <w:ind w:left="1266" w:hanging="281"/>
      </w:pPr>
      <w:rPr>
        <w:rFonts w:hint="default"/>
        <w:lang w:val="ru-RU" w:eastAsia="en-US" w:bidi="ar-SA"/>
      </w:rPr>
    </w:lvl>
    <w:lvl w:ilvl="2" w:tplc="E968F0FE">
      <w:numFmt w:val="bullet"/>
      <w:lvlText w:val="•"/>
      <w:lvlJc w:val="left"/>
      <w:pPr>
        <w:ind w:left="2233" w:hanging="281"/>
      </w:pPr>
      <w:rPr>
        <w:rFonts w:hint="default"/>
        <w:lang w:val="ru-RU" w:eastAsia="en-US" w:bidi="ar-SA"/>
      </w:rPr>
    </w:lvl>
    <w:lvl w:ilvl="3" w:tplc="E8742742">
      <w:numFmt w:val="bullet"/>
      <w:lvlText w:val="•"/>
      <w:lvlJc w:val="left"/>
      <w:pPr>
        <w:ind w:left="3199" w:hanging="281"/>
      </w:pPr>
      <w:rPr>
        <w:rFonts w:hint="default"/>
        <w:lang w:val="ru-RU" w:eastAsia="en-US" w:bidi="ar-SA"/>
      </w:rPr>
    </w:lvl>
    <w:lvl w:ilvl="4" w:tplc="5AB65AA4">
      <w:numFmt w:val="bullet"/>
      <w:lvlText w:val="•"/>
      <w:lvlJc w:val="left"/>
      <w:pPr>
        <w:ind w:left="4166" w:hanging="281"/>
      </w:pPr>
      <w:rPr>
        <w:rFonts w:hint="default"/>
        <w:lang w:val="ru-RU" w:eastAsia="en-US" w:bidi="ar-SA"/>
      </w:rPr>
    </w:lvl>
    <w:lvl w:ilvl="5" w:tplc="A85C788C">
      <w:numFmt w:val="bullet"/>
      <w:lvlText w:val="•"/>
      <w:lvlJc w:val="left"/>
      <w:pPr>
        <w:ind w:left="5133" w:hanging="281"/>
      </w:pPr>
      <w:rPr>
        <w:rFonts w:hint="default"/>
        <w:lang w:val="ru-RU" w:eastAsia="en-US" w:bidi="ar-SA"/>
      </w:rPr>
    </w:lvl>
    <w:lvl w:ilvl="6" w:tplc="1D965534">
      <w:numFmt w:val="bullet"/>
      <w:lvlText w:val="•"/>
      <w:lvlJc w:val="left"/>
      <w:pPr>
        <w:ind w:left="6099" w:hanging="281"/>
      </w:pPr>
      <w:rPr>
        <w:rFonts w:hint="default"/>
        <w:lang w:val="ru-RU" w:eastAsia="en-US" w:bidi="ar-SA"/>
      </w:rPr>
    </w:lvl>
    <w:lvl w:ilvl="7" w:tplc="1C5445F4">
      <w:numFmt w:val="bullet"/>
      <w:lvlText w:val="•"/>
      <w:lvlJc w:val="left"/>
      <w:pPr>
        <w:ind w:left="7066" w:hanging="281"/>
      </w:pPr>
      <w:rPr>
        <w:rFonts w:hint="default"/>
        <w:lang w:val="ru-RU" w:eastAsia="en-US" w:bidi="ar-SA"/>
      </w:rPr>
    </w:lvl>
    <w:lvl w:ilvl="8" w:tplc="F3D266D0">
      <w:numFmt w:val="bullet"/>
      <w:lvlText w:val="•"/>
      <w:lvlJc w:val="left"/>
      <w:pPr>
        <w:ind w:left="8033" w:hanging="281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A7894"/>
    <w:rsid w:val="00016109"/>
    <w:rsid w:val="00171B14"/>
    <w:rsid w:val="00176841"/>
    <w:rsid w:val="006A7894"/>
    <w:rsid w:val="00787420"/>
    <w:rsid w:val="007C0ECA"/>
    <w:rsid w:val="008F0D0C"/>
    <w:rsid w:val="00A345D6"/>
    <w:rsid w:val="00A35109"/>
    <w:rsid w:val="00C44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420"/>
  </w:style>
  <w:style w:type="paragraph" w:styleId="1">
    <w:name w:val="heading 1"/>
    <w:basedOn w:val="a"/>
    <w:next w:val="a"/>
    <w:link w:val="10"/>
    <w:qFormat/>
    <w:rsid w:val="007874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78742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78742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78742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78742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78742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78742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qFormat/>
    <w:rsid w:val="00787420"/>
    <w:pPr>
      <w:keepNext/>
      <w:spacing w:after="0" w:line="240" w:lineRule="auto"/>
      <w:jc w:val="center"/>
      <w:outlineLvl w:val="7"/>
    </w:pPr>
    <w:rPr>
      <w:rFonts w:ascii="Times New Roman CYR" w:eastAsia="Times New Roman" w:hAnsi="Times New Roman CYR" w:cs="Times New Roman"/>
      <w:b/>
      <w:spacing w:val="60"/>
      <w:sz w:val="36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78742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787420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787420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787420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787420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787420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787420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78742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787420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787420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787420"/>
    <w:pPr>
      <w:ind w:left="720"/>
      <w:contextualSpacing/>
    </w:pPr>
  </w:style>
  <w:style w:type="paragraph" w:styleId="a4">
    <w:name w:val="No Spacing"/>
    <w:uiPriority w:val="1"/>
    <w:qFormat/>
    <w:rsid w:val="00787420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787420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78742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787420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787420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78742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78742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787420"/>
    <w:rPr>
      <w:i/>
    </w:rPr>
  </w:style>
  <w:style w:type="character" w:customStyle="1" w:styleId="HeaderChar">
    <w:name w:val="Header Char"/>
    <w:basedOn w:val="a0"/>
    <w:uiPriority w:val="99"/>
    <w:rsid w:val="00787420"/>
  </w:style>
  <w:style w:type="paragraph" w:styleId="a9">
    <w:name w:val="footer"/>
    <w:basedOn w:val="a"/>
    <w:link w:val="aa"/>
    <w:uiPriority w:val="99"/>
    <w:unhideWhenUsed/>
    <w:rsid w:val="0078742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787420"/>
  </w:style>
  <w:style w:type="paragraph" w:styleId="ab">
    <w:name w:val="caption"/>
    <w:basedOn w:val="a"/>
    <w:next w:val="a"/>
    <w:uiPriority w:val="35"/>
    <w:semiHidden/>
    <w:unhideWhenUsed/>
    <w:qFormat/>
    <w:rsid w:val="00787420"/>
    <w:rPr>
      <w:b/>
      <w:bCs/>
      <w:color w:val="4F81BD" w:themeColor="accent1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787420"/>
  </w:style>
  <w:style w:type="table" w:styleId="ac">
    <w:name w:val="Table Grid"/>
    <w:basedOn w:val="a1"/>
    <w:uiPriority w:val="59"/>
    <w:rsid w:val="0078742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78742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78742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7874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7874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7874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7874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7874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7874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7874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7874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7874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7874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7874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7874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7874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7874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7874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7874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7874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7874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7874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7874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7874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7874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7874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7874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7874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7874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7874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7874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7874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7874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7874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7874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7874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7874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7874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7874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7874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7874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7874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7874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7874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7874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7874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7874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7874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7874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7874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7874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7874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7874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7874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7874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7874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7874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7874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7874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7874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7874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7874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7874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7874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7874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7874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7874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7874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7874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7874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7874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7874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7874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7874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7874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7874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7874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7874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7874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7874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7874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7874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7874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7874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7874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7874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7874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7874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7874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7874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7874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7874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7874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7874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7874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7874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7874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7874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78742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78742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78742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78742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78742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78742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78742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78742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78742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78742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78742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78742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78742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78742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78742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78742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78742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78742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78742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78742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78742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7874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7874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7874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7874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7874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7874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7874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d">
    <w:name w:val="footnote text"/>
    <w:basedOn w:val="a"/>
    <w:link w:val="ae"/>
    <w:uiPriority w:val="99"/>
    <w:semiHidden/>
    <w:unhideWhenUsed/>
    <w:rsid w:val="00787420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787420"/>
    <w:rPr>
      <w:sz w:val="18"/>
    </w:rPr>
  </w:style>
  <w:style w:type="character" w:styleId="af">
    <w:name w:val="footnote reference"/>
    <w:basedOn w:val="a0"/>
    <w:uiPriority w:val="99"/>
    <w:unhideWhenUsed/>
    <w:rsid w:val="00787420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787420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787420"/>
    <w:rPr>
      <w:sz w:val="20"/>
    </w:rPr>
  </w:style>
  <w:style w:type="character" w:styleId="af2">
    <w:name w:val="endnote reference"/>
    <w:basedOn w:val="a0"/>
    <w:uiPriority w:val="99"/>
    <w:semiHidden/>
    <w:unhideWhenUsed/>
    <w:rsid w:val="00787420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787420"/>
    <w:pPr>
      <w:spacing w:after="57"/>
    </w:pPr>
  </w:style>
  <w:style w:type="paragraph" w:styleId="23">
    <w:name w:val="toc 2"/>
    <w:basedOn w:val="a"/>
    <w:next w:val="a"/>
    <w:uiPriority w:val="39"/>
    <w:unhideWhenUsed/>
    <w:rsid w:val="00787420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787420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787420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787420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787420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787420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787420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787420"/>
    <w:pPr>
      <w:spacing w:after="57"/>
      <w:ind w:left="2268"/>
    </w:pPr>
  </w:style>
  <w:style w:type="paragraph" w:styleId="af3">
    <w:name w:val="TOC Heading"/>
    <w:uiPriority w:val="39"/>
    <w:unhideWhenUsed/>
    <w:rsid w:val="00787420"/>
  </w:style>
  <w:style w:type="paragraph" w:styleId="af4">
    <w:name w:val="table of figures"/>
    <w:basedOn w:val="a"/>
    <w:next w:val="a"/>
    <w:uiPriority w:val="99"/>
    <w:unhideWhenUsed/>
    <w:rsid w:val="00787420"/>
    <w:pPr>
      <w:spacing w:after="0"/>
    </w:pPr>
  </w:style>
  <w:style w:type="character" w:customStyle="1" w:styleId="10">
    <w:name w:val="Заголовок 1 Знак"/>
    <w:basedOn w:val="a0"/>
    <w:link w:val="1"/>
    <w:rsid w:val="00787420"/>
    <w:rPr>
      <w:rFonts w:ascii="Times New Roman" w:eastAsia="Times New Roman" w:hAnsi="Times New Roman" w:cs="Times New Roman"/>
      <w:sz w:val="28"/>
      <w:szCs w:val="20"/>
    </w:rPr>
  </w:style>
  <w:style w:type="character" w:customStyle="1" w:styleId="80">
    <w:name w:val="Заголовок 8 Знак"/>
    <w:basedOn w:val="a0"/>
    <w:link w:val="8"/>
    <w:rsid w:val="00787420"/>
    <w:rPr>
      <w:rFonts w:ascii="Times New Roman CYR" w:eastAsia="Times New Roman" w:hAnsi="Times New Roman CYR" w:cs="Times New Roman"/>
      <w:b/>
      <w:spacing w:val="60"/>
      <w:sz w:val="36"/>
      <w:szCs w:val="20"/>
    </w:rPr>
  </w:style>
  <w:style w:type="paragraph" w:styleId="af5">
    <w:name w:val="Body Text"/>
    <w:basedOn w:val="a"/>
    <w:link w:val="af6"/>
    <w:rsid w:val="0078742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Основной текст Знак"/>
    <w:basedOn w:val="a0"/>
    <w:link w:val="af5"/>
    <w:rsid w:val="00787420"/>
    <w:rPr>
      <w:rFonts w:ascii="Times New Roman" w:eastAsia="Times New Roman" w:hAnsi="Times New Roman" w:cs="Times New Roman"/>
      <w:sz w:val="28"/>
      <w:szCs w:val="20"/>
    </w:rPr>
  </w:style>
  <w:style w:type="paragraph" w:styleId="24">
    <w:name w:val="Body Text 2"/>
    <w:basedOn w:val="a"/>
    <w:link w:val="25"/>
    <w:rsid w:val="00787420"/>
    <w:pPr>
      <w:tabs>
        <w:tab w:val="left" w:pos="4111"/>
        <w:tab w:val="left" w:pos="5103"/>
      </w:tabs>
      <w:spacing w:after="0" w:line="240" w:lineRule="auto"/>
      <w:ind w:right="4012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5">
    <w:name w:val="Основной текст 2 Знак"/>
    <w:basedOn w:val="a0"/>
    <w:link w:val="24"/>
    <w:rsid w:val="00787420"/>
    <w:rPr>
      <w:rFonts w:ascii="Times New Roman" w:eastAsia="Times New Roman" w:hAnsi="Times New Roman" w:cs="Times New Roman"/>
      <w:b/>
      <w:sz w:val="24"/>
      <w:szCs w:val="20"/>
    </w:rPr>
  </w:style>
  <w:style w:type="paragraph" w:styleId="af7">
    <w:name w:val="header"/>
    <w:basedOn w:val="a"/>
    <w:link w:val="af8"/>
    <w:rsid w:val="007874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Верхний колонтитул Знак"/>
    <w:basedOn w:val="a0"/>
    <w:link w:val="af7"/>
    <w:rsid w:val="00787420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page number"/>
    <w:basedOn w:val="a0"/>
    <w:rsid w:val="00787420"/>
  </w:style>
  <w:style w:type="character" w:customStyle="1" w:styleId="afa">
    <w:name w:val="Подзаголовок Знак"/>
    <w:link w:val="afb"/>
    <w:rsid w:val="00787420"/>
    <w:rPr>
      <w:b/>
      <w:sz w:val="36"/>
    </w:rPr>
  </w:style>
  <w:style w:type="paragraph" w:styleId="afb">
    <w:name w:val="Subtitle"/>
    <w:basedOn w:val="a"/>
    <w:link w:val="afa"/>
    <w:qFormat/>
    <w:rsid w:val="00787420"/>
    <w:pPr>
      <w:spacing w:after="0" w:line="240" w:lineRule="auto"/>
      <w:jc w:val="center"/>
    </w:pPr>
    <w:rPr>
      <w:b/>
      <w:sz w:val="36"/>
    </w:rPr>
  </w:style>
  <w:style w:type="character" w:customStyle="1" w:styleId="12">
    <w:name w:val="Подзаголовок Знак1"/>
    <w:basedOn w:val="a0"/>
    <w:uiPriority w:val="11"/>
    <w:rsid w:val="007874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c">
    <w:name w:val="Hyperlink"/>
    <w:unhideWhenUsed/>
    <w:rsid w:val="00787420"/>
    <w:rPr>
      <w:rFonts w:ascii="Times New Roman" w:hAnsi="Times New Roman" w:cs="Times New Roman" w:hint="default"/>
      <w:color w:val="0000FF"/>
      <w:u w:val="single"/>
    </w:rPr>
  </w:style>
  <w:style w:type="paragraph" w:customStyle="1" w:styleId="14-15">
    <w:name w:val="текст14-15"/>
    <w:basedOn w:val="a"/>
    <w:rsid w:val="00787420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d">
    <w:name w:val="Body Text Indent"/>
    <w:basedOn w:val="a"/>
    <w:link w:val="afe"/>
    <w:uiPriority w:val="99"/>
    <w:semiHidden/>
    <w:unhideWhenUsed/>
    <w:rsid w:val="00787420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semiHidden/>
    <w:rsid w:val="00787420"/>
  </w:style>
  <w:style w:type="paragraph" w:customStyle="1" w:styleId="aff">
    <w:name w:val="Документ ИКСО"/>
    <w:basedOn w:val="a"/>
    <w:rsid w:val="00787420"/>
    <w:pPr>
      <w:spacing w:before="120" w:after="0" w:line="360" w:lineRule="auto"/>
      <w:ind w:firstLine="709"/>
      <w:jc w:val="both"/>
    </w:pPr>
    <w:rPr>
      <w:rFonts w:ascii="Times New Roman CYR" w:eastAsia="Times New Roman" w:hAnsi="Times New Roman CYR" w:cs="Times New Roman"/>
      <w:sz w:val="28"/>
      <w:szCs w:val="28"/>
    </w:rPr>
  </w:style>
  <w:style w:type="paragraph" w:customStyle="1" w:styleId="TableParagraph">
    <w:name w:val="Table Paragraph"/>
    <w:uiPriority w:val="1"/>
    <w:qFormat/>
    <w:rsid w:val="00787420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787420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Theme="minorHAnsi"/>
      <w:lang w:val="en-US" w:eastAsia="en-US"/>
    </w:rPr>
    <w:tblPr>
      <w:tblStyleRowBandSize w:val="1"/>
      <w:tblStyleColBandSize w:val="1"/>
      <w:tblInd w:w="0" w:type="dxa"/>
      <w:tblBorders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insideH w:val="none" w:sz="4" w:space="0" w:color="000000"/>
        <w:insideV w:val="non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tcW w:w="0" w:type="auto"/>
    </w:tcPr>
  </w:style>
  <w:style w:type="paragraph" w:customStyle="1" w:styleId="310">
    <w:name w:val="Основной текст 31"/>
    <w:rsid w:val="0078742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1080"/>
      </w:tabs>
      <w:spacing w:after="0" w:line="240" w:lineRule="auto"/>
      <w:ind w:right="5154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3">
    <w:name w:val="Строгий1"/>
    <w:uiPriority w:val="99"/>
    <w:qFormat/>
    <w:rsid w:val="00787420"/>
    <w:rPr>
      <w:b/>
      <w:bCs/>
    </w:rPr>
  </w:style>
  <w:style w:type="character" w:customStyle="1" w:styleId="26">
    <w:name w:val="Строгий2"/>
    <w:qFormat/>
    <w:rsid w:val="00787420"/>
    <w:rPr>
      <w:b/>
      <w:bCs/>
    </w:rPr>
  </w:style>
  <w:style w:type="paragraph" w:customStyle="1" w:styleId="14">
    <w:name w:val="Основной текст с отступом1"/>
    <w:semiHidden/>
    <w:rsid w:val="00787420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tabs>
        <w:tab w:val="left" w:pos="709"/>
        <w:tab w:val="left" w:pos="5654"/>
        <w:tab w:val="left" w:pos="5954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-1"/>
      <w:sz w:val="28"/>
      <w:szCs w:val="28"/>
    </w:rPr>
  </w:style>
  <w:style w:type="paragraph" w:customStyle="1" w:styleId="-145">
    <w:name w:val="Т-14.5"/>
    <w:rsid w:val="00787420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0">
    <w:name w:val="Проектный"/>
    <w:rsid w:val="00787420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1">
    <w:name w:val="Ïðîåêòíûé"/>
    <w:rsid w:val="00787420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odyText21">
    <w:name w:val="Body Text 21"/>
    <w:rsid w:val="00787420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11">
    <w:name w:val="Основной текст с отступом 31"/>
    <w:uiPriority w:val="99"/>
    <w:rsid w:val="0078742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176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1768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3009</Words>
  <Characters>17155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IKMR</Company>
  <LinksUpToDate>false</LinksUpToDate>
  <CharactersWithSpaces>20124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1</cp:lastModifiedBy>
  <cp:revision>33</cp:revision>
  <dcterms:created xsi:type="dcterms:W3CDTF">2018-07-11T12:17:00Z</dcterms:created>
  <dcterms:modified xsi:type="dcterms:W3CDTF">2023-08-10T08:17:00Z</dcterms:modified>
</cp:coreProperties>
</file>