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2E" w:rsidRDefault="00DD7AC6" w:rsidP="0058772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77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Орган местного самоуправления обязан уведомлять </w:t>
      </w:r>
    </w:p>
    <w:p w:rsidR="0058772E" w:rsidRDefault="00DD7AC6" w:rsidP="0058772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772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всех собственников помещений многоквартирного дома </w:t>
      </w:r>
    </w:p>
    <w:p w:rsidR="00DD7AC6" w:rsidRPr="0058772E" w:rsidRDefault="00DD7AC6" w:rsidP="0058772E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772E">
        <w:rPr>
          <w:rFonts w:ascii="Times New Roman" w:hAnsi="Times New Roman" w:cs="Times New Roman"/>
          <w:b/>
          <w:sz w:val="28"/>
          <w:szCs w:val="28"/>
          <w:lang w:eastAsia="ru-RU"/>
        </w:rPr>
        <w:t>о принятия решения об определении управляющей организации</w:t>
      </w:r>
    </w:p>
    <w:p w:rsidR="00DD7AC6" w:rsidRPr="001E7168" w:rsidRDefault="00DD7AC6" w:rsidP="00DD7AC6">
      <w:pPr>
        <w:pStyle w:val="a3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DD7AC6" w:rsidRDefault="00DD7AC6" w:rsidP="00DD7A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168">
        <w:rPr>
          <w:rFonts w:ascii="Times New Roman" w:hAnsi="Times New Roman" w:cs="Times New Roman"/>
          <w:sz w:val="28"/>
          <w:szCs w:val="28"/>
          <w:lang w:eastAsia="ru-RU"/>
        </w:rPr>
        <w:t>С 2 января 2021 года орган местного самоуправления в течение пяти рабочих дней со дня принятия решения об опред</w:t>
      </w:r>
      <w:r w:rsidR="0058772E">
        <w:rPr>
          <w:rFonts w:ascii="Times New Roman" w:hAnsi="Times New Roman" w:cs="Times New Roman"/>
          <w:sz w:val="28"/>
          <w:szCs w:val="28"/>
          <w:lang w:eastAsia="ru-RU"/>
        </w:rPr>
        <w:t>елении управляющей организации,</w:t>
      </w:r>
      <w:r w:rsidRPr="001E7168">
        <w:rPr>
          <w:rFonts w:ascii="Times New Roman" w:hAnsi="Times New Roman" w:cs="Times New Roman"/>
          <w:sz w:val="28"/>
          <w:szCs w:val="28"/>
          <w:lang w:eastAsia="ru-RU"/>
        </w:rPr>
        <w:t xml:space="preserve"> обязан письменно уведомлять всех собственников помещений в многоквартирном доме о принятии указанного решения, об условиях договора управления этим домом и об условиях прекращения договора управления с да</w:t>
      </w:r>
      <w:r>
        <w:rPr>
          <w:rFonts w:ascii="Times New Roman" w:hAnsi="Times New Roman" w:cs="Times New Roman"/>
          <w:sz w:val="28"/>
          <w:szCs w:val="28"/>
          <w:lang w:eastAsia="ru-RU"/>
        </w:rPr>
        <w:t>нно</w:t>
      </w:r>
      <w:r w:rsidR="0058772E">
        <w:rPr>
          <w:rFonts w:ascii="Times New Roman" w:hAnsi="Times New Roman" w:cs="Times New Roman"/>
          <w:sz w:val="28"/>
          <w:szCs w:val="28"/>
          <w:lang w:eastAsia="ru-RU"/>
        </w:rPr>
        <w:t>й управляющей организацией.</w:t>
      </w:r>
    </w:p>
    <w:p w:rsidR="00DD7AC6" w:rsidRDefault="00DD7AC6" w:rsidP="00DD7A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168">
        <w:rPr>
          <w:rFonts w:ascii="Times New Roman" w:hAnsi="Times New Roman" w:cs="Times New Roman"/>
          <w:sz w:val="28"/>
          <w:szCs w:val="28"/>
          <w:lang w:eastAsia="ru-RU"/>
        </w:rPr>
        <w:t>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</w:t>
      </w:r>
      <w:r>
        <w:rPr>
          <w:rFonts w:ascii="Times New Roman" w:hAnsi="Times New Roman" w:cs="Times New Roman"/>
          <w:sz w:val="28"/>
          <w:szCs w:val="28"/>
          <w:lang w:eastAsia="ru-RU"/>
        </w:rPr>
        <w:t>елении управляющей организации.</w:t>
      </w:r>
    </w:p>
    <w:p w:rsidR="00DD7AC6" w:rsidRPr="001E7168" w:rsidRDefault="00DD7AC6" w:rsidP="00DD7A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E7168">
        <w:rPr>
          <w:rFonts w:ascii="Times New Roman" w:hAnsi="Times New Roman" w:cs="Times New Roman"/>
          <w:sz w:val="28"/>
          <w:szCs w:val="28"/>
          <w:lang w:eastAsia="ru-RU"/>
        </w:rPr>
        <w:t xml:space="preserve">Данные изменения внесены Федеральным законом от 22.12.2020 </w:t>
      </w:r>
      <w:r w:rsidR="0058772E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</w:t>
      </w:r>
      <w:bookmarkStart w:id="0" w:name="_GoBack"/>
      <w:bookmarkEnd w:id="0"/>
      <w:r w:rsidRPr="001E7168">
        <w:rPr>
          <w:rFonts w:ascii="Times New Roman" w:hAnsi="Times New Roman" w:cs="Times New Roman"/>
          <w:sz w:val="28"/>
          <w:szCs w:val="28"/>
          <w:lang w:eastAsia="ru-RU"/>
        </w:rPr>
        <w:t>№ 441-ФЗ «О внесении изменения в статью 161 Жилищного кодекса Российской Федерации» и вступили в силу 2 января 2021 года.</w:t>
      </w:r>
    </w:p>
    <w:p w:rsidR="00DD7AC6" w:rsidRPr="001E7168" w:rsidRDefault="00DD7AC6" w:rsidP="00DD7A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D7AC6" w:rsidRPr="0058772E" w:rsidRDefault="00DD7AC6" w:rsidP="00DD7AC6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772E">
        <w:rPr>
          <w:rFonts w:ascii="Times New Roman" w:hAnsi="Times New Roman" w:cs="Times New Roman"/>
          <w:b/>
          <w:sz w:val="28"/>
          <w:szCs w:val="28"/>
        </w:rPr>
        <w:t xml:space="preserve">Помощник прокурора                                           </w:t>
      </w:r>
      <w:r w:rsidR="0058772E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58772E">
        <w:rPr>
          <w:rFonts w:ascii="Times New Roman" w:hAnsi="Times New Roman" w:cs="Times New Roman"/>
          <w:b/>
          <w:sz w:val="28"/>
          <w:szCs w:val="28"/>
        </w:rPr>
        <w:t>Д. С. Федоровская</w:t>
      </w:r>
    </w:p>
    <w:p w:rsidR="00DD7AC6" w:rsidRPr="0058772E" w:rsidRDefault="00DD7AC6" w:rsidP="00DD7AC6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D7AC6" w:rsidRPr="001E7168" w:rsidRDefault="00DD7AC6" w:rsidP="00DD7A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4069B" w:rsidRDefault="0094069B"/>
    <w:sectPr w:rsidR="00940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E7"/>
    <w:rsid w:val="00230CE7"/>
    <w:rsid w:val="0058772E"/>
    <w:rsid w:val="0067087E"/>
    <w:rsid w:val="0094069B"/>
    <w:rsid w:val="00DD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0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08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Company>MICROSOFT</Company>
  <LinksUpToDate>false</LinksUpToDate>
  <CharactersWithSpaces>1073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Sargienko</cp:lastModifiedBy>
  <cp:revision>3</cp:revision>
  <dcterms:created xsi:type="dcterms:W3CDTF">2021-03-16T07:42:00Z</dcterms:created>
  <dcterms:modified xsi:type="dcterms:W3CDTF">2021-03-18T11:01:00Z</dcterms:modified>
</cp:coreProperties>
</file>