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A2" w:rsidRPr="00586D2E" w:rsidRDefault="00E848A2" w:rsidP="00586D2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6D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усилении уголовной ответственности за клевету </w:t>
      </w:r>
    </w:p>
    <w:p w:rsidR="00E848A2" w:rsidRPr="00586D2E" w:rsidRDefault="00E848A2" w:rsidP="00586D2E">
      <w:pPr>
        <w:pStyle w:val="a3"/>
        <w:jc w:val="both"/>
        <w:rPr>
          <w:rFonts w:ascii="Times New Roman" w:hAnsi="Times New Roman" w:cs="Times New Roman"/>
          <w:b/>
          <w:color w:val="FFFFFF"/>
          <w:sz w:val="28"/>
          <w:szCs w:val="28"/>
          <w:shd w:val="clear" w:color="auto" w:fill="1E3685"/>
          <w:lang w:eastAsia="ru-RU"/>
        </w:rPr>
      </w:pPr>
    </w:p>
    <w:p w:rsidR="00E848A2" w:rsidRPr="00A4571C" w:rsidRDefault="00E848A2" w:rsidP="00E84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71C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30.12.2020 № 538-ФЗ внесены изменения в ст. 128.1 Уголовного кодекса Российской Федерации, направленные на усиление ответственности за клевету.</w:t>
      </w:r>
    </w:p>
    <w:p w:rsidR="00E848A2" w:rsidRPr="00A4571C" w:rsidRDefault="00E848A2" w:rsidP="00E84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71C">
        <w:rPr>
          <w:rFonts w:ascii="Times New Roman" w:hAnsi="Times New Roman" w:cs="Times New Roman"/>
          <w:sz w:val="28"/>
          <w:szCs w:val="28"/>
          <w:lang w:eastAsia="ru-RU"/>
        </w:rPr>
        <w:t>В частности, в соответствии с изменениями, внесенными в часть 2 статьи 128.1 УК, к уголовно наказуемым деяниям отнесена клевета, совершенная публично с использованием информационно-телекоммун</w:t>
      </w:r>
      <w:r w:rsidR="00586D2E">
        <w:rPr>
          <w:rFonts w:ascii="Times New Roman" w:hAnsi="Times New Roman" w:cs="Times New Roman"/>
          <w:sz w:val="28"/>
          <w:szCs w:val="28"/>
          <w:lang w:eastAsia="ru-RU"/>
        </w:rPr>
        <w:t>икационных сетей, включая сеть «</w:t>
      </w:r>
      <w:r w:rsidRPr="00A4571C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586D2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4571C">
        <w:rPr>
          <w:rFonts w:ascii="Times New Roman" w:hAnsi="Times New Roman" w:cs="Times New Roman"/>
          <w:sz w:val="28"/>
          <w:szCs w:val="28"/>
          <w:lang w:eastAsia="ru-RU"/>
        </w:rPr>
        <w:t>, либо в отношении нескольких лиц, в том числе индивидуально не определенных.</w:t>
      </w:r>
    </w:p>
    <w:p w:rsidR="00E848A2" w:rsidRPr="00A4571C" w:rsidRDefault="00E848A2" w:rsidP="00E84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71C">
        <w:rPr>
          <w:rFonts w:ascii="Times New Roman" w:hAnsi="Times New Roman" w:cs="Times New Roman"/>
          <w:sz w:val="28"/>
          <w:szCs w:val="28"/>
          <w:lang w:eastAsia="ru-RU"/>
        </w:rPr>
        <w:t>Наказание по части 2 статьи 128.1 УК РФ усилено, санкция дополне</w:t>
      </w:r>
      <w:r w:rsidR="00ED1490">
        <w:rPr>
          <w:rFonts w:ascii="Times New Roman" w:hAnsi="Times New Roman" w:cs="Times New Roman"/>
          <w:sz w:val="28"/>
          <w:szCs w:val="28"/>
          <w:lang w:eastAsia="ru-RU"/>
        </w:rPr>
        <w:t xml:space="preserve">на такими видами наказаний, как </w:t>
      </w:r>
      <w:r w:rsidRPr="00A4571C">
        <w:rPr>
          <w:rFonts w:ascii="Times New Roman" w:hAnsi="Times New Roman" w:cs="Times New Roman"/>
          <w:sz w:val="28"/>
          <w:szCs w:val="28"/>
          <w:lang w:eastAsia="ru-RU"/>
        </w:rPr>
        <w:t>принудительные работы на срок до двух лет,  арест на срок до двух месяцев, лишение свободы на срок до двух лет.</w:t>
      </w:r>
    </w:p>
    <w:p w:rsidR="00E848A2" w:rsidRPr="00A4571C" w:rsidRDefault="00E848A2" w:rsidP="00E848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71C">
        <w:rPr>
          <w:rFonts w:ascii="Times New Roman" w:hAnsi="Times New Roman" w:cs="Times New Roman"/>
          <w:sz w:val="28"/>
          <w:szCs w:val="28"/>
          <w:lang w:eastAsia="ru-RU"/>
        </w:rPr>
        <w:t>Также усилено наказание за совершение преступлений, предусмотренных частями 3-5 статьи 128.1 УК РФ. Максимальное наказание за клевету по части 5 статьи 128.1 УК РФ предусматривает до 5 лет лишения свободы.</w:t>
      </w:r>
    </w:p>
    <w:p w:rsidR="00E848A2" w:rsidRPr="00A4571C" w:rsidRDefault="00E848A2" w:rsidP="00E848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8A2" w:rsidRPr="00ED1490" w:rsidRDefault="00E848A2" w:rsidP="00E84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Помощник прокурора </w:t>
      </w:r>
    </w:p>
    <w:p w:rsidR="00E848A2" w:rsidRPr="00ED1490" w:rsidRDefault="00E848A2" w:rsidP="00E84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D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</w:t>
      </w:r>
      <w:proofErr w:type="spellEnd"/>
      <w:r w:rsidRPr="00ED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</w:t>
      </w:r>
      <w:r w:rsidR="00ED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ED1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Д.С. Федоровская</w:t>
      </w:r>
    </w:p>
    <w:p w:rsidR="0094069B" w:rsidRDefault="00E848A2" w:rsidP="00E848A2">
      <w:r w:rsidRPr="00A4571C">
        <w:br w:type="page"/>
      </w:r>
    </w:p>
    <w:sectPr w:rsidR="0094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4D"/>
    <w:rsid w:val="00586D2E"/>
    <w:rsid w:val="0067087E"/>
    <w:rsid w:val="0094069B"/>
    <w:rsid w:val="00A4304D"/>
    <w:rsid w:val="00E848A2"/>
    <w:rsid w:val="00E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2021-03-16T07:46:00Z</dcterms:created>
  <dcterms:modified xsi:type="dcterms:W3CDTF">2021-03-18T11:00:00Z</dcterms:modified>
</cp:coreProperties>
</file>