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2F" w:rsidRDefault="0066132F" w:rsidP="00C92054">
      <w:pPr>
        <w:pStyle w:val="20"/>
        <w:shd w:val="clear" w:color="auto" w:fill="auto"/>
        <w:spacing w:before="0" w:after="658" w:line="293" w:lineRule="exact"/>
        <w:ind w:left="20" w:right="-1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 выявлении фальсифицированной пр</w:t>
      </w:r>
      <w:r w:rsidRPr="00C92054">
        <w:rPr>
          <w:color w:val="000000"/>
          <w:sz w:val="28"/>
          <w:szCs w:val="28"/>
          <w:lang w:eastAsia="ru-RU"/>
        </w:rPr>
        <w:t>одукции</w:t>
      </w:r>
    </w:p>
    <w:p w:rsidR="0066132F" w:rsidRPr="00C92054" w:rsidRDefault="0066132F" w:rsidP="00C92054">
      <w:pPr>
        <w:pStyle w:val="1"/>
        <w:shd w:val="clear" w:color="auto" w:fill="auto"/>
        <w:spacing w:before="0"/>
        <w:ind w:right="20" w:firstLine="851"/>
        <w:rPr>
          <w:sz w:val="28"/>
          <w:szCs w:val="28"/>
        </w:rPr>
      </w:pPr>
      <w:r w:rsidRPr="00C92054">
        <w:rPr>
          <w:color w:val="000000"/>
          <w:sz w:val="28"/>
          <w:szCs w:val="28"/>
          <w:lang w:eastAsia="ru-RU"/>
        </w:rPr>
        <w:t>Доводим до Вашего сведения, что в департамент экономического развития области поступила информация Управления Роспотребнадзора по Белгородской области о выявленных фактах оборота некачественной (фальсифицированной) пищевой продукции на территориях Мурманск</w:t>
      </w:r>
      <w:r>
        <w:rPr>
          <w:color w:val="000000"/>
          <w:sz w:val="28"/>
          <w:szCs w:val="28"/>
          <w:lang w:eastAsia="ru-RU"/>
        </w:rPr>
        <w:t>ой и Рязанской областей,</w:t>
      </w:r>
      <w:r w:rsidRPr="00C92054">
        <w:rPr>
          <w:color w:val="000000"/>
          <w:sz w:val="28"/>
          <w:szCs w:val="28"/>
          <w:lang w:eastAsia="ru-RU"/>
        </w:rPr>
        <w:t xml:space="preserve"> Приморского и Хабаровского кра</w:t>
      </w:r>
      <w:r>
        <w:rPr>
          <w:color w:val="000000"/>
          <w:sz w:val="28"/>
          <w:szCs w:val="28"/>
          <w:lang w:eastAsia="ru-RU"/>
        </w:rPr>
        <w:t>ев</w:t>
      </w:r>
      <w:r w:rsidRPr="00C92054">
        <w:rPr>
          <w:color w:val="000000"/>
          <w:sz w:val="28"/>
          <w:szCs w:val="28"/>
          <w:lang w:eastAsia="ru-RU"/>
        </w:rPr>
        <w:t>, а также Кабардино-Балкарской Республики:</w:t>
      </w:r>
    </w:p>
    <w:p w:rsidR="0066132F" w:rsidRPr="00C92054" w:rsidRDefault="0066132F" w:rsidP="00C92054">
      <w:pPr>
        <w:pStyle w:val="1"/>
        <w:shd w:val="clear" w:color="auto" w:fill="auto"/>
        <w:spacing w:before="0"/>
        <w:ind w:right="20" w:firstLine="851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-</w:t>
      </w:r>
      <w:r w:rsidRPr="00C92054">
        <w:rPr>
          <w:color w:val="000000"/>
          <w:sz w:val="28"/>
          <w:szCs w:val="28"/>
          <w:lang w:eastAsia="ru-RU"/>
        </w:rPr>
        <w:t xml:space="preserve"> Икра лососевая зернистая (ООО «Ж</w:t>
      </w:r>
      <w:r>
        <w:rPr>
          <w:color w:val="000000"/>
          <w:sz w:val="28"/>
          <w:szCs w:val="28"/>
          <w:lang w:eastAsia="ru-RU"/>
        </w:rPr>
        <w:t>емчужина Камчатки», Камчатский к</w:t>
      </w:r>
      <w:r w:rsidRPr="00C92054">
        <w:rPr>
          <w:color w:val="000000"/>
          <w:sz w:val="28"/>
          <w:szCs w:val="28"/>
          <w:lang w:eastAsia="ru-RU"/>
        </w:rPr>
        <w:t>рай,</w:t>
      </w:r>
      <w:r>
        <w:rPr>
          <w:color w:val="000000"/>
          <w:sz w:val="28"/>
          <w:szCs w:val="28"/>
          <w:lang w:eastAsia="ru-RU"/>
        </w:rPr>
        <w:t xml:space="preserve"> Соболевский р-н, р. Коль, ул. С</w:t>
      </w:r>
      <w:r w:rsidRPr="00C92054">
        <w:rPr>
          <w:color w:val="000000"/>
          <w:sz w:val="28"/>
          <w:szCs w:val="28"/>
          <w:lang w:eastAsia="ru-RU"/>
        </w:rPr>
        <w:t>тепная, д. 5);</w:t>
      </w:r>
    </w:p>
    <w:p w:rsidR="0066132F" w:rsidRPr="00C92054" w:rsidRDefault="0066132F" w:rsidP="00C92054">
      <w:pPr>
        <w:pStyle w:val="1"/>
        <w:shd w:val="clear" w:color="auto" w:fill="auto"/>
        <w:spacing w:before="0"/>
        <w:ind w:right="20" w:firstLine="851"/>
        <w:rPr>
          <w:sz w:val="28"/>
          <w:szCs w:val="28"/>
        </w:rPr>
      </w:pPr>
      <w:r w:rsidRPr="00C92054"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eastAsia="ru-RU"/>
        </w:rPr>
        <w:t xml:space="preserve"> </w:t>
      </w:r>
      <w:r w:rsidRPr="00C92054">
        <w:rPr>
          <w:color w:val="000000"/>
          <w:sz w:val="28"/>
          <w:szCs w:val="28"/>
          <w:lang w:eastAsia="ru-RU"/>
        </w:rPr>
        <w:t xml:space="preserve">Икра лососевая зернистая (ООО «САХАЛ», Сахалинская обл., </w:t>
      </w:r>
      <w:r>
        <w:rPr>
          <w:color w:val="000000"/>
          <w:sz w:val="28"/>
          <w:szCs w:val="28"/>
          <w:lang w:eastAsia="ru-RU"/>
        </w:rPr>
        <w:t xml:space="preserve">                г. Корсаков, ул</w:t>
      </w:r>
      <w:r w:rsidRPr="00C92054">
        <w:rPr>
          <w:color w:val="000000"/>
          <w:sz w:val="28"/>
          <w:szCs w:val="28"/>
          <w:lang w:eastAsia="ru-RU"/>
        </w:rPr>
        <w:t>, Гарная, д. 13);</w:t>
      </w:r>
    </w:p>
    <w:p w:rsidR="0066132F" w:rsidRPr="00C92054" w:rsidRDefault="0066132F" w:rsidP="00C92054">
      <w:pPr>
        <w:pStyle w:val="1"/>
        <w:shd w:val="clear" w:color="auto" w:fill="auto"/>
        <w:spacing w:before="0"/>
        <w:ind w:right="20" w:firstLine="851"/>
        <w:rPr>
          <w:sz w:val="28"/>
          <w:szCs w:val="28"/>
        </w:rPr>
      </w:pPr>
      <w:r w:rsidRPr="00C92054"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eastAsia="ru-RU"/>
        </w:rPr>
        <w:t xml:space="preserve"> </w:t>
      </w:r>
      <w:r w:rsidRPr="00C92054">
        <w:rPr>
          <w:color w:val="000000"/>
          <w:sz w:val="28"/>
          <w:szCs w:val="28"/>
          <w:lang w:eastAsia="ru-RU"/>
        </w:rPr>
        <w:t>Икра лососевая зернистая (ООО «Золото Камчатки», Камчатский край, Соболевский р-</w:t>
      </w:r>
      <w:r>
        <w:rPr>
          <w:color w:val="000000"/>
          <w:sz w:val="28"/>
          <w:szCs w:val="28"/>
          <w:lang w:eastAsia="ru-RU"/>
        </w:rPr>
        <w:t>н</w:t>
      </w:r>
      <w:r w:rsidRPr="00C92054">
        <w:rPr>
          <w:color w:val="000000"/>
          <w:sz w:val="28"/>
          <w:szCs w:val="28"/>
          <w:lang w:eastAsia="ru-RU"/>
        </w:rPr>
        <w:t>, р. Ича, ул. Советская, д. 5);</w:t>
      </w:r>
    </w:p>
    <w:p w:rsidR="0066132F" w:rsidRPr="00C92054" w:rsidRDefault="0066132F" w:rsidP="00C92054">
      <w:pPr>
        <w:pStyle w:val="1"/>
        <w:shd w:val="clear" w:color="auto" w:fill="auto"/>
        <w:spacing w:before="0"/>
        <w:ind w:right="20" w:firstLine="851"/>
        <w:rPr>
          <w:sz w:val="28"/>
          <w:szCs w:val="28"/>
        </w:rPr>
      </w:pPr>
      <w:r w:rsidRPr="00C92054"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eastAsia="ru-RU"/>
        </w:rPr>
        <w:t xml:space="preserve"> </w:t>
      </w:r>
      <w:r w:rsidRPr="00C92054">
        <w:rPr>
          <w:color w:val="000000"/>
          <w:sz w:val="28"/>
          <w:szCs w:val="28"/>
          <w:lang w:eastAsia="ru-RU"/>
        </w:rPr>
        <w:t>Икра палтуса «Кольская»</w:t>
      </w:r>
      <w:r>
        <w:rPr>
          <w:color w:val="000000"/>
          <w:sz w:val="28"/>
          <w:szCs w:val="28"/>
          <w:lang w:eastAsia="ru-RU"/>
        </w:rPr>
        <w:t xml:space="preserve"> черная» (ООО/ОАО «Мурманский ры</w:t>
      </w:r>
      <w:r w:rsidRPr="00C92054">
        <w:rPr>
          <w:color w:val="000000"/>
          <w:sz w:val="28"/>
          <w:szCs w:val="28"/>
          <w:lang w:eastAsia="ru-RU"/>
        </w:rPr>
        <w:t>бокомбинат», г. Мурманск, рыбный порт);</w:t>
      </w:r>
    </w:p>
    <w:p w:rsidR="0066132F" w:rsidRPr="00C92054" w:rsidRDefault="0066132F" w:rsidP="00C92054">
      <w:pPr>
        <w:pStyle w:val="1"/>
        <w:shd w:val="clear" w:color="auto" w:fill="auto"/>
        <w:spacing w:before="0"/>
        <w:ind w:right="20" w:firstLine="851"/>
        <w:rPr>
          <w:sz w:val="28"/>
          <w:szCs w:val="28"/>
        </w:rPr>
      </w:pPr>
      <w:r w:rsidRPr="00C92054"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eastAsia="ru-RU"/>
        </w:rPr>
        <w:t xml:space="preserve"> </w:t>
      </w:r>
      <w:r w:rsidRPr="00C92054">
        <w:rPr>
          <w:color w:val="000000"/>
          <w:sz w:val="28"/>
          <w:szCs w:val="28"/>
          <w:lang w:eastAsia="ru-RU"/>
        </w:rPr>
        <w:t>Творог м.д.ж. 9%, сметана м.д.ж. 15 % (ООО «Ми</w:t>
      </w:r>
      <w:r>
        <w:rPr>
          <w:color w:val="000000"/>
          <w:sz w:val="28"/>
          <w:szCs w:val="28"/>
          <w:lang w:eastAsia="ru-RU"/>
        </w:rPr>
        <w:t>лка-ДВ» (юр. адрес: Приморский к</w:t>
      </w:r>
      <w:r w:rsidRPr="00C92054">
        <w:rPr>
          <w:color w:val="000000"/>
          <w:sz w:val="28"/>
          <w:szCs w:val="28"/>
          <w:lang w:eastAsia="ru-RU"/>
        </w:rPr>
        <w:t>рай, Хорольский р-н, с. Хороль, ул. Степная, д</w:t>
      </w:r>
      <w:r>
        <w:rPr>
          <w:color w:val="000000"/>
          <w:sz w:val="28"/>
          <w:szCs w:val="28"/>
          <w:lang w:eastAsia="ru-RU"/>
        </w:rPr>
        <w:t>. 5/1, факт, адрес: Приморский к</w:t>
      </w:r>
      <w:r w:rsidRPr="00C92054">
        <w:rPr>
          <w:color w:val="000000"/>
          <w:sz w:val="28"/>
          <w:szCs w:val="28"/>
          <w:lang w:eastAsia="ru-RU"/>
        </w:rPr>
        <w:t xml:space="preserve">рай, Хорольский р-н, с. Новодевица, </w:t>
      </w:r>
      <w:r>
        <w:rPr>
          <w:color w:val="000000"/>
          <w:sz w:val="28"/>
          <w:szCs w:val="28"/>
          <w:lang w:eastAsia="ru-RU"/>
        </w:rPr>
        <w:t xml:space="preserve">                         </w:t>
      </w:r>
      <w:r w:rsidRPr="00C92054">
        <w:rPr>
          <w:color w:val="000000"/>
          <w:sz w:val="28"/>
          <w:szCs w:val="28"/>
          <w:lang w:eastAsia="ru-RU"/>
        </w:rPr>
        <w:t>ул. Сибирцева, д. 3);</w:t>
      </w:r>
    </w:p>
    <w:p w:rsidR="0066132F" w:rsidRPr="00C92054" w:rsidRDefault="0066132F" w:rsidP="00C92054">
      <w:pPr>
        <w:pStyle w:val="1"/>
        <w:shd w:val="clear" w:color="auto" w:fill="auto"/>
        <w:spacing w:before="0"/>
        <w:ind w:right="20" w:firstLine="851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C92054">
        <w:rPr>
          <w:color w:val="000000"/>
          <w:sz w:val="28"/>
          <w:szCs w:val="28"/>
          <w:lang w:eastAsia="ru-RU"/>
        </w:rPr>
        <w:t xml:space="preserve">Творог м.д.ж. 9%, сметана ТМ «Милка» м.д.ж. 15% </w:t>
      </w:r>
      <w:r>
        <w:rPr>
          <w:color w:val="000000"/>
          <w:sz w:val="28"/>
          <w:szCs w:val="28"/>
          <w:lang w:eastAsia="ru-RU"/>
        </w:rPr>
        <w:t xml:space="preserve">                           </w:t>
      </w:r>
      <w:r w:rsidRPr="00C92054">
        <w:rPr>
          <w:color w:val="000000"/>
          <w:sz w:val="28"/>
          <w:szCs w:val="28"/>
          <w:lang w:eastAsia="ru-RU"/>
        </w:rPr>
        <w:t xml:space="preserve">(ООО «Дальпродукт», юр. адрес: Новосибирская обл., г. Новосибирск, Красный проспект, д. 200, оф. 51, факт, адрес: Хабаровский </w:t>
      </w:r>
      <w:r>
        <w:rPr>
          <w:color w:val="000000"/>
          <w:sz w:val="28"/>
          <w:szCs w:val="28"/>
          <w:lang w:eastAsia="ru-RU"/>
        </w:rPr>
        <w:t>к</w:t>
      </w:r>
      <w:r w:rsidRPr="00C92054">
        <w:rPr>
          <w:color w:val="000000"/>
          <w:sz w:val="28"/>
          <w:szCs w:val="28"/>
          <w:lang w:eastAsia="ru-RU"/>
        </w:rPr>
        <w:t>рай, с. Соколовка, ул. Зеленая, д. 9);</w:t>
      </w:r>
    </w:p>
    <w:p w:rsidR="0066132F" w:rsidRPr="00C92054" w:rsidRDefault="0066132F" w:rsidP="00C92054">
      <w:pPr>
        <w:pStyle w:val="1"/>
        <w:shd w:val="clear" w:color="auto" w:fill="auto"/>
        <w:spacing w:before="0"/>
        <w:ind w:right="20" w:firstLine="851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-</w:t>
      </w:r>
      <w:r w:rsidRPr="00C92054">
        <w:rPr>
          <w:color w:val="000000"/>
          <w:sz w:val="28"/>
          <w:szCs w:val="28"/>
          <w:lang w:eastAsia="ru-RU"/>
        </w:rPr>
        <w:t xml:space="preserve"> Молочная продукция (ООО «Молочный завод «Майский», Кабардино- Балкарская Республика, Майский р-н, с. Пршпябо-Малкинское, ул. Мира, д. 7);</w:t>
      </w:r>
    </w:p>
    <w:p w:rsidR="0066132F" w:rsidRPr="00C92054" w:rsidRDefault="0066132F" w:rsidP="00C92054">
      <w:pPr>
        <w:pStyle w:val="1"/>
        <w:shd w:val="clear" w:color="auto" w:fill="auto"/>
        <w:tabs>
          <w:tab w:val="left" w:pos="5574"/>
        </w:tabs>
        <w:spacing w:before="0"/>
        <w:ind w:right="20" w:firstLine="851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-</w:t>
      </w:r>
      <w:r w:rsidRPr="00C92054">
        <w:rPr>
          <w:color w:val="000000"/>
          <w:sz w:val="28"/>
          <w:szCs w:val="28"/>
          <w:lang w:eastAsia="ru-RU"/>
        </w:rPr>
        <w:t xml:space="preserve"> Молочная продукция (ИП Глава К(Ф)Х Курданов Хабибул Ллах Хисаевич (Кабардино-Балкарская Республика, Чегемский р-н, г. Чегем, ул. Октябрьская, Д. 52):</w:t>
      </w:r>
    </w:p>
    <w:p w:rsidR="0066132F" w:rsidRPr="00C92054" w:rsidRDefault="0066132F" w:rsidP="00C92054">
      <w:pPr>
        <w:pStyle w:val="1"/>
        <w:shd w:val="clear" w:color="auto" w:fill="auto"/>
        <w:spacing w:before="0"/>
        <w:ind w:right="20" w:firstLine="851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-</w:t>
      </w:r>
      <w:r w:rsidRPr="00C92054">
        <w:rPr>
          <w:color w:val="000000"/>
          <w:sz w:val="28"/>
          <w:szCs w:val="28"/>
          <w:lang w:eastAsia="ru-RU"/>
        </w:rPr>
        <w:t xml:space="preserve"> Молочная продукция (ИП Кудаев Жагафар Юсупович, Кабардино-Балкарская Республика, Эльбрусский р-н, с. Верхний Баскан, ул. Школьная, д. 19);</w:t>
      </w:r>
    </w:p>
    <w:p w:rsidR="0066132F" w:rsidRPr="00C92054" w:rsidRDefault="0066132F" w:rsidP="00C92054">
      <w:pPr>
        <w:pStyle w:val="1"/>
        <w:shd w:val="clear" w:color="auto" w:fill="auto"/>
        <w:spacing w:before="0"/>
        <w:ind w:right="20" w:firstLine="851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C92054">
        <w:rPr>
          <w:color w:val="000000"/>
          <w:sz w:val="28"/>
          <w:szCs w:val="28"/>
          <w:lang w:eastAsia="ru-RU"/>
        </w:rPr>
        <w:t>Молочная продукция (ИП Чагаров Леуан Хуссеевич, Кабардино-Балкарская Республика, Карачаевский р-н, а. Каменомост, ул. Курджиева, д. 30).</w:t>
      </w:r>
    </w:p>
    <w:p w:rsidR="0066132F" w:rsidRPr="00C92054" w:rsidRDefault="0066132F" w:rsidP="00C92054">
      <w:pPr>
        <w:pStyle w:val="1"/>
        <w:shd w:val="clear" w:color="auto" w:fill="auto"/>
        <w:spacing w:before="0"/>
        <w:ind w:right="20" w:firstLine="851"/>
        <w:rPr>
          <w:sz w:val="28"/>
          <w:szCs w:val="28"/>
        </w:rPr>
      </w:pPr>
      <w:r w:rsidRPr="00C92054">
        <w:rPr>
          <w:color w:val="000000"/>
          <w:sz w:val="28"/>
          <w:szCs w:val="28"/>
          <w:lang w:eastAsia="ru-RU"/>
        </w:rPr>
        <w:t>По результатам проведенных контрольно - надзорных мероприятий в отношении хозяйствую</w:t>
      </w:r>
      <w:r>
        <w:rPr>
          <w:color w:val="000000"/>
          <w:sz w:val="28"/>
          <w:szCs w:val="28"/>
          <w:lang w:eastAsia="ru-RU"/>
        </w:rPr>
        <w:t>щих субъектов установлено, что п</w:t>
      </w:r>
      <w:r w:rsidRPr="00C92054">
        <w:rPr>
          <w:color w:val="000000"/>
          <w:sz w:val="28"/>
          <w:szCs w:val="28"/>
          <w:lang w:eastAsia="ru-RU"/>
        </w:rPr>
        <w:t>о указанным адресам вышеназванные предприятия деятельность не осуществляют.</w:t>
      </w:r>
    </w:p>
    <w:p w:rsidR="0066132F" w:rsidRPr="00C92054" w:rsidRDefault="0066132F" w:rsidP="00C92054">
      <w:pPr>
        <w:pStyle w:val="1"/>
        <w:shd w:val="clear" w:color="auto" w:fill="auto"/>
        <w:spacing w:before="0"/>
        <w:ind w:right="20" w:firstLine="851"/>
        <w:rPr>
          <w:sz w:val="28"/>
          <w:szCs w:val="28"/>
        </w:rPr>
      </w:pPr>
      <w:r w:rsidRPr="00C92054">
        <w:rPr>
          <w:color w:val="000000"/>
          <w:sz w:val="28"/>
          <w:szCs w:val="28"/>
          <w:lang w:eastAsia="ru-RU"/>
        </w:rPr>
        <w:t>Мониторинг реализации данной продукции находится на постоянном контроле Управления Роспотребнадзора по Белгородской области.</w:t>
      </w:r>
    </w:p>
    <w:sectPr w:rsidR="0066132F" w:rsidRPr="00C92054" w:rsidSect="00C9205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285C"/>
    <w:multiLevelType w:val="multilevel"/>
    <w:tmpl w:val="E01E7C1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054"/>
    <w:rsid w:val="00542AA4"/>
    <w:rsid w:val="0066132F"/>
    <w:rsid w:val="0081750D"/>
    <w:rsid w:val="008E3D6D"/>
    <w:rsid w:val="008E679B"/>
    <w:rsid w:val="00C92054"/>
    <w:rsid w:val="00D63484"/>
    <w:rsid w:val="00DB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7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C92054"/>
    <w:rPr>
      <w:rFonts w:ascii="Times New Roman" w:hAnsi="Times New Roman" w:cs="Times New Roman"/>
      <w:b/>
      <w:bCs/>
      <w:spacing w:val="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C92054"/>
    <w:pPr>
      <w:widowControl w:val="0"/>
      <w:shd w:val="clear" w:color="auto" w:fill="FFFFFF"/>
      <w:spacing w:before="180" w:after="0" w:line="269" w:lineRule="exact"/>
      <w:jc w:val="both"/>
    </w:pPr>
    <w:rPr>
      <w:rFonts w:ascii="Times New Roman" w:eastAsia="Times New Roman" w:hAnsi="Times New Roman"/>
      <w:b/>
      <w:bCs/>
      <w:spacing w:val="6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C92054"/>
    <w:rPr>
      <w:rFonts w:ascii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C92054"/>
    <w:pPr>
      <w:widowControl w:val="0"/>
      <w:shd w:val="clear" w:color="auto" w:fill="FFFFFF"/>
      <w:spacing w:before="600" w:after="0" w:line="298" w:lineRule="exact"/>
      <w:ind w:firstLine="540"/>
      <w:jc w:val="both"/>
    </w:pPr>
    <w:rPr>
      <w:rFonts w:ascii="Times New Roman" w:eastAsia="Times New Roman" w:hAnsi="Times New Roman"/>
      <w:spacing w:val="3"/>
      <w:sz w:val="23"/>
      <w:szCs w:val="23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C92054"/>
    <w:rPr>
      <w:rFonts w:ascii="Times New Roman" w:hAnsi="Times New Roman" w:cs="Times New Roman"/>
      <w:spacing w:val="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C92054"/>
    <w:pPr>
      <w:widowControl w:val="0"/>
      <w:shd w:val="clear" w:color="auto" w:fill="FFFFFF"/>
      <w:spacing w:after="660" w:line="298" w:lineRule="exact"/>
    </w:pPr>
    <w:rPr>
      <w:rFonts w:ascii="Times New Roman" w:eastAsia="Times New Roman" w:hAnsi="Times New Roman"/>
      <w:spacing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329</Words>
  <Characters>1878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2019-02-27T06:41:00Z</cp:lastPrinted>
  <dcterms:created xsi:type="dcterms:W3CDTF">2019-02-27T05:29:00Z</dcterms:created>
  <dcterms:modified xsi:type="dcterms:W3CDTF">2019-02-28T11:54:00Z</dcterms:modified>
</cp:coreProperties>
</file>