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6F" w:rsidRPr="006E17CA" w:rsidRDefault="0074266F" w:rsidP="007426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7CA">
        <w:rPr>
          <w:rFonts w:ascii="Times New Roman" w:hAnsi="Times New Roman" w:cs="Times New Roman"/>
          <w:b/>
          <w:sz w:val="24"/>
          <w:szCs w:val="24"/>
        </w:rPr>
        <w:t>Молодые предприниматели получат финансовую поддержку на создание и развитие своих проектов</w:t>
      </w:r>
    </w:p>
    <w:p w:rsidR="0074266F" w:rsidRPr="006E17CA" w:rsidRDefault="0074266F" w:rsidP="006E17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7CA">
        <w:rPr>
          <w:rFonts w:ascii="Times New Roman" w:hAnsi="Times New Roman" w:cs="Times New Roman"/>
          <w:sz w:val="24"/>
          <w:szCs w:val="24"/>
        </w:rPr>
        <w:t>Постановлением Правительства РФ от 19 марта 2022 г. № 413 внесены изменения в приложение № 35 к государственной программе Российской Федерации «Экономическое развитие и инновационная экономика».</w:t>
      </w:r>
    </w:p>
    <w:p w:rsidR="0074266F" w:rsidRPr="006E17CA" w:rsidRDefault="0074266F" w:rsidP="006E17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7CA">
        <w:rPr>
          <w:rFonts w:ascii="Times New Roman" w:hAnsi="Times New Roman" w:cs="Times New Roman"/>
          <w:sz w:val="24"/>
          <w:szCs w:val="24"/>
        </w:rPr>
        <w:t>Согласно внесенным изменениям, субъектам малого и среднего предпринимательства, созданным физическими лицами в возрасте до 25 лет включительно будет оказана   финансовая поддержка на создание и развитие собственного дела.</w:t>
      </w:r>
    </w:p>
    <w:p w:rsidR="0074266F" w:rsidRPr="006E17CA" w:rsidRDefault="0074266F" w:rsidP="006E17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7CA">
        <w:rPr>
          <w:rFonts w:ascii="Times New Roman" w:hAnsi="Times New Roman" w:cs="Times New Roman"/>
          <w:sz w:val="24"/>
          <w:szCs w:val="24"/>
        </w:rPr>
        <w:t>Гра</w:t>
      </w:r>
      <w:bookmarkStart w:id="0" w:name="_GoBack"/>
      <w:bookmarkEnd w:id="0"/>
      <w:r w:rsidRPr="006E17CA">
        <w:rPr>
          <w:rFonts w:ascii="Times New Roman" w:hAnsi="Times New Roman" w:cs="Times New Roman"/>
          <w:sz w:val="24"/>
          <w:szCs w:val="24"/>
        </w:rPr>
        <w:t xml:space="preserve">нты в размере от 100 до 500 тыс. руб. и до 1 </w:t>
      </w:r>
      <w:proofErr w:type="gramStart"/>
      <w:r w:rsidRPr="006E17CA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6E17CA">
        <w:rPr>
          <w:rFonts w:ascii="Times New Roman" w:hAnsi="Times New Roman" w:cs="Times New Roman"/>
          <w:sz w:val="24"/>
          <w:szCs w:val="24"/>
        </w:rPr>
        <w:t xml:space="preserve"> руб. смогут получить как индивидуальные предприниматели, так и учредители предприятий, если  их деятельность ведется в Арктической зоне.</w:t>
      </w:r>
    </w:p>
    <w:p w:rsidR="0074266F" w:rsidRPr="006E17CA" w:rsidRDefault="0074266F" w:rsidP="0074266F">
      <w:pPr>
        <w:jc w:val="both"/>
        <w:rPr>
          <w:rFonts w:ascii="Times New Roman" w:hAnsi="Times New Roman" w:cs="Times New Roman"/>
          <w:sz w:val="24"/>
          <w:szCs w:val="24"/>
        </w:rPr>
      </w:pPr>
      <w:r w:rsidRPr="006E17CA">
        <w:rPr>
          <w:rFonts w:ascii="Times New Roman" w:hAnsi="Times New Roman" w:cs="Times New Roman"/>
          <w:sz w:val="24"/>
          <w:szCs w:val="24"/>
        </w:rPr>
        <w:t xml:space="preserve"> </w:t>
      </w:r>
      <w:r w:rsidR="006E17CA">
        <w:rPr>
          <w:rFonts w:ascii="Times New Roman" w:hAnsi="Times New Roman" w:cs="Times New Roman"/>
          <w:sz w:val="24"/>
          <w:szCs w:val="24"/>
        </w:rPr>
        <w:tab/>
      </w:r>
      <w:r w:rsidRPr="006E17CA">
        <w:rPr>
          <w:rFonts w:ascii="Times New Roman" w:hAnsi="Times New Roman" w:cs="Times New Roman"/>
          <w:sz w:val="24"/>
          <w:szCs w:val="24"/>
        </w:rPr>
        <w:t>Ранее такая возможность была предоставлена только предприятиям, которые занимаются социальными проектами.</w:t>
      </w:r>
    </w:p>
    <w:p w:rsidR="009373A9" w:rsidRPr="006E17CA" w:rsidRDefault="0074266F" w:rsidP="006E17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7CA">
        <w:rPr>
          <w:rFonts w:ascii="Times New Roman" w:hAnsi="Times New Roman" w:cs="Times New Roman"/>
          <w:sz w:val="24"/>
          <w:szCs w:val="24"/>
        </w:rPr>
        <w:t xml:space="preserve">В 2022 году на указанные цели в бюджете заложено более 2,1 </w:t>
      </w:r>
      <w:proofErr w:type="gramStart"/>
      <w:r w:rsidRPr="006E17CA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6E17CA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4266F" w:rsidRDefault="0074266F" w:rsidP="0074266F">
      <w:pPr>
        <w:jc w:val="both"/>
      </w:pPr>
    </w:p>
    <w:p w:rsidR="0074266F" w:rsidRDefault="0074266F" w:rsidP="0074266F">
      <w:pPr>
        <w:jc w:val="both"/>
      </w:pPr>
    </w:p>
    <w:sectPr w:rsidR="00742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10"/>
    <w:rsid w:val="006E17CA"/>
    <w:rsid w:val="0074266F"/>
    <w:rsid w:val="009373A9"/>
    <w:rsid w:val="00BB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Company>MICROSOFT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Sargienko</cp:lastModifiedBy>
  <cp:revision>3</cp:revision>
  <dcterms:created xsi:type="dcterms:W3CDTF">2022-04-28T14:04:00Z</dcterms:created>
  <dcterms:modified xsi:type="dcterms:W3CDTF">2022-04-29T06:11:00Z</dcterms:modified>
</cp:coreProperties>
</file>