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5" w:rsidRPr="008A2553" w:rsidRDefault="00571E55" w:rsidP="00571E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A25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Извещение о выявлении правообладателей ранее учтенных </w:t>
      </w:r>
      <w:r w:rsidR="005D4B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объектов недвижимости</w:t>
      </w:r>
    </w:p>
    <w:p w:rsidR="00571E55" w:rsidRDefault="00571E55" w:rsidP="008A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A25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Уважаемые физические и юридические лица!</w:t>
      </w:r>
    </w:p>
    <w:p w:rsidR="008A2553" w:rsidRPr="008A2553" w:rsidRDefault="008A2553" w:rsidP="008A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71E55" w:rsidRPr="008A2553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том, что</w:t>
      </w:r>
      <w:r w:rsidR="00FC5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29.06.2021 года вступил в силу Федеральный закон Российской Федерации от 30.12.2020</w:t>
      </w:r>
      <w:r w:rsidR="00FC5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C5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proofErr w:type="gramEnd"/>
    </w:p>
    <w:p w:rsidR="00571E55" w:rsidRPr="008A2553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вышеуказанного Федерального закона Администрация </w:t>
      </w:r>
      <w:proofErr w:type="spellStart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Перечень ранее учтенных земельных участков, расположенных на территории муниципального </w:t>
      </w:r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«</w:t>
      </w:r>
      <w:proofErr w:type="spellStart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Корочанский</w:t>
      </w:r>
      <w:proofErr w:type="spellEnd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proofErr w:type="gramEnd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правообладателях которых не внесены в Единый государственный реестр недвижимости.</w:t>
      </w:r>
    </w:p>
    <w:p w:rsidR="00571E55" w:rsidRPr="008A2553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физических и юридических лиц рассмотреть данный Перечень, и в случае обнаружения земельного участка,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proofErr w:type="spellStart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 w:rsidR="00957A18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удобным для Вас способом.</w:t>
      </w:r>
    </w:p>
    <w:p w:rsidR="00571E55" w:rsidRPr="008A2553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правообладателях ранее учтенных земельных участков, указанных в Перечне, в том числе документы, подтверждающие права на земельные участки, сведения о почтовом адресе и (или) адресе электронной почты для связи с ними могут быть представлены в Администрацию </w:t>
      </w:r>
      <w:proofErr w:type="spellStart"/>
      <w:r w:rsidR="00AC5B81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 w:rsidR="00AC5B81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 правообладателей</w:t>
      </w:r>
      <w:proofErr w:type="gramEnd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учтенных объектов недвижимости.</w:t>
      </w:r>
    </w:p>
    <w:p w:rsidR="00571E55" w:rsidRPr="008A2553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proofErr w:type="spellStart"/>
      <w:r w:rsidR="00AC5B81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 w:rsidR="00AC5B81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571E55" w:rsidRPr="008A2553" w:rsidRDefault="00571E55" w:rsidP="008A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Вышеуказанные сведения могут быть представлены:</w:t>
      </w:r>
    </w:p>
    <w:p w:rsidR="00571E55" w:rsidRPr="008A2553" w:rsidRDefault="00AC5B81" w:rsidP="002119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по почте: 309210</w:t>
      </w:r>
      <w:r w:rsidR="00571E55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Белгородская</w:t>
      </w:r>
      <w:r w:rsidR="00571E55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область, г. 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Короча, пл</w:t>
      </w:r>
      <w:r w:rsidR="00571E55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Васильева</w:t>
      </w:r>
      <w:r w:rsidR="00571E55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д. 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</w:t>
      </w:r>
      <w:r w:rsidR="00571E55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  <w:proofErr w:type="gramEnd"/>
    </w:p>
    <w:p w:rsidR="00571E55" w:rsidRPr="008A2553" w:rsidRDefault="00571E55" w:rsidP="002119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лично: 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Белгородская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область, </w:t>
      </w:r>
      <w:proofErr w:type="gramStart"/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Короча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ул. 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Ленина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д. 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23, 3 этаж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 муниципальной собственности и земельных отношений администрации района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 график работы: понедельник - пятница с 08: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час. до 17: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час., кроме праздничных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выходных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дней, обед с 1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:00 час. 1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:00 час.; тел.: </w:t>
      </w:r>
      <w:r w:rsidR="00AC5B81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8-47231-5-55-80,</w:t>
      </w:r>
      <w:r w:rsidR="00917179"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8-47231-5-55-33, 8-47231-5-57-03, 8-47231-5-53-98</w:t>
      </w:r>
      <w:r w:rsidRPr="008A2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);</w:t>
      </w:r>
    </w:p>
    <w:p w:rsidR="00571E55" w:rsidRPr="00C616D3" w:rsidRDefault="00571E55" w:rsidP="002119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16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на адрес электронной почты: </w:t>
      </w:r>
      <w:hyperlink r:id="rId4" w:history="1">
        <w:r w:rsidR="002119EB" w:rsidRPr="00C616D3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imuschestvo.koradm@yandex.ru</w:t>
        </w:r>
      </w:hyperlink>
      <w:r w:rsidRPr="00C616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616D3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218-ФЗ «О государственной 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регистрации недвижимости» возможна при самостоятельном обращении в Управление </w:t>
      </w:r>
      <w:proofErr w:type="spellStart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17179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через ГАУ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16D3" w:rsidRPr="00C616D3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1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</w:t>
      </w:r>
      <w:r w:rsidR="008A2553" w:rsidRPr="00C61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61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№122-ФЗ «О государственной регистрации прав на недвижимое имущество и сделок с ним» права на объект недвижимости (до 31.01.1998</w:t>
      </w:r>
      <w:r w:rsidR="008A2553" w:rsidRPr="00C61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C61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). </w:t>
      </w:r>
    </w:p>
    <w:p w:rsidR="00571E55" w:rsidRDefault="00571E55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граждане вправе обратиться в Администрацию </w:t>
      </w:r>
      <w:proofErr w:type="spellStart"/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об обеспечении от их имени государственной регистрации прав на объекты недвижимости, подпадающие под действие Федерального</w:t>
      </w:r>
      <w:r w:rsidR="0021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19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2119EB" w:rsidRPr="0021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30.06.2006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93-ФЗ 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r w:rsidR="008A2553"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на земельные участки, предназначенные</w:t>
      </w:r>
      <w:proofErr w:type="gramEnd"/>
      <w:r w:rsidRPr="008A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огородничества, садоводства, индивидуального гаражного или индивидуального жилищного строительства.</w:t>
      </w:r>
    </w:p>
    <w:p w:rsidR="002F34AF" w:rsidRDefault="002F34AF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информацию о ранее учтенных объектах недвижимости можно уточнить в администрации соответствующего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2119EB" w:rsidRPr="008A2553" w:rsidRDefault="00C616D3" w:rsidP="008A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перечнем ранее учтенных объектов недвижимости можно ознакомиться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ссылке (</w:t>
      </w:r>
      <w:hyperlink r:id="rId5" w:tgtFrame="_blank" w:history="1">
        <w:r w:rsidR="00E4743C" w:rsidRPr="00E4743C">
          <w:rPr>
            <w:rStyle w:val="a5"/>
            <w:rFonts w:ascii="Arial" w:hAnsi="Arial" w:cs="Arial"/>
            <w:color w:val="00B0F0"/>
            <w:shd w:val="clear" w:color="auto" w:fill="FFFFFF"/>
          </w:rPr>
          <w:t>https://www.korocha.ru/deyatelnost/vyyavlenie-pravoobladatelej-ranee-uchtennyh-obektov-nedvizhimosti/perechen-r</w:t>
        </w:r>
        <w:r w:rsidR="00E4743C" w:rsidRPr="00E4743C">
          <w:rPr>
            <w:rStyle w:val="a5"/>
            <w:rFonts w:ascii="Arial" w:hAnsi="Arial" w:cs="Arial"/>
            <w:color w:val="00B0F0"/>
            <w:shd w:val="clear" w:color="auto" w:fill="FFFFFF"/>
          </w:rPr>
          <w:t>a</w:t>
        </w:r>
        <w:r w:rsidR="00E4743C" w:rsidRPr="00E4743C">
          <w:rPr>
            <w:rStyle w:val="a5"/>
            <w:rFonts w:ascii="Arial" w:hAnsi="Arial" w:cs="Arial"/>
            <w:color w:val="00B0F0"/>
            <w:shd w:val="clear" w:color="auto" w:fill="FFFFFF"/>
          </w:rPr>
          <w:t>nee-uchtennyh-obektov-nedvizhimosti-pravo-sobstvennosti-na-kotorye-ne-zaregistrirovany/?order=creation_date_desc</w:t>
        </w:r>
      </w:hyperlink>
      <w:r w:rsidR="00E4743C">
        <w:t>).</w:t>
      </w:r>
    </w:p>
    <w:p w:rsidR="00AC5826" w:rsidRDefault="00AC5826" w:rsidP="008A25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1D2" w:rsidRPr="006E71D2" w:rsidRDefault="006E71D2" w:rsidP="006E71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71D2">
        <w:rPr>
          <w:sz w:val="26"/>
          <w:szCs w:val="26"/>
        </w:rPr>
        <w:t xml:space="preserve">Администрация </w:t>
      </w:r>
      <w:proofErr w:type="spellStart"/>
      <w:r w:rsidRPr="006E71D2">
        <w:rPr>
          <w:sz w:val="26"/>
          <w:szCs w:val="26"/>
        </w:rPr>
        <w:t>Корочанского</w:t>
      </w:r>
      <w:proofErr w:type="spellEnd"/>
      <w:r w:rsidRPr="006E71D2">
        <w:rPr>
          <w:sz w:val="26"/>
          <w:szCs w:val="26"/>
        </w:rPr>
        <w:t xml:space="preserve"> района</w:t>
      </w:r>
    </w:p>
    <w:sectPr w:rsidR="006E71D2" w:rsidRPr="006E71D2" w:rsidSect="00A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55"/>
    <w:rsid w:val="002119EB"/>
    <w:rsid w:val="002F34AF"/>
    <w:rsid w:val="00571E55"/>
    <w:rsid w:val="005D4B8C"/>
    <w:rsid w:val="006E71D2"/>
    <w:rsid w:val="0076271D"/>
    <w:rsid w:val="008A2553"/>
    <w:rsid w:val="00917179"/>
    <w:rsid w:val="00925AE9"/>
    <w:rsid w:val="00957A18"/>
    <w:rsid w:val="00AC5826"/>
    <w:rsid w:val="00AC5B81"/>
    <w:rsid w:val="00C616D3"/>
    <w:rsid w:val="00E4743C"/>
    <w:rsid w:val="00E527B7"/>
    <w:rsid w:val="00FC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26"/>
  </w:style>
  <w:style w:type="paragraph" w:styleId="1">
    <w:name w:val="heading 1"/>
    <w:basedOn w:val="a"/>
    <w:link w:val="10"/>
    <w:uiPriority w:val="9"/>
    <w:qFormat/>
    <w:rsid w:val="00571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1E55"/>
    <w:rPr>
      <w:b/>
      <w:bCs/>
    </w:rPr>
  </w:style>
  <w:style w:type="paragraph" w:styleId="a4">
    <w:name w:val="Normal (Web)"/>
    <w:basedOn w:val="a"/>
    <w:uiPriority w:val="99"/>
    <w:semiHidden/>
    <w:unhideWhenUsed/>
    <w:rsid w:val="005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571E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848">
          <w:marLeft w:val="0"/>
          <w:marRight w:val="0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rocha.ru/deyatelnost/vyyavlenie-pravoobladatelej-ranee-uchtennyh-obektov-nedvizhimosti/perechen-ranee-uchtennyh-obektov-nedvizhimosti-pravo-sobstvennosti-na-kotorye-ne-zaregistrirovany/?order=creation_date_desc" TargetMode="External"/><Relationship Id="rId4" Type="http://schemas.openxmlformats.org/officeDocument/2006/relationships/hyperlink" Target="mailto:imuschestvo.kor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2022-05-06T12:41:00Z</cp:lastPrinted>
  <dcterms:created xsi:type="dcterms:W3CDTF">2022-04-20T12:17:00Z</dcterms:created>
  <dcterms:modified xsi:type="dcterms:W3CDTF">2022-05-06T13:09:00Z</dcterms:modified>
</cp:coreProperties>
</file>