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78" w:rsidRPr="00BB5709" w:rsidRDefault="00730178" w:rsidP="00F02A02">
      <w:pPr>
        <w:jc w:val="center"/>
        <w:rPr>
          <w:b/>
        </w:rPr>
      </w:pPr>
      <w:r w:rsidRPr="00BB5709">
        <w:rPr>
          <w:b/>
        </w:rPr>
        <w:t>ГРАФИК ВЫБОРОВ</w:t>
      </w:r>
    </w:p>
    <w:p w:rsidR="00730178" w:rsidRDefault="00730178" w:rsidP="00BB5709">
      <w:pPr>
        <w:jc w:val="center"/>
        <w:rPr>
          <w:b/>
        </w:rPr>
      </w:pPr>
      <w:r>
        <w:rPr>
          <w:b/>
        </w:rPr>
        <w:t>о</w:t>
      </w:r>
      <w:r w:rsidRPr="00BB5709">
        <w:rPr>
          <w:b/>
        </w:rPr>
        <w:t>рганов государственной власти и органов местного самоуправления</w:t>
      </w:r>
      <w:r>
        <w:rPr>
          <w:b/>
        </w:rPr>
        <w:t xml:space="preserve"> </w:t>
      </w:r>
    </w:p>
    <w:p w:rsidR="00730178" w:rsidRDefault="00730178" w:rsidP="00BB5709">
      <w:pPr>
        <w:jc w:val="center"/>
        <w:rPr>
          <w:b/>
        </w:rPr>
      </w:pPr>
      <w:r w:rsidRPr="00BB5709">
        <w:rPr>
          <w:b/>
        </w:rPr>
        <w:t xml:space="preserve">на территории Корочанского района </w:t>
      </w:r>
    </w:p>
    <w:p w:rsidR="00730178" w:rsidRDefault="00730178" w:rsidP="00BB5709">
      <w:pPr>
        <w:ind w:left="-142" w:firstLine="0"/>
        <w:jc w:val="center"/>
        <w:rPr>
          <w:b/>
        </w:rPr>
      </w:pPr>
      <w:r w:rsidRPr="00BB5709">
        <w:rPr>
          <w:b/>
        </w:rPr>
        <w:t>до 2024 года</w:t>
      </w:r>
    </w:p>
    <w:p w:rsidR="00730178" w:rsidRPr="00BB5709" w:rsidRDefault="00730178" w:rsidP="00BB5709">
      <w:pPr>
        <w:tabs>
          <w:tab w:val="left" w:pos="4061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81"/>
        <w:gridCol w:w="1999"/>
        <w:gridCol w:w="1999"/>
        <w:gridCol w:w="2000"/>
      </w:tblGrid>
      <w:tr w:rsidR="00730178" w:rsidRPr="00BB5709" w:rsidTr="00E72CF8">
        <w:tc>
          <w:tcPr>
            <w:tcW w:w="817" w:type="dxa"/>
          </w:tcPr>
          <w:p w:rsidR="00730178" w:rsidRPr="00E72CF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72CF8">
              <w:rPr>
                <w:b/>
              </w:rPr>
              <w:t>№</w:t>
            </w:r>
          </w:p>
          <w:p w:rsidR="00730178" w:rsidRPr="00E72CF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72CF8">
              <w:rPr>
                <w:b/>
              </w:rPr>
              <w:t>п/п</w:t>
            </w:r>
          </w:p>
        </w:tc>
        <w:tc>
          <w:tcPr>
            <w:tcW w:w="3181" w:type="dxa"/>
          </w:tcPr>
          <w:p w:rsidR="00730178" w:rsidRPr="00E72CF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72CF8">
              <w:rPr>
                <w:b/>
              </w:rPr>
              <w:t>Наименование выборов,</w:t>
            </w:r>
          </w:p>
          <w:p w:rsidR="00730178" w:rsidRPr="00E72CF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72CF8">
              <w:rPr>
                <w:b/>
              </w:rPr>
              <w:t>избираемые органы</w:t>
            </w:r>
          </w:p>
        </w:tc>
        <w:tc>
          <w:tcPr>
            <w:tcW w:w="1999" w:type="dxa"/>
          </w:tcPr>
          <w:p w:rsidR="00730178" w:rsidRPr="00E72CF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72CF8">
              <w:rPr>
                <w:b/>
              </w:rPr>
              <w:t>Дата прошедших выборов</w:t>
            </w:r>
          </w:p>
        </w:tc>
        <w:tc>
          <w:tcPr>
            <w:tcW w:w="1999" w:type="dxa"/>
          </w:tcPr>
          <w:p w:rsidR="00730178" w:rsidRPr="00E72CF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72CF8">
              <w:rPr>
                <w:b/>
              </w:rPr>
              <w:t>Срок полномочий</w:t>
            </w:r>
          </w:p>
        </w:tc>
        <w:tc>
          <w:tcPr>
            <w:tcW w:w="2000" w:type="dxa"/>
          </w:tcPr>
          <w:p w:rsidR="00730178" w:rsidRPr="00E72CF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72CF8">
              <w:rPr>
                <w:b/>
              </w:rPr>
              <w:t>Дата предстоящих выборов</w:t>
            </w:r>
          </w:p>
        </w:tc>
      </w:tr>
      <w:tr w:rsidR="00730178" w:rsidTr="00E72CF8">
        <w:tc>
          <w:tcPr>
            <w:tcW w:w="817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81" w:type="dxa"/>
          </w:tcPr>
          <w:p w:rsidR="00730178" w:rsidRPr="00BB5709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Очередные выборы депутатов Белгородской областной Думы </w:t>
            </w:r>
            <w:r w:rsidRPr="00E72CF8">
              <w:rPr>
                <w:lang w:val="en-US"/>
              </w:rPr>
              <w:t>VII</w:t>
            </w:r>
            <w:r w:rsidRPr="00BB5709">
              <w:t xml:space="preserve"> </w:t>
            </w:r>
            <w:r>
              <w:t>созыва</w:t>
            </w:r>
          </w:p>
        </w:tc>
        <w:tc>
          <w:tcPr>
            <w:tcW w:w="1999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13 сентября </w:t>
            </w:r>
          </w:p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2015 года</w:t>
            </w:r>
          </w:p>
        </w:tc>
        <w:tc>
          <w:tcPr>
            <w:tcW w:w="1999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2000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13 сентября </w:t>
            </w:r>
          </w:p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2020 года</w:t>
            </w:r>
          </w:p>
        </w:tc>
      </w:tr>
      <w:tr w:rsidR="00730178" w:rsidTr="00E72CF8">
        <w:tc>
          <w:tcPr>
            <w:tcW w:w="817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81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Очередные выборы депутатов Государственной Думы Федерального Собрания Российской Федерации седьмого созыва</w:t>
            </w:r>
          </w:p>
        </w:tc>
        <w:tc>
          <w:tcPr>
            <w:tcW w:w="1999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18 сентября </w:t>
            </w:r>
          </w:p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2016 года</w:t>
            </w:r>
          </w:p>
        </w:tc>
        <w:tc>
          <w:tcPr>
            <w:tcW w:w="1999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2000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12 сентября </w:t>
            </w:r>
          </w:p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2021 года</w:t>
            </w:r>
          </w:p>
        </w:tc>
      </w:tr>
      <w:tr w:rsidR="00730178" w:rsidTr="00E72CF8">
        <w:tc>
          <w:tcPr>
            <w:tcW w:w="817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181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Очередные выборы Губернатора Белгородской области</w:t>
            </w:r>
          </w:p>
        </w:tc>
        <w:tc>
          <w:tcPr>
            <w:tcW w:w="1999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10 сентября </w:t>
            </w:r>
          </w:p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2017 года</w:t>
            </w:r>
          </w:p>
        </w:tc>
        <w:tc>
          <w:tcPr>
            <w:tcW w:w="1999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2000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11 сентября </w:t>
            </w:r>
          </w:p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2022 года</w:t>
            </w:r>
          </w:p>
        </w:tc>
      </w:tr>
      <w:tr w:rsidR="00730178" w:rsidTr="00E72CF8">
        <w:tc>
          <w:tcPr>
            <w:tcW w:w="817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181" w:type="dxa"/>
          </w:tcPr>
          <w:p w:rsidR="00730178" w:rsidRPr="00F73279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Очередные выборы депутатов представительных органов естного самоуправления городского и сельских поселений муниципального района «Корочанский район» Белгородской области </w:t>
            </w:r>
            <w:r w:rsidRPr="00E72CF8">
              <w:rPr>
                <w:lang w:val="en-US"/>
              </w:rPr>
              <w:t>V</w:t>
            </w:r>
            <w:r>
              <w:t xml:space="preserve"> созыва</w:t>
            </w:r>
          </w:p>
        </w:tc>
        <w:tc>
          <w:tcPr>
            <w:tcW w:w="1999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9 сентября </w:t>
            </w:r>
          </w:p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2018 года</w:t>
            </w:r>
          </w:p>
        </w:tc>
        <w:tc>
          <w:tcPr>
            <w:tcW w:w="1999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2000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10 сентября </w:t>
            </w:r>
          </w:p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2023 года</w:t>
            </w:r>
          </w:p>
        </w:tc>
      </w:tr>
      <w:tr w:rsidR="00730178" w:rsidTr="00E72CF8">
        <w:tc>
          <w:tcPr>
            <w:tcW w:w="817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181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Очередные выборы Президента Российской Федерации</w:t>
            </w:r>
          </w:p>
        </w:tc>
        <w:tc>
          <w:tcPr>
            <w:tcW w:w="1999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18 марта </w:t>
            </w:r>
          </w:p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2018 года</w:t>
            </w:r>
          </w:p>
        </w:tc>
        <w:tc>
          <w:tcPr>
            <w:tcW w:w="1999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6 лет</w:t>
            </w:r>
          </w:p>
        </w:tc>
        <w:tc>
          <w:tcPr>
            <w:tcW w:w="2000" w:type="dxa"/>
          </w:tcPr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 xml:space="preserve">10 марта </w:t>
            </w:r>
          </w:p>
          <w:p w:rsidR="00730178" w:rsidRDefault="00730178" w:rsidP="00E72CF8">
            <w:pPr>
              <w:tabs>
                <w:tab w:val="left" w:pos="4061"/>
              </w:tabs>
              <w:spacing w:line="240" w:lineRule="auto"/>
              <w:ind w:firstLine="0"/>
              <w:jc w:val="center"/>
            </w:pPr>
            <w:r>
              <w:t>2024 года</w:t>
            </w:r>
          </w:p>
        </w:tc>
      </w:tr>
    </w:tbl>
    <w:p w:rsidR="00730178" w:rsidRPr="00BB5709" w:rsidRDefault="00730178" w:rsidP="00BB5709">
      <w:pPr>
        <w:tabs>
          <w:tab w:val="left" w:pos="4061"/>
        </w:tabs>
      </w:pPr>
    </w:p>
    <w:sectPr w:rsidR="00730178" w:rsidRPr="00BB5709" w:rsidSect="00BB57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709"/>
    <w:rsid w:val="0006003E"/>
    <w:rsid w:val="002F4FC2"/>
    <w:rsid w:val="00311D12"/>
    <w:rsid w:val="0046767B"/>
    <w:rsid w:val="004A6D1E"/>
    <w:rsid w:val="00540ACC"/>
    <w:rsid w:val="00730178"/>
    <w:rsid w:val="00A07431"/>
    <w:rsid w:val="00B44848"/>
    <w:rsid w:val="00BB5709"/>
    <w:rsid w:val="00E60237"/>
    <w:rsid w:val="00E72CF8"/>
    <w:rsid w:val="00EE4ED6"/>
    <w:rsid w:val="00F02A02"/>
    <w:rsid w:val="00F27D06"/>
    <w:rsid w:val="00F7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  <w:style w:type="table" w:styleId="TableGrid">
    <w:name w:val="Table Grid"/>
    <w:basedOn w:val="TableNormal"/>
    <w:uiPriority w:val="99"/>
    <w:rsid w:val="00BB57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27D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143</Words>
  <Characters>819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2019-07-23T10:30:00Z</dcterms:created>
  <dcterms:modified xsi:type="dcterms:W3CDTF">2019-07-31T10:13:00Z</dcterms:modified>
</cp:coreProperties>
</file>