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D" w:rsidRPr="00D226AD" w:rsidRDefault="00D226AD" w:rsidP="00D226AD">
      <w:pPr>
        <w:jc w:val="center"/>
        <w:rPr>
          <w:b/>
        </w:rPr>
      </w:pPr>
      <w:r w:rsidRPr="00D226AD">
        <w:rPr>
          <w:b/>
        </w:rPr>
        <w:t>Запись об отцовстве может быть  оспорена наследниками лица, записанного отцом ребенка</w:t>
      </w:r>
    </w:p>
    <w:p w:rsidR="00D226AD" w:rsidRDefault="00D226AD" w:rsidP="00D226AD">
      <w:pPr>
        <w:jc w:val="both"/>
      </w:pPr>
      <w:r>
        <w:t>Федеральным законом от 4 августа 2022 г. № 362-ФЗ внесены изменения в статью 52 Семейного кодекса Российской Федерации.</w:t>
      </w:r>
    </w:p>
    <w:p w:rsidR="00D226AD" w:rsidRDefault="00D226AD" w:rsidP="00D226AD">
      <w:pPr>
        <w:jc w:val="both"/>
      </w:pPr>
      <w:r>
        <w:t xml:space="preserve">Внесенными поправками, наследнику лица, записанного в качестве отца ребенка, предоставлено право </w:t>
      </w:r>
      <w:proofErr w:type="gramStart"/>
      <w:r>
        <w:t>оспорить</w:t>
      </w:r>
      <w:proofErr w:type="gramEnd"/>
      <w:r>
        <w:t xml:space="preserve"> через суд запись об отцовстве, сделанную по совместному заявлению отца и матери ребенка, по заявлению отца или согласно решению суда. </w:t>
      </w:r>
    </w:p>
    <w:p w:rsidR="00D226AD" w:rsidRDefault="00D226AD" w:rsidP="00D226AD">
      <w:pPr>
        <w:jc w:val="both"/>
      </w:pPr>
      <w:r>
        <w:t>Речь идет о случаях, когда родители не состоят в браке между собой.</w:t>
      </w:r>
    </w:p>
    <w:p w:rsidR="00760472" w:rsidRDefault="00D226AD" w:rsidP="00D226AD">
      <w:pPr>
        <w:jc w:val="both"/>
      </w:pPr>
      <w:r>
        <w:t xml:space="preserve">Требование об оспаривании отцовства может быть удовлетворено, в том </w:t>
      </w:r>
      <w:proofErr w:type="gramStart"/>
      <w:r>
        <w:t>числе</w:t>
      </w:r>
      <w:proofErr w:type="gramEnd"/>
      <w:r>
        <w:t xml:space="preserve"> если такая запись сделана на основании подложных документов либо без свободного волеизъявления лица, отцовство которого было установлено во внесудебном порядке.</w:t>
      </w:r>
    </w:p>
    <w:p w:rsidR="00D226AD" w:rsidRDefault="00D226AD" w:rsidP="00D226AD">
      <w:pPr>
        <w:jc w:val="both"/>
      </w:pPr>
    </w:p>
    <w:p w:rsidR="00D226AD" w:rsidRDefault="00D226AD" w:rsidP="00D226AD">
      <w:pPr>
        <w:spacing w:after="0"/>
        <w:jc w:val="both"/>
      </w:pPr>
      <w:r>
        <w:t xml:space="preserve">Помощник прокурора </w:t>
      </w:r>
    </w:p>
    <w:p w:rsidR="00D226AD" w:rsidRDefault="00D226AD" w:rsidP="00D226AD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D226AD" w:rsidRDefault="00D226AD" w:rsidP="00D226AD">
      <w:pPr>
        <w:jc w:val="both"/>
      </w:pPr>
      <w:bookmarkStart w:id="0" w:name="_GoBack"/>
      <w:bookmarkEnd w:id="0"/>
    </w:p>
    <w:sectPr w:rsidR="00D2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6E"/>
    <w:rsid w:val="00760472"/>
    <w:rsid w:val="00982F6E"/>
    <w:rsid w:val="00D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2022-09-02T05:39:00Z</dcterms:created>
  <dcterms:modified xsi:type="dcterms:W3CDTF">2022-09-02T05:40:00Z</dcterms:modified>
</cp:coreProperties>
</file>