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D1" w:rsidRDefault="009E74D1" w:rsidP="009E74D1">
      <w:pPr>
        <w:jc w:val="center"/>
      </w:pPr>
      <w:bookmarkStart w:id="0" w:name="_GoBack"/>
      <w:r>
        <w:t xml:space="preserve">Законом изменен порядок рассмотрения вопросов пребывания несовершеннолетних в </w:t>
      </w:r>
      <w:proofErr w:type="spellStart"/>
      <w:r>
        <w:t>спецучреждениях</w:t>
      </w:r>
      <w:proofErr w:type="spellEnd"/>
      <w:r>
        <w:t>.</w:t>
      </w:r>
    </w:p>
    <w:bookmarkEnd w:id="0"/>
    <w:p w:rsidR="009E74D1" w:rsidRDefault="009E74D1" w:rsidP="009E74D1">
      <w:r>
        <w:t>Федеральным законом от 21.11.2022 № 445-ФЗ внесены изменения в Кодекс административного судопроизводства Российской Федерации и Федеральный закон «Об основах системы профилактики безнадзорности и правонарушений несовершеннолетних».</w:t>
      </w:r>
    </w:p>
    <w:p w:rsidR="009E74D1" w:rsidRDefault="009E74D1" w:rsidP="009E74D1">
      <w:r>
        <w:t>Так, в Кодекс административного судопроизводства Российской Федерации дополнен главами о производстве по административным делам, связанным с пребыванием несовершеннолетнего в центре временного содержания и специальном учебно-воспитательном учреждении закрытого типа, в том числе о досрочном прекращении, продлении или восстановлении срока пребывания, переводе в другое специальное учебно-воспитательное учреждение закрытого типа.</w:t>
      </w:r>
    </w:p>
    <w:p w:rsidR="009E74D1" w:rsidRDefault="009E74D1" w:rsidP="009E74D1">
      <w:r>
        <w:t>Урегулированы вопросы подачи административного искового заявления и его содержания.</w:t>
      </w:r>
    </w:p>
    <w:p w:rsidR="009E74D1" w:rsidRDefault="009E74D1" w:rsidP="009E74D1">
      <w:r>
        <w:t>Установлено, что несовершеннолетние вправе лично участвовать в судебных заседаниях, получать профессиональную юридическую помощь, обжаловать решения. Также предусмотрено, что в заседаниях могут участвовать законные представители несовершеннолетних, наделенные полным объемом процессуальных полномочий. Дела предполагается рассматривать в закрытом судебном заседании.</w:t>
      </w:r>
    </w:p>
    <w:p w:rsidR="009E74D1" w:rsidRDefault="009E74D1" w:rsidP="009E74D1">
      <w:r>
        <w:t>Определено, в каких случаях суд может утвердить соглашение о примирении.</w:t>
      </w:r>
    </w:p>
    <w:p w:rsidR="00FE4921" w:rsidRDefault="009E74D1" w:rsidP="009E74D1">
      <w:r>
        <w:t>Соответствующие изменения внесены в Закон об основах системы профилактики безнадзорности и правонарушений несовершеннолетних.</w:t>
      </w:r>
    </w:p>
    <w:p w:rsidR="009E74D1" w:rsidRDefault="009E74D1" w:rsidP="009E74D1"/>
    <w:p w:rsidR="009E74D1" w:rsidRDefault="009E74D1" w:rsidP="009E74D1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9E74D1" w:rsidRDefault="009E74D1" w:rsidP="009E74D1"/>
    <w:sectPr w:rsidR="009E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63"/>
    <w:rsid w:val="00273863"/>
    <w:rsid w:val="009E74D1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2023-03-24T11:53:00Z</dcterms:created>
  <dcterms:modified xsi:type="dcterms:W3CDTF">2023-03-24T11:53:00Z</dcterms:modified>
</cp:coreProperties>
</file>