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51" w:rsidRPr="003105CC" w:rsidRDefault="00B42B51" w:rsidP="00381DBD">
      <w:pPr>
        <w:widowControl w:val="0"/>
        <w:spacing w:after="0" w:line="324" w:lineRule="exac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bookmark12"/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  <w:bookmarkEnd w:id="0"/>
    </w:p>
    <w:p w:rsidR="00B42B51" w:rsidRDefault="00B42B51" w:rsidP="00381DBD">
      <w:pPr>
        <w:widowControl w:val="0"/>
        <w:spacing w:after="0" w:line="324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br/>
        <w:t>нормативных правовых актов на предмет их влияния на конкуренцию</w:t>
      </w:r>
    </w:p>
    <w:p w:rsidR="00B42B51" w:rsidRPr="003105CC" w:rsidRDefault="00B42B51" w:rsidP="00381DBD">
      <w:pPr>
        <w:widowControl w:val="0"/>
        <w:spacing w:after="0" w:line="324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5"/>
      </w:tblGrid>
      <w:tr w:rsidR="00B42B51" w:rsidRPr="00D90245" w:rsidTr="00D90245">
        <w:trPr>
          <w:trHeight w:val="2313"/>
        </w:trPr>
        <w:tc>
          <w:tcPr>
            <w:tcW w:w="9850" w:type="dxa"/>
          </w:tcPr>
          <w:p w:rsidR="00B42B51" w:rsidRPr="00D90245" w:rsidRDefault="00B42B51" w:rsidP="00D90245">
            <w:pPr>
              <w:spacing w:after="0" w:line="240" w:lineRule="auto"/>
              <w:jc w:val="center"/>
              <w:rPr>
                <w:rStyle w:val="89pt"/>
                <w:i w:val="0"/>
                <w:sz w:val="24"/>
                <w:szCs w:val="24"/>
              </w:rPr>
            </w:pPr>
            <w:r w:rsidRPr="00D90245">
              <w:rPr>
                <w:rStyle w:val="89pt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D90245">
              <w:rPr>
                <w:rStyle w:val="89pt"/>
                <w:sz w:val="24"/>
                <w:szCs w:val="24"/>
              </w:rPr>
              <w:t>Корочанский</w:t>
            </w:r>
            <w:proofErr w:type="spellEnd"/>
            <w:r w:rsidRPr="00D90245">
              <w:rPr>
                <w:rStyle w:val="89pt"/>
                <w:sz w:val="24"/>
                <w:szCs w:val="24"/>
              </w:rPr>
              <w:t xml:space="preserve"> район»</w:t>
            </w:r>
          </w:p>
          <w:p w:rsidR="00B42B51" w:rsidRPr="00D90245" w:rsidRDefault="00B42B51" w:rsidP="00D90245">
            <w:pPr>
              <w:spacing w:after="0" w:line="240" w:lineRule="auto"/>
              <w:jc w:val="center"/>
              <w:rPr>
                <w:rStyle w:val="89pt"/>
                <w:b w:val="0"/>
                <w:sz w:val="24"/>
                <w:szCs w:val="24"/>
              </w:rPr>
            </w:pPr>
            <w:r w:rsidRPr="00D90245">
              <w:rPr>
                <w:rStyle w:val="89pt"/>
                <w:color w:val="FF0000"/>
                <w:sz w:val="24"/>
                <w:szCs w:val="24"/>
              </w:rPr>
              <w:br/>
            </w:r>
            <w:r w:rsidRPr="00D90245">
              <w:rPr>
                <w:rFonts w:ascii="Times New Roman" w:hAnsi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D90245">
              <w:rPr>
                <w:rFonts w:ascii="Times New Roman" w:hAnsi="Times New Roman"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D90245">
              <w:rPr>
                <w:rStyle w:val="8"/>
              </w:rPr>
              <w:t>перечню действующих нормативных правовых</w:t>
            </w:r>
            <w:r w:rsidRPr="00D90245">
              <w:rPr>
                <w:rStyle w:val="8"/>
              </w:rPr>
              <w:br/>
              <w:t>актов</w:t>
            </w: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Корочанского района</w:t>
            </w:r>
          </w:p>
          <w:p w:rsidR="00B42B51" w:rsidRPr="00D90245" w:rsidRDefault="00B42B51" w:rsidP="00D90245">
            <w:pPr>
              <w:spacing w:after="0" w:line="240" w:lineRule="auto"/>
              <w:jc w:val="center"/>
              <w:rPr>
                <w:rStyle w:val="89pt"/>
                <w:i w:val="0"/>
                <w:sz w:val="24"/>
                <w:szCs w:val="24"/>
              </w:rPr>
            </w:pPr>
          </w:p>
          <w:p w:rsidR="00B42B51" w:rsidRPr="00D90245" w:rsidRDefault="00B42B51" w:rsidP="00D9024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Style w:val="89pt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B42B51" w:rsidRPr="00D90245" w:rsidTr="00D90245">
        <w:trPr>
          <w:trHeight w:val="2313"/>
        </w:trPr>
        <w:tc>
          <w:tcPr>
            <w:tcW w:w="9850" w:type="dxa"/>
          </w:tcPr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B42B51" w:rsidRPr="00D90245" w:rsidRDefault="00B42B51" w:rsidP="00D9024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Замечания и пред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ложения принимаются по адресу: 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г. Короча, пл. Васильева, д. 28</w:t>
            </w:r>
          </w:p>
          <w:p w:rsidR="00B42B51" w:rsidRPr="00D90245" w:rsidRDefault="00B42B51" w:rsidP="00D9024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а также по адресу электронной почты: 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90245">
              <w:rPr>
                <w:rFonts w:ascii="Times New Roman" w:hAnsi="Times New Roman"/>
                <w:sz w:val="24"/>
                <w:szCs w:val="24"/>
              </w:rPr>
              <w:t xml:space="preserve"> koradm@yandex.ru</w:t>
            </w:r>
          </w:p>
          <w:p w:rsidR="00B42B51" w:rsidRPr="00D90245" w:rsidRDefault="00B42B51" w:rsidP="00D90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45">
              <w:rPr>
                <w:rFonts w:ascii="Times New Roman" w:hAnsi="Times New Roman"/>
                <w:sz w:val="24"/>
                <w:szCs w:val="24"/>
              </w:rPr>
              <w:t xml:space="preserve">Сроки приема предложений и замечаний: 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</w:t>
            </w:r>
            <w:r w:rsidR="006F2583">
              <w:rPr>
                <w:rFonts w:ascii="Times New Roman" w:hAnsi="Times New Roman"/>
                <w:sz w:val="24"/>
                <w:szCs w:val="24"/>
                <w:u w:val="single"/>
              </w:rPr>
              <w:t>2 февраля</w:t>
            </w:r>
            <w:r w:rsidR="00A956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</w:t>
            </w:r>
            <w:r w:rsidR="006F258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года по </w:t>
            </w:r>
            <w:r w:rsidR="00A95674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6F25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F258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года </w:t>
            </w:r>
            <w:r w:rsidRPr="00D90245">
              <w:rPr>
                <w:rStyle w:val="82"/>
              </w:rPr>
              <w:t xml:space="preserve">(указывается </w:t>
            </w:r>
            <w:r w:rsidRPr="00D90245">
              <w:rPr>
                <w:rFonts w:ascii="Times New Roman" w:hAnsi="Times New Roman"/>
                <w:i/>
                <w:sz w:val="24"/>
                <w:szCs w:val="24"/>
              </w:rPr>
              <w:t>отчетный год).</w:t>
            </w:r>
          </w:p>
          <w:p w:rsidR="00B42B51" w:rsidRPr="00D90245" w:rsidRDefault="00B42B51" w:rsidP="00D90245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proofErr w:type="gramStart"/>
            <w:r w:rsidRPr="00D9024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 w:rsidRPr="00D90245">
              <w:rPr>
                <w:sz w:val="24"/>
                <w:szCs w:val="24"/>
                <w:lang w:eastAsia="ru-RU"/>
              </w:rPr>
              <w:t xml:space="preserve"> администрации Корочанского района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90245">
              <w:rPr>
                <w:sz w:val="24"/>
                <w:szCs w:val="24"/>
              </w:rPr>
              <w:t>на предмет выявления рисков нарушения антимонопольного законодательства, который до 10.03.202</w:t>
            </w:r>
            <w:r w:rsidR="00A95674">
              <w:rPr>
                <w:sz w:val="24"/>
                <w:szCs w:val="24"/>
              </w:rPr>
              <w:t>3</w:t>
            </w:r>
            <w:bookmarkStart w:id="1" w:name="_GoBack"/>
            <w:bookmarkEnd w:id="1"/>
            <w:r w:rsidRPr="00D90245">
              <w:rPr>
                <w:sz w:val="24"/>
                <w:szCs w:val="24"/>
              </w:rPr>
              <w:t xml:space="preserve">года (указывается год, следующий за отчетным) в составе ежегодного доклада об антимонопольном </w:t>
            </w:r>
            <w:proofErr w:type="spellStart"/>
            <w:r w:rsidRPr="00D90245">
              <w:rPr>
                <w:sz w:val="24"/>
                <w:szCs w:val="24"/>
              </w:rPr>
              <w:t>комплаенсе</w:t>
            </w:r>
            <w:proofErr w:type="spellEnd"/>
            <w:r w:rsidRPr="00D90245">
              <w:rPr>
                <w:sz w:val="24"/>
                <w:szCs w:val="24"/>
              </w:rPr>
              <w:t xml:space="preserve"> будет размещен на официальном сайте администрации Корочанского района в разделе «Главная/Деятельность/Антимонопольный </w:t>
            </w:r>
            <w:proofErr w:type="spellStart"/>
            <w:r w:rsidRPr="00D90245">
              <w:rPr>
                <w:sz w:val="24"/>
                <w:szCs w:val="24"/>
              </w:rPr>
              <w:t>комплаенс</w:t>
            </w:r>
            <w:proofErr w:type="spellEnd"/>
            <w:r w:rsidRPr="00D90245">
              <w:rPr>
                <w:sz w:val="24"/>
                <w:szCs w:val="24"/>
              </w:rPr>
              <w:t>/Информация о</w:t>
            </w:r>
            <w:proofErr w:type="gramEnd"/>
            <w:r w:rsidRPr="00D90245">
              <w:rPr>
                <w:sz w:val="24"/>
                <w:szCs w:val="24"/>
              </w:rPr>
              <w:t xml:space="preserve"> ходе организации и функционирования антимонопольного </w:t>
            </w:r>
            <w:proofErr w:type="spellStart"/>
            <w:r w:rsidRPr="00D90245">
              <w:rPr>
                <w:sz w:val="24"/>
                <w:szCs w:val="24"/>
              </w:rPr>
              <w:t>комплаенса</w:t>
            </w:r>
            <w:proofErr w:type="spellEnd"/>
            <w:r w:rsidRPr="00D90245">
              <w:rPr>
                <w:sz w:val="24"/>
                <w:szCs w:val="24"/>
              </w:rPr>
              <w:t xml:space="preserve"> в администрации Корочанского района».</w:t>
            </w:r>
          </w:p>
          <w:p w:rsidR="00B42B51" w:rsidRPr="00D90245" w:rsidRDefault="00B42B51" w:rsidP="00D90245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</w:p>
          <w:p w:rsidR="00B42B51" w:rsidRPr="00D90245" w:rsidRDefault="00B42B51" w:rsidP="00D90245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>К уведомлению прилагаются:</w:t>
            </w:r>
          </w:p>
          <w:p w:rsidR="00B42B51" w:rsidRPr="00D90245" w:rsidRDefault="00B42B51" w:rsidP="00D90245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D90245">
              <w:rPr>
                <w:sz w:val="24"/>
                <w:szCs w:val="24"/>
                <w:lang w:val="en-US"/>
              </w:rPr>
              <w:t>word</w:t>
            </w:r>
            <w:r w:rsidRPr="00D90245">
              <w:rPr>
                <w:sz w:val="24"/>
                <w:szCs w:val="24"/>
              </w:rPr>
              <w:t>.</w:t>
            </w:r>
          </w:p>
          <w:p w:rsidR="00B42B51" w:rsidRPr="00D90245" w:rsidRDefault="00B42B51" w:rsidP="00D90245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Перечень действующих нормативных правовых актов в формате </w:t>
            </w:r>
            <w:r w:rsidRPr="00D90245">
              <w:rPr>
                <w:sz w:val="24"/>
                <w:szCs w:val="24"/>
                <w:lang w:val="en-US"/>
              </w:rPr>
              <w:t>word</w:t>
            </w:r>
            <w:r w:rsidRPr="00D90245">
              <w:rPr>
                <w:sz w:val="24"/>
                <w:szCs w:val="24"/>
              </w:rPr>
              <w:t>.</w:t>
            </w:r>
          </w:p>
          <w:p w:rsidR="00B42B51" w:rsidRPr="00D90245" w:rsidRDefault="00B42B51" w:rsidP="00D90245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- официальный сайт администрации Корочанского района раздел «Главная/Деятельность/Антимонопольный </w:t>
            </w:r>
            <w:proofErr w:type="spellStart"/>
            <w:r w:rsidRPr="00D90245">
              <w:rPr>
                <w:sz w:val="24"/>
                <w:szCs w:val="24"/>
              </w:rPr>
              <w:t>комплаенс</w:t>
            </w:r>
            <w:proofErr w:type="spellEnd"/>
            <w:r w:rsidRPr="00D90245">
              <w:rPr>
                <w:sz w:val="24"/>
                <w:szCs w:val="24"/>
              </w:rPr>
              <w:t>/Перечень и анализ действующих нормативных правовых актов».</w:t>
            </w:r>
          </w:p>
          <w:p w:rsidR="00B42B51" w:rsidRPr="00D90245" w:rsidRDefault="00B42B51" w:rsidP="00D90245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left="34" w:hanging="34"/>
              <w:jc w:val="both"/>
              <w:rPr>
                <w:rStyle w:val="89pt"/>
                <w:i w:val="0"/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D90245">
              <w:rPr>
                <w:sz w:val="24"/>
                <w:szCs w:val="24"/>
              </w:rPr>
              <w:t>word</w:t>
            </w:r>
            <w:proofErr w:type="spellEnd"/>
            <w:r w:rsidRPr="00D90245">
              <w:rPr>
                <w:sz w:val="24"/>
                <w:szCs w:val="24"/>
              </w:rPr>
              <w:t xml:space="preserve"> размещены на сайте администрации Корочанского района: http://korocha.ru/dokumenty/vse-dokumenty/</w:t>
            </w:r>
          </w:p>
        </w:tc>
      </w:tr>
      <w:tr w:rsidR="00B42B51" w:rsidRPr="00D90245" w:rsidTr="00D90245">
        <w:trPr>
          <w:trHeight w:val="1585"/>
        </w:trPr>
        <w:tc>
          <w:tcPr>
            <w:tcW w:w="9850" w:type="dxa"/>
          </w:tcPr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лицо:</w:t>
            </w: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Свиридова Наталья Алексеевна, начальник отдела экономического развития, поддержки малого предпринимательства и защиты </w:t>
            </w:r>
            <w:proofErr w:type="gramStart"/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прав потребителей комитета экономического развития администрации</w:t>
            </w:r>
            <w:proofErr w:type="gramEnd"/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т. (47231) 56799</w:t>
            </w: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работы:</w:t>
            </w: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С 8-00 до 17-00, перерыв с 12-00 до 13-00</w:t>
            </w:r>
          </w:p>
        </w:tc>
      </w:tr>
    </w:tbl>
    <w:p w:rsidR="00B42B51" w:rsidRDefault="00B42B51" w:rsidP="00381DBD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42B51" w:rsidRDefault="00B42B51"/>
    <w:sectPr w:rsidR="00B42B51" w:rsidSect="0041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98C"/>
    <w:rsid w:val="00094086"/>
    <w:rsid w:val="001A20D8"/>
    <w:rsid w:val="001E1A58"/>
    <w:rsid w:val="00224651"/>
    <w:rsid w:val="00244DA6"/>
    <w:rsid w:val="00282D38"/>
    <w:rsid w:val="003105CC"/>
    <w:rsid w:val="00316C09"/>
    <w:rsid w:val="0032535D"/>
    <w:rsid w:val="00381DBD"/>
    <w:rsid w:val="003B2CF5"/>
    <w:rsid w:val="00407F29"/>
    <w:rsid w:val="00415578"/>
    <w:rsid w:val="00610366"/>
    <w:rsid w:val="006F2583"/>
    <w:rsid w:val="006F4451"/>
    <w:rsid w:val="007F3F3D"/>
    <w:rsid w:val="008D4AB1"/>
    <w:rsid w:val="0097432E"/>
    <w:rsid w:val="00A42F8B"/>
    <w:rsid w:val="00A95674"/>
    <w:rsid w:val="00B42B51"/>
    <w:rsid w:val="00C5463E"/>
    <w:rsid w:val="00C93140"/>
    <w:rsid w:val="00D90245"/>
    <w:rsid w:val="00D9698C"/>
    <w:rsid w:val="00FC2BFC"/>
    <w:rsid w:val="00FE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81DBD"/>
    <w:rPr>
      <w:rFonts w:cs="Times New Roman"/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basedOn w:val="a0"/>
    <w:uiPriority w:val="99"/>
    <w:rsid w:val="00381D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 + Полужирный"/>
    <w:basedOn w:val="a0"/>
    <w:uiPriority w:val="99"/>
    <w:rsid w:val="00381DB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0">
    <w:name w:val="Основной текст (8)_"/>
    <w:basedOn w:val="a0"/>
    <w:link w:val="81"/>
    <w:uiPriority w:val="99"/>
    <w:locked/>
    <w:rsid w:val="00381DBD"/>
    <w:rPr>
      <w:rFonts w:ascii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uiPriority w:val="99"/>
    <w:rsid w:val="00381DB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81">
    <w:name w:val="Основной текст (8)"/>
    <w:basedOn w:val="a"/>
    <w:link w:val="80"/>
    <w:uiPriority w:val="99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81DBD"/>
    <w:rPr>
      <w:rFonts w:cs="Times New Roman"/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basedOn w:val="a0"/>
    <w:uiPriority w:val="99"/>
    <w:rsid w:val="00381D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 + Полужирный"/>
    <w:basedOn w:val="a0"/>
    <w:uiPriority w:val="99"/>
    <w:rsid w:val="00381DB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0">
    <w:name w:val="Основной текст (8)_"/>
    <w:basedOn w:val="a0"/>
    <w:link w:val="81"/>
    <w:uiPriority w:val="99"/>
    <w:locked/>
    <w:rsid w:val="00381DBD"/>
    <w:rPr>
      <w:rFonts w:ascii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uiPriority w:val="99"/>
    <w:rsid w:val="00381DB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81">
    <w:name w:val="Основной текст (8)"/>
    <w:basedOn w:val="a"/>
    <w:link w:val="80"/>
    <w:uiPriority w:val="99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Sviridova</cp:lastModifiedBy>
  <cp:revision>2</cp:revision>
  <cp:lastPrinted>2019-12-25T10:57:00Z</cp:lastPrinted>
  <dcterms:created xsi:type="dcterms:W3CDTF">2023-02-02T11:10:00Z</dcterms:created>
  <dcterms:modified xsi:type="dcterms:W3CDTF">2023-02-02T11:10:00Z</dcterms:modified>
</cp:coreProperties>
</file>