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EC" w:rsidRPr="004B6EF4" w:rsidRDefault="004B6EF4">
      <w:pPr>
        <w:rPr>
          <w:b/>
        </w:rPr>
      </w:pPr>
      <w:bookmarkStart w:id="0" w:name="_GoBack"/>
      <w:r w:rsidRPr="004B6EF4">
        <w:rPr>
          <w:b/>
        </w:rPr>
        <w:t>Судом вынесен приговор местному жителю за совершение преступления, предусмотренного ч. 1 ст. 264 УК РФ.</w:t>
      </w:r>
    </w:p>
    <w:bookmarkEnd w:id="0"/>
    <w:p w:rsidR="004B6EF4" w:rsidRDefault="004B6EF4" w:rsidP="004B6EF4">
      <w:r>
        <w:t xml:space="preserve">Так, двигаясь в направлении г. Белгорода со стороны Дальней </w:t>
      </w:r>
      <w:proofErr w:type="spellStart"/>
      <w:r>
        <w:t>Игуменки</w:t>
      </w:r>
      <w:proofErr w:type="spellEnd"/>
      <w:r>
        <w:t xml:space="preserve"> местный житель </w:t>
      </w:r>
      <w:r>
        <w:t>управляя технически исправным автомобилем</w:t>
      </w:r>
      <w:r>
        <w:t>,</w:t>
      </w:r>
      <w:r>
        <w:t xml:space="preserve"> в условиях темного времени суток, искусственного фонарного освещения проезжей части дороги</w:t>
      </w:r>
      <w:r>
        <w:t xml:space="preserve">, проявляя преступное легкомыслие и </w:t>
      </w:r>
      <w:r>
        <w:t>невнимате</w:t>
      </w:r>
      <w:r>
        <w:t xml:space="preserve">льность к дорожной обстановке,  не убедился в отсутствии на проезжей части дороги </w:t>
      </w:r>
      <w:r>
        <w:t>транспортных средств, не увидел легковой автомобиль</w:t>
      </w:r>
      <w:r w:rsidRPr="004B6EF4">
        <w:t xml:space="preserve"> ВАЗ211340</w:t>
      </w:r>
      <w:r>
        <w:t>,</w:t>
      </w:r>
      <w:r>
        <w:t xml:space="preserve"> двигавшийся по правой полосе про</w:t>
      </w:r>
      <w:r>
        <w:t xml:space="preserve">езжей части равнозначной дороги, </w:t>
      </w:r>
      <w:r>
        <w:t xml:space="preserve">продолжил движение и совершил столкновение </w:t>
      </w:r>
      <w:r>
        <w:t>с ним</w:t>
      </w:r>
      <w:r>
        <w:t>.</w:t>
      </w:r>
    </w:p>
    <w:p w:rsidR="004B6EF4" w:rsidRDefault="004B6EF4" w:rsidP="004B6EF4">
      <w:r>
        <w:t xml:space="preserve"> </w:t>
      </w:r>
    </w:p>
    <w:p w:rsidR="004B6EF4" w:rsidRDefault="004B6EF4" w:rsidP="004B6EF4">
      <w:r>
        <w:t>В результате дорожно-транспортного происшествия водителю</w:t>
      </w:r>
      <w:r>
        <w:t xml:space="preserve"> автомобиля ВАЗ211340</w:t>
      </w:r>
      <w:r>
        <w:t xml:space="preserve"> и пассажиру причинены телесные повреждения, по</w:t>
      </w:r>
      <w:r>
        <w:t>вл</w:t>
      </w:r>
      <w:r>
        <w:t>екшие тяжкий вред здоровью.</w:t>
      </w:r>
    </w:p>
    <w:p w:rsidR="004B6EF4" w:rsidRDefault="004B6EF4" w:rsidP="004B6EF4">
      <w:r>
        <w:t xml:space="preserve">Приговором суда подсудимый признан виновным </w:t>
      </w:r>
      <w:r>
        <w:t>в совершении преступления</w:t>
      </w:r>
      <w:proofErr w:type="gramStart"/>
      <w:r>
        <w:t>.</w:t>
      </w:r>
      <w:proofErr w:type="gramEnd"/>
      <w:r>
        <w:t xml:space="preserve"> преду</w:t>
      </w:r>
      <w:r>
        <w:t>смотренного ч. 1 ст.264 УК РФ, ему</w:t>
      </w:r>
      <w:r>
        <w:t xml:space="preserve"> наз</w:t>
      </w:r>
      <w:r>
        <w:t>начено</w:t>
      </w:r>
      <w:r>
        <w:t xml:space="preserve"> наказание в виде ограничения свободы сроком на 2 года, с лишением </w:t>
      </w:r>
      <w:r>
        <w:t>права заниматься деятельностью,</w:t>
      </w:r>
      <w:r>
        <w:t xml:space="preserve"> связанной с управлением транспортными средствами на срок 2 года.</w:t>
      </w:r>
    </w:p>
    <w:p w:rsidR="004B6EF4" w:rsidRDefault="004B6EF4" w:rsidP="004B6EF4">
      <w:r>
        <w:t>_____________________________</w:t>
      </w:r>
    </w:p>
    <w:p w:rsidR="004B6EF4" w:rsidRDefault="004B6EF4" w:rsidP="004B6EF4">
      <w:r>
        <w:t>Помощник прокурора</w:t>
      </w:r>
    </w:p>
    <w:p w:rsidR="004B6EF4" w:rsidRDefault="004B6EF4" w:rsidP="004B6EF4">
      <w:r>
        <w:t>Елена Шелковина</w:t>
      </w:r>
    </w:p>
    <w:p w:rsidR="004B6EF4" w:rsidRDefault="004B6EF4" w:rsidP="004B6EF4"/>
    <w:p w:rsidR="004B6EF4" w:rsidRDefault="004B6EF4"/>
    <w:sectPr w:rsidR="004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4"/>
    <w:rsid w:val="004B6EF4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BCB4"/>
  <w15:chartTrackingRefBased/>
  <w15:docId w15:val="{B281EC74-B2D6-4256-A5F7-7435D3A9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2024-03-28T08:38:00Z</dcterms:created>
  <dcterms:modified xsi:type="dcterms:W3CDTF">2024-03-28T08:50:00Z</dcterms:modified>
</cp:coreProperties>
</file>