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8E" w:rsidRDefault="00F44D8E" w:rsidP="00F44D8E">
      <w:pPr>
        <w:jc w:val="center"/>
      </w:pPr>
      <w:bookmarkStart w:id="0" w:name="_GoBack"/>
      <w:r>
        <w:t>Социальный контракт – вид государственной социальной помощи</w:t>
      </w:r>
    </w:p>
    <w:bookmarkEnd w:id="0"/>
    <w:p w:rsidR="00F44D8E" w:rsidRDefault="00F44D8E" w:rsidP="00F44D8E">
      <w:r>
        <w:t>В целях стимулирования активных действий по преодолению трудной жизненной ситуации возможно оказание социальной помощи на основании социального контракта. Социальный контракт, это соглашение, которое заключается органами соцзащиты с гражданами и семьями, доход которых ниже прожиточного минимума, установленного в субъекте Российской Федерации (Федеральный закон от 17.07.1999 № 178-ФЗ «О государственной социальной помощи»).</w:t>
      </w:r>
    </w:p>
    <w:p w:rsidR="00F44D8E" w:rsidRDefault="00F44D8E" w:rsidP="00F44D8E">
      <w:r>
        <w:t>Получить данный вид государственной социальной помощи могут:</w:t>
      </w:r>
    </w:p>
    <w:p w:rsidR="00F44D8E" w:rsidRDefault="00F44D8E" w:rsidP="00F44D8E">
      <w:r>
        <w:t>- малоимущие семьи;</w:t>
      </w:r>
    </w:p>
    <w:p w:rsidR="00F44D8E" w:rsidRDefault="00F44D8E" w:rsidP="00F44D8E">
      <w:r>
        <w:t>- малоимущие одиноко проживающие граждане;</w:t>
      </w:r>
    </w:p>
    <w:p w:rsidR="00F44D8E" w:rsidRDefault="00F44D8E" w:rsidP="00F44D8E">
      <w:r>
        <w:t>- иные категории граждан, предусмотренные указанным федеральным законом, которые по независящим от них причинам имеют среднедушевой доход ниже величины прожиточного минимума, установленного в субъекте Российской Федерации (ст. 7 Закона).</w:t>
      </w:r>
    </w:p>
    <w:p w:rsidR="00F44D8E" w:rsidRDefault="00F44D8E" w:rsidP="00F44D8E">
      <w:r>
        <w:t>Закон установил виды социального контракта:</w:t>
      </w:r>
    </w:p>
    <w:p w:rsidR="00F44D8E" w:rsidRDefault="00F44D8E" w:rsidP="00F44D8E">
      <w:r>
        <w:t>- по поиску работы;</w:t>
      </w:r>
    </w:p>
    <w:p w:rsidR="00F44D8E" w:rsidRDefault="00F44D8E" w:rsidP="00F44D8E">
      <w:r>
        <w:t>- по ведению своего подсобного хозяйства;</w:t>
      </w:r>
    </w:p>
    <w:p w:rsidR="00F44D8E" w:rsidRDefault="00F44D8E" w:rsidP="00F44D8E">
      <w:r>
        <w:t>- по осуществлению индивидуальной предпринимательской деятельности;</w:t>
      </w:r>
    </w:p>
    <w:p w:rsidR="00F44D8E" w:rsidRDefault="00F44D8E" w:rsidP="00F44D8E">
      <w:r>
        <w:t>- по осуществлению иных мероприятий, направленных на не преодоление гражданской трудной жизненной ситуации (в частности, приобретение товаров первой необходимости, одежды, обуви, лекарственных средств, товаров и услуг дошкольного и школьного образования и др.).</w:t>
      </w:r>
    </w:p>
    <w:p w:rsidR="00F44D8E" w:rsidRDefault="00F44D8E" w:rsidP="00F44D8E">
      <w:r>
        <w:t>Виды и размер государственной социальной помощи, порядок ее оказания и срок действия социального контракта устанавливаются в социальном контракте, к которому в обязательном порядке прилагается программа социальной адаптации с указанием мероприятий по социальной помощи в зависимости от вида социального контракта.</w:t>
      </w:r>
    </w:p>
    <w:p w:rsidR="00F44D8E" w:rsidRDefault="00F44D8E" w:rsidP="00F44D8E">
      <w:r>
        <w:t>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органом социальной защиты населения продлен.</w:t>
      </w:r>
    </w:p>
    <w:p w:rsidR="00F44D8E" w:rsidRDefault="00F44D8E" w:rsidP="00F44D8E">
      <w:r>
        <w:t>Выплаты по социальному контракту должны использоваться только по целевому назначению и подтверждаться финансовыми  и иными документами.</w:t>
      </w:r>
    </w:p>
    <w:p w:rsidR="00FE4921" w:rsidRDefault="00F44D8E" w:rsidP="00F44D8E">
      <w:r>
        <w:t>Для того, что получить государственную социальную помощь на основании социального контракта необходимо обращаться в органы социальной защиты населения или МФЦ.</w:t>
      </w:r>
    </w:p>
    <w:p w:rsidR="00F44D8E" w:rsidRDefault="00F44D8E" w:rsidP="00F44D8E"/>
    <w:p w:rsidR="00F44D8E" w:rsidRDefault="00F44D8E" w:rsidP="00F44D8E">
      <w:r>
        <w:t xml:space="preserve">Помощник прокурора                                                                                                                       А.И. </w:t>
      </w:r>
      <w:proofErr w:type="spellStart"/>
      <w:r>
        <w:t>Логвинов</w:t>
      </w:r>
      <w:proofErr w:type="spellEnd"/>
    </w:p>
    <w:p w:rsidR="00F44D8E" w:rsidRDefault="00F44D8E" w:rsidP="00F44D8E"/>
    <w:sectPr w:rsidR="00F44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B6"/>
    <w:rsid w:val="000129B6"/>
    <w:rsid w:val="00F44D8E"/>
    <w:rsid w:val="00FE4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1947</Characters>
  <Application>Microsoft Office Word</Application>
  <DocSecurity>0</DocSecurity>
  <Lines>16</Lines>
  <Paragraphs>4</Paragraphs>
  <ScaleCrop>false</ScaleCrop>
  <Company>MICROSOFT</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2023-03-24T11:51:00Z</dcterms:created>
  <dcterms:modified xsi:type="dcterms:W3CDTF">2023-03-24T11:52:00Z</dcterms:modified>
</cp:coreProperties>
</file>