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2" w:rsidRPr="006B5942" w:rsidRDefault="006B5942" w:rsidP="006B5942">
      <w:pPr>
        <w:jc w:val="center"/>
        <w:rPr>
          <w:b/>
        </w:rPr>
      </w:pPr>
      <w:bookmarkStart w:id="0" w:name="_GoBack"/>
      <w:r w:rsidRPr="006B5942">
        <w:rPr>
          <w:b/>
        </w:rPr>
        <w:t>С 15 августа 2022 года материнским капиталом можно оплатить услуги частного детского сада, принадлежащего индивидуальному предпринимателю</w:t>
      </w:r>
    </w:p>
    <w:bookmarkEnd w:id="0"/>
    <w:p w:rsidR="006B5942" w:rsidRDefault="006B5942" w:rsidP="006B5942">
      <w:pPr>
        <w:jc w:val="both"/>
      </w:pPr>
      <w:r>
        <w:t>Федеральным законом от 4 августа 2022 г. № 361-ФЗ внесены изменения в статью 11 Федерального закона «О дополнительных мерах государственной поддержки семей, имеющих детей».</w:t>
      </w:r>
    </w:p>
    <w:p w:rsidR="006B5942" w:rsidRDefault="006B5942" w:rsidP="006B5942">
      <w:pPr>
        <w:jc w:val="both"/>
      </w:pPr>
      <w:r>
        <w:t xml:space="preserve">В соответствии с принятыми поправками появилась возможность оплачивать материнским капиталом  услуги  детского дошкольного учреждения, которые оказывает индивидуальный предприниматель. </w:t>
      </w:r>
    </w:p>
    <w:p w:rsidR="00760472" w:rsidRDefault="006B5942" w:rsidP="006B5942">
      <w:pPr>
        <w:jc w:val="both"/>
      </w:pPr>
      <w:r>
        <w:t>Обязательным условием является наличие у индивидуального предпринимателя  лицензии на образовательную деятельность.</w:t>
      </w:r>
    </w:p>
    <w:p w:rsidR="006B5942" w:rsidRDefault="006B5942" w:rsidP="006B5942">
      <w:pPr>
        <w:jc w:val="both"/>
      </w:pPr>
    </w:p>
    <w:p w:rsidR="006B5942" w:rsidRDefault="006B5942" w:rsidP="006B5942">
      <w:pPr>
        <w:spacing w:after="0"/>
        <w:jc w:val="both"/>
      </w:pPr>
      <w:r>
        <w:t xml:space="preserve">Помощник прокурора </w:t>
      </w:r>
    </w:p>
    <w:p w:rsidR="006B5942" w:rsidRDefault="006B5942" w:rsidP="006B5942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6B5942" w:rsidRDefault="006B5942" w:rsidP="006B5942">
      <w:pPr>
        <w:jc w:val="both"/>
      </w:pPr>
    </w:p>
    <w:sectPr w:rsidR="006B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4"/>
    <w:rsid w:val="006B5942"/>
    <w:rsid w:val="00760472"/>
    <w:rsid w:val="008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2022-09-02T05:36:00Z</dcterms:created>
  <dcterms:modified xsi:type="dcterms:W3CDTF">2022-09-02T05:37:00Z</dcterms:modified>
</cp:coreProperties>
</file>