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8E33E6">
      <w:pPr>
        <w:ind w:left="-600" w:right="-259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-10.75pt;width:504.6pt;height:215.9pt;z-index:251659264" strokecolor="white">
            <v:textbox style="mso-next-textbox:#_x0000_s1026">
              <w:txbxContent>
                <w:p w:rsidR="00786D13" w:rsidRDefault="00786D13" w:rsidP="00786D13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Р О С С И Й С К А Я  Ф Е Д Е Р А Ц И Я</w:t>
                  </w:r>
                </w:p>
                <w:p w:rsidR="00786D13" w:rsidRDefault="00786D13" w:rsidP="00786D13">
                  <w:pPr>
                    <w:keepNext/>
                    <w:autoSpaceDN w:val="0"/>
                    <w:spacing w:before="80" w:after="6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Б Е Л Г О Р О Д С К А Я  О Б Л А С Т Ь</w:t>
                  </w:r>
                </w:p>
                <w:p w:rsidR="00786D13" w:rsidRDefault="00786D13" w:rsidP="00786D13">
                  <w:pPr>
                    <w:autoSpaceDN w:val="0"/>
                    <w:spacing w:after="200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786D13">
                    <w:rPr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8" o:spid="_x0000_i1026" type="#_x0000_t75" style="width:41.95pt;height:46.35pt;visibility:visible">
                        <v:imagedata r:id="rId8" o:title=""/>
                      </v:shape>
                    </w:pict>
                  </w:r>
                </w:p>
                <w:p w:rsidR="00786D13" w:rsidRDefault="00786D13" w:rsidP="00786D13">
                  <w:pPr>
                    <w:autoSpaceDN w:val="0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786D13" w:rsidRDefault="00786D13" w:rsidP="00786D13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786D13" w:rsidRDefault="00786D13" w:rsidP="00786D13">
                  <w:pPr>
                    <w:autoSpaceDN w:val="0"/>
                    <w:jc w:val="center"/>
                    <w:rPr>
                      <w:spacing w:val="2"/>
                      <w:sz w:val="16"/>
                      <w:szCs w:val="16"/>
                    </w:rPr>
                  </w:pPr>
                </w:p>
                <w:p w:rsidR="00786D13" w:rsidRDefault="00786D13" w:rsidP="00786D13">
                  <w:pPr>
                    <w:autoSpaceDN w:val="0"/>
                    <w:jc w:val="center"/>
                    <w:rPr>
                      <w:spacing w:val="2"/>
                      <w:sz w:val="16"/>
                      <w:szCs w:val="16"/>
                    </w:rPr>
                  </w:pPr>
                </w:p>
                <w:p w:rsidR="00786D13" w:rsidRDefault="00786D13" w:rsidP="00786D13">
                  <w:pPr>
                    <w:autoSpaceDN w:val="0"/>
                    <w:spacing w:after="2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786D13" w:rsidRDefault="00786D13" w:rsidP="00786D13">
                  <w:pPr>
                    <w:autoSpaceDN w:val="0"/>
                    <w:spacing w:after="2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 апреля 2024 года                                                                                      №Р/65-8-4</w:t>
                  </w:r>
                </w:p>
                <w:p w:rsidR="00A95C21" w:rsidRPr="00FA75A0" w:rsidRDefault="00A95C21" w:rsidP="00A95C21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4B684F" w:rsidRPr="004B684F" w:rsidRDefault="00417F51" w:rsidP="007B29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15B2F">
        <w:rPr>
          <w:b/>
          <w:sz w:val="28"/>
          <w:szCs w:val="28"/>
        </w:rPr>
        <w:t xml:space="preserve">                                                                             </w:t>
      </w:r>
    </w:p>
    <w:p w:rsidR="007B29E8" w:rsidRPr="00B63BE4" w:rsidRDefault="00B63BE4" w:rsidP="00871AE2">
      <w:pPr>
        <w:ind w:right="3628"/>
        <w:jc w:val="both"/>
        <w:rPr>
          <w:b/>
          <w:sz w:val="28"/>
          <w:szCs w:val="28"/>
        </w:rPr>
      </w:pPr>
      <w:r w:rsidRPr="00B63BE4">
        <w:rPr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нужд, расположенных на территории муниципального района «Корочанский район</w:t>
      </w:r>
      <w:r w:rsidR="00857342" w:rsidRPr="00B63BE4">
        <w:rPr>
          <w:b/>
          <w:sz w:val="28"/>
          <w:szCs w:val="28"/>
        </w:rPr>
        <w:t>»</w:t>
      </w:r>
    </w:p>
    <w:p w:rsidR="004B684F" w:rsidRPr="004B684F" w:rsidRDefault="004B684F" w:rsidP="00417F51">
      <w:pPr>
        <w:pStyle w:val="ConsPlusNormal"/>
        <w:rPr>
          <w:sz w:val="28"/>
          <w:szCs w:val="28"/>
        </w:rPr>
      </w:pPr>
    </w:p>
    <w:p w:rsidR="004B684F" w:rsidRPr="007D10DD" w:rsidRDefault="00B63BE4" w:rsidP="004B1795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63BE4">
        <w:rPr>
          <w:sz w:val="28"/>
          <w:szCs w:val="28"/>
        </w:rPr>
        <w:t xml:space="preserve">В соответствии с частью 3 статьи </w:t>
      </w:r>
      <w:r w:rsidR="00D170FB">
        <w:rPr>
          <w:sz w:val="28"/>
          <w:szCs w:val="28"/>
        </w:rPr>
        <w:t>6 и</w:t>
      </w:r>
      <w:r w:rsidRPr="00B63BE4">
        <w:rPr>
          <w:sz w:val="28"/>
          <w:szCs w:val="28"/>
        </w:rPr>
        <w:t xml:space="preserve"> част</w:t>
      </w:r>
      <w:r w:rsidR="00D170FB">
        <w:rPr>
          <w:sz w:val="28"/>
          <w:szCs w:val="28"/>
        </w:rPr>
        <w:t>ью</w:t>
      </w:r>
      <w:r w:rsidRPr="00B63BE4">
        <w:rPr>
          <w:sz w:val="28"/>
          <w:szCs w:val="28"/>
        </w:rPr>
        <w:t xml:space="preserve"> 4 статьи 27 Водного кодекса Российской Федерации, Федеральн</w:t>
      </w:r>
      <w:r>
        <w:rPr>
          <w:sz w:val="28"/>
          <w:szCs w:val="28"/>
        </w:rPr>
        <w:t>ым</w:t>
      </w:r>
      <w:r w:rsidRPr="00B63B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17F51">
        <w:rPr>
          <w:sz w:val="28"/>
          <w:szCs w:val="28"/>
        </w:rPr>
        <w:t xml:space="preserve"> Российской Федерации от                          06 октября </w:t>
      </w:r>
      <w:r w:rsidRPr="00B63BE4">
        <w:rPr>
          <w:sz w:val="28"/>
          <w:szCs w:val="28"/>
        </w:rPr>
        <w:t>2003</w:t>
      </w:r>
      <w:r w:rsidR="00A17B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17F51">
        <w:rPr>
          <w:sz w:val="28"/>
          <w:szCs w:val="28"/>
        </w:rPr>
        <w:t>ода</w:t>
      </w:r>
      <w:r w:rsidRPr="00B63BE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="00417F51">
        <w:rPr>
          <w:sz w:val="28"/>
          <w:szCs w:val="28"/>
        </w:rPr>
        <w:t xml:space="preserve">от                            25 декабря </w:t>
      </w:r>
      <w:r w:rsidR="00686121">
        <w:rPr>
          <w:sz w:val="28"/>
          <w:szCs w:val="28"/>
        </w:rPr>
        <w:t>2018</w:t>
      </w:r>
      <w:r w:rsidR="00A17BE3">
        <w:rPr>
          <w:sz w:val="28"/>
          <w:szCs w:val="28"/>
        </w:rPr>
        <w:t xml:space="preserve"> </w:t>
      </w:r>
      <w:r w:rsidR="00417F51">
        <w:rPr>
          <w:sz w:val="28"/>
          <w:szCs w:val="28"/>
        </w:rPr>
        <w:t>года</w:t>
      </w:r>
      <w:r w:rsidR="00686121">
        <w:rPr>
          <w:sz w:val="28"/>
          <w:szCs w:val="28"/>
        </w:rPr>
        <w:t xml:space="preserve"> №475-ФЗ «О любительском рыболовстве и о внесении изменений в отдельные законодательные акты Российской Федерации»</w:t>
      </w:r>
      <w:r w:rsidR="00D038D5">
        <w:rPr>
          <w:sz w:val="28"/>
          <w:szCs w:val="28"/>
        </w:rPr>
        <w:t xml:space="preserve">, </w:t>
      </w:r>
      <w:r w:rsidR="004B1795">
        <w:rPr>
          <w:sz w:val="28"/>
          <w:szCs w:val="28"/>
        </w:rPr>
        <w:t xml:space="preserve">Уставом </w:t>
      </w:r>
      <w:r w:rsidR="00417F51">
        <w:rPr>
          <w:sz w:val="28"/>
          <w:szCs w:val="28"/>
        </w:rPr>
        <w:t>муниципального района «Корочанский район»</w:t>
      </w:r>
      <w:r w:rsidR="004B1795">
        <w:rPr>
          <w:sz w:val="28"/>
          <w:szCs w:val="28"/>
        </w:rPr>
        <w:t xml:space="preserve"> Белгородской области</w:t>
      </w:r>
      <w:r w:rsidR="00417F51">
        <w:rPr>
          <w:sz w:val="28"/>
          <w:szCs w:val="28"/>
        </w:rPr>
        <w:t>,</w:t>
      </w:r>
      <w:r w:rsidR="004B1795">
        <w:rPr>
          <w:sz w:val="28"/>
          <w:szCs w:val="28"/>
        </w:rPr>
        <w:t xml:space="preserve"> принятым п</w:t>
      </w:r>
      <w:r w:rsidR="004B1795" w:rsidRPr="004B1795">
        <w:rPr>
          <w:sz w:val="28"/>
          <w:szCs w:val="28"/>
        </w:rPr>
        <w:t>остановлением Совета депутатов Корочанского района</w:t>
      </w:r>
      <w:r w:rsidR="004B1795">
        <w:rPr>
          <w:sz w:val="28"/>
          <w:szCs w:val="28"/>
        </w:rPr>
        <w:t xml:space="preserve"> </w:t>
      </w:r>
      <w:r w:rsidR="004B1795" w:rsidRPr="004B1795">
        <w:rPr>
          <w:sz w:val="28"/>
          <w:szCs w:val="28"/>
        </w:rPr>
        <w:t>третьего созыва от 25 июля 2007 года № П/249-32-3</w:t>
      </w:r>
      <w:r w:rsidR="004B1795">
        <w:rPr>
          <w:sz w:val="28"/>
          <w:szCs w:val="28"/>
        </w:rPr>
        <w:t xml:space="preserve">, </w:t>
      </w:r>
      <w:r w:rsidR="00417F51">
        <w:rPr>
          <w:sz w:val="28"/>
          <w:szCs w:val="28"/>
        </w:rPr>
        <w:t xml:space="preserve">рассмотрев </w:t>
      </w:r>
      <w:r w:rsidR="00D038D5">
        <w:rPr>
          <w:sz w:val="28"/>
          <w:szCs w:val="28"/>
        </w:rPr>
        <w:t>протест</w:t>
      </w:r>
      <w:r w:rsidR="00417F51">
        <w:rPr>
          <w:sz w:val="28"/>
          <w:szCs w:val="28"/>
        </w:rPr>
        <w:t xml:space="preserve"> прокурора Корочанского района на решение Муниципального с</w:t>
      </w:r>
      <w:r w:rsidR="00D038D5">
        <w:rPr>
          <w:sz w:val="28"/>
          <w:szCs w:val="28"/>
        </w:rPr>
        <w:t>ове</w:t>
      </w:r>
      <w:r w:rsidR="00417F51">
        <w:rPr>
          <w:sz w:val="28"/>
          <w:szCs w:val="28"/>
        </w:rPr>
        <w:t xml:space="preserve">та Корочанского района от 25 февраля </w:t>
      </w:r>
      <w:r w:rsidR="00D038D5">
        <w:rPr>
          <w:sz w:val="28"/>
          <w:szCs w:val="28"/>
        </w:rPr>
        <w:t>2010</w:t>
      </w:r>
      <w:r w:rsidR="00786D13">
        <w:rPr>
          <w:sz w:val="28"/>
          <w:szCs w:val="28"/>
        </w:rPr>
        <w:t xml:space="preserve"> </w:t>
      </w:r>
      <w:r w:rsidR="00417F51">
        <w:rPr>
          <w:sz w:val="28"/>
          <w:szCs w:val="28"/>
        </w:rPr>
        <w:t>года</w:t>
      </w:r>
      <w:r w:rsidR="00D038D5">
        <w:rPr>
          <w:sz w:val="28"/>
          <w:szCs w:val="28"/>
        </w:rPr>
        <w:t xml:space="preserve"> № Р/199-23-1 «</w:t>
      </w:r>
      <w:r w:rsidR="00D038D5" w:rsidRPr="00686121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нужд, расположенных на территории муниципального района «Корочанский район»</w:t>
      </w:r>
      <w:r w:rsidR="00786D13">
        <w:rPr>
          <w:sz w:val="28"/>
          <w:szCs w:val="28"/>
        </w:rPr>
        <w:t>, М</w:t>
      </w:r>
      <w:r w:rsidR="004B684F" w:rsidRPr="00F97DD0">
        <w:rPr>
          <w:sz w:val="28"/>
          <w:szCs w:val="28"/>
        </w:rPr>
        <w:t xml:space="preserve">униципальный </w:t>
      </w:r>
      <w:r w:rsidR="00786D13">
        <w:rPr>
          <w:sz w:val="28"/>
          <w:szCs w:val="28"/>
        </w:rPr>
        <w:t>с</w:t>
      </w:r>
      <w:r w:rsidR="004B684F" w:rsidRPr="00F97DD0">
        <w:rPr>
          <w:sz w:val="28"/>
          <w:szCs w:val="28"/>
        </w:rPr>
        <w:t>овет Корочанского района</w:t>
      </w:r>
      <w:r w:rsidR="008F3618">
        <w:rPr>
          <w:sz w:val="28"/>
          <w:szCs w:val="28"/>
        </w:rPr>
        <w:t xml:space="preserve"> </w:t>
      </w:r>
      <w:r w:rsidR="004B684F" w:rsidRPr="00F97DD0">
        <w:rPr>
          <w:b/>
          <w:sz w:val="28"/>
          <w:szCs w:val="28"/>
        </w:rPr>
        <w:t>р е ш и л :</w:t>
      </w:r>
    </w:p>
    <w:p w:rsidR="001F0AD0" w:rsidRDefault="008A6543" w:rsidP="00B63BE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BE4" w:rsidRPr="00B63BE4">
        <w:rPr>
          <w:sz w:val="28"/>
          <w:szCs w:val="28"/>
        </w:rPr>
        <w:t>Утвердить Правила использования водных объектов общего пользования, для личных и бытовых нужд</w:t>
      </w:r>
      <w:r w:rsidR="00B63BE4">
        <w:rPr>
          <w:sz w:val="28"/>
          <w:szCs w:val="28"/>
        </w:rPr>
        <w:t>,</w:t>
      </w:r>
      <w:r w:rsidR="00B63BE4" w:rsidRPr="00B63BE4">
        <w:rPr>
          <w:sz w:val="28"/>
          <w:szCs w:val="28"/>
        </w:rPr>
        <w:t xml:space="preserve"> расположенных на территории муниципального </w:t>
      </w:r>
      <w:r w:rsidR="00B63BE4">
        <w:rPr>
          <w:sz w:val="28"/>
          <w:szCs w:val="28"/>
        </w:rPr>
        <w:t>района</w:t>
      </w:r>
      <w:r w:rsidR="00B63BE4" w:rsidRPr="00B63BE4">
        <w:rPr>
          <w:sz w:val="28"/>
          <w:szCs w:val="28"/>
        </w:rPr>
        <w:t xml:space="preserve"> «</w:t>
      </w:r>
      <w:r w:rsidR="00B63BE4">
        <w:rPr>
          <w:sz w:val="28"/>
          <w:szCs w:val="28"/>
        </w:rPr>
        <w:t>Корочанский</w:t>
      </w:r>
      <w:r w:rsidR="00B63BE4" w:rsidRPr="00B63BE4">
        <w:rPr>
          <w:sz w:val="28"/>
          <w:szCs w:val="28"/>
        </w:rPr>
        <w:t xml:space="preserve"> район»</w:t>
      </w:r>
      <w:r w:rsidR="00417F51">
        <w:rPr>
          <w:sz w:val="28"/>
          <w:szCs w:val="28"/>
        </w:rPr>
        <w:t xml:space="preserve"> (приложение №1).</w:t>
      </w:r>
    </w:p>
    <w:p w:rsidR="00686121" w:rsidRPr="00686121" w:rsidRDefault="00786D13" w:rsidP="0068612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решение Муниципального с</w:t>
      </w:r>
      <w:r w:rsidR="00B63BE4">
        <w:rPr>
          <w:sz w:val="28"/>
          <w:szCs w:val="28"/>
        </w:rPr>
        <w:t>овета</w:t>
      </w:r>
      <w:r w:rsidR="00417F51">
        <w:rPr>
          <w:sz w:val="28"/>
          <w:szCs w:val="28"/>
        </w:rPr>
        <w:t xml:space="preserve"> Корочанского района от                    25 февраля </w:t>
      </w:r>
      <w:r w:rsidR="00686121">
        <w:rPr>
          <w:sz w:val="28"/>
          <w:szCs w:val="28"/>
        </w:rPr>
        <w:t>2010</w:t>
      </w:r>
      <w:r w:rsidR="00A17BE3">
        <w:rPr>
          <w:sz w:val="28"/>
          <w:szCs w:val="28"/>
        </w:rPr>
        <w:t xml:space="preserve"> </w:t>
      </w:r>
      <w:r w:rsidR="00686121">
        <w:rPr>
          <w:sz w:val="28"/>
          <w:szCs w:val="28"/>
        </w:rPr>
        <w:t>г</w:t>
      </w:r>
      <w:r w:rsidR="00417F51">
        <w:rPr>
          <w:sz w:val="28"/>
          <w:szCs w:val="28"/>
        </w:rPr>
        <w:t>ода</w:t>
      </w:r>
      <w:r w:rsidR="00686121">
        <w:rPr>
          <w:sz w:val="28"/>
          <w:szCs w:val="28"/>
        </w:rPr>
        <w:t xml:space="preserve"> №</w:t>
      </w:r>
      <w:r w:rsidR="00A17BE3">
        <w:rPr>
          <w:sz w:val="28"/>
          <w:szCs w:val="28"/>
        </w:rPr>
        <w:t xml:space="preserve"> </w:t>
      </w:r>
      <w:r w:rsidR="00686121">
        <w:rPr>
          <w:sz w:val="28"/>
          <w:szCs w:val="28"/>
        </w:rPr>
        <w:t>Р/199-23-1 «</w:t>
      </w:r>
      <w:r w:rsidR="00686121" w:rsidRPr="00686121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нужд, расположенных на территории муниципального района «Корочанский район»</w:t>
      </w:r>
      <w:r>
        <w:rPr>
          <w:sz w:val="28"/>
          <w:szCs w:val="28"/>
        </w:rPr>
        <w:t>.</w:t>
      </w:r>
    </w:p>
    <w:p w:rsidR="00B73C17" w:rsidRPr="00786D13" w:rsidRDefault="00686121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C17" w:rsidRPr="004B684F">
        <w:rPr>
          <w:sz w:val="28"/>
          <w:szCs w:val="28"/>
        </w:rPr>
        <w:t xml:space="preserve">. </w:t>
      </w:r>
      <w:r w:rsidR="00851E04" w:rsidRPr="00851E04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«Корочанский район» Белгородской области (</w:t>
      </w:r>
      <w:hyperlink r:id="rId9" w:history="1">
        <w:r w:rsidR="00851E04" w:rsidRPr="00851E04">
          <w:rPr>
            <w:sz w:val="28"/>
            <w:szCs w:val="28"/>
          </w:rPr>
          <w:t>https://korochanskij-r31.gosweb.gosuslugi.ru</w:t>
        </w:r>
      </w:hyperlink>
      <w:r w:rsidR="00851E04" w:rsidRPr="00851E04">
        <w:rPr>
          <w:sz w:val="28"/>
          <w:szCs w:val="28"/>
        </w:rPr>
        <w:t>) и сетевом издании Корочанского района «Ясный ключ» (</w:t>
      </w:r>
      <w:hyperlink r:id="rId10" w:history="1">
        <w:r w:rsidR="00851E04" w:rsidRPr="00851E04">
          <w:rPr>
            <w:sz w:val="28"/>
            <w:szCs w:val="28"/>
          </w:rPr>
          <w:t>http://</w:t>
        </w:r>
        <w:r w:rsidR="00851E04" w:rsidRPr="00851E04">
          <w:rPr>
            <w:sz w:val="28"/>
            <w:szCs w:val="28"/>
            <w:lang w:val="en-US"/>
          </w:rPr>
          <w:t>korocha</w:t>
        </w:r>
        <w:r w:rsidR="00851E04" w:rsidRPr="00851E04">
          <w:rPr>
            <w:sz w:val="28"/>
            <w:szCs w:val="28"/>
          </w:rPr>
          <w:t>31.</w:t>
        </w:r>
        <w:r w:rsidR="00851E04" w:rsidRPr="00851E04">
          <w:rPr>
            <w:sz w:val="28"/>
            <w:szCs w:val="28"/>
            <w:lang w:val="en-US"/>
          </w:rPr>
          <w:t>ru</w:t>
        </w:r>
      </w:hyperlink>
      <w:r w:rsidR="00851E04" w:rsidRPr="00851E04">
        <w:rPr>
          <w:sz w:val="28"/>
          <w:szCs w:val="28"/>
        </w:rPr>
        <w:t>).</w:t>
      </w:r>
    </w:p>
    <w:p w:rsidR="003601AA" w:rsidRDefault="00A17BE3" w:rsidP="00417F5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6543">
        <w:rPr>
          <w:sz w:val="28"/>
          <w:szCs w:val="28"/>
        </w:rPr>
        <w:t xml:space="preserve">. </w:t>
      </w:r>
      <w:r w:rsidR="00B73C17" w:rsidRPr="004B684F">
        <w:rPr>
          <w:sz w:val="28"/>
          <w:szCs w:val="28"/>
        </w:rPr>
        <w:t>Контроль за выполнением настоящего решения возлож</w:t>
      </w:r>
      <w:r w:rsidR="00E427EF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B73C17" w:rsidRPr="004B684F">
        <w:rPr>
          <w:sz w:val="28"/>
          <w:szCs w:val="28"/>
        </w:rPr>
        <w:t>на постоянную комиссию Муниципаль</w:t>
      </w:r>
      <w:r w:rsidR="00E427EF">
        <w:rPr>
          <w:sz w:val="28"/>
          <w:szCs w:val="28"/>
        </w:rPr>
        <w:t>ного совета Корочанского района</w:t>
      </w:r>
      <w:r>
        <w:rPr>
          <w:sz w:val="28"/>
          <w:szCs w:val="28"/>
        </w:rPr>
        <w:t xml:space="preserve"> </w:t>
      </w:r>
      <w:r w:rsidR="003F67DB" w:rsidRPr="003F67DB">
        <w:rPr>
          <w:sz w:val="28"/>
          <w:szCs w:val="28"/>
        </w:rPr>
        <w:t>АПК и воспроизводства окружающей среды</w:t>
      </w:r>
      <w:r w:rsidR="00B73C17" w:rsidRPr="004B684F">
        <w:rPr>
          <w:sz w:val="28"/>
          <w:szCs w:val="28"/>
        </w:rPr>
        <w:t>.</w:t>
      </w:r>
    </w:p>
    <w:p w:rsidR="00417F51" w:rsidRDefault="00417F51" w:rsidP="00417F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17F51" w:rsidRDefault="00417F51" w:rsidP="00417F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417F51" w:rsidRDefault="00417F51" w:rsidP="00417F51">
      <w:pPr>
        <w:autoSpaceDN w:val="0"/>
        <w:rPr>
          <w:b/>
          <w:sz w:val="28"/>
          <w:szCs w:val="28"/>
        </w:rPr>
        <w:sectPr w:rsidR="00417F51" w:rsidSect="00417F51">
          <w:headerReference w:type="first" r:id="rId11"/>
          <w:pgSz w:w="11906" w:h="16838"/>
          <w:pgMar w:top="142" w:right="567" w:bottom="0" w:left="1701" w:header="709" w:footer="709" w:gutter="0"/>
          <w:cols w:space="720"/>
        </w:sectPr>
      </w:pPr>
      <w:r>
        <w:rPr>
          <w:b/>
          <w:sz w:val="28"/>
          <w:szCs w:val="28"/>
        </w:rPr>
        <w:t xml:space="preserve">Корочанского района                                                </w:t>
      </w:r>
      <w:r w:rsidR="00644342">
        <w:rPr>
          <w:b/>
          <w:sz w:val="28"/>
          <w:szCs w:val="28"/>
        </w:rPr>
        <w:t xml:space="preserve">                  Ю.И.Горбатенко</w:t>
      </w:r>
    </w:p>
    <w:tbl>
      <w:tblPr>
        <w:tblW w:w="4966" w:type="dxa"/>
        <w:tblInd w:w="4786" w:type="dxa"/>
        <w:tblLook w:val="00A0" w:firstRow="1" w:lastRow="0" w:firstColumn="1" w:lastColumn="0" w:noHBand="0" w:noVBand="0"/>
      </w:tblPr>
      <w:tblGrid>
        <w:gridCol w:w="4966"/>
      </w:tblGrid>
      <w:tr w:rsidR="00644342" w:rsidRPr="00417F51" w:rsidTr="00644342">
        <w:trPr>
          <w:trHeight w:val="242"/>
        </w:trPr>
        <w:tc>
          <w:tcPr>
            <w:tcW w:w="4966" w:type="dxa"/>
          </w:tcPr>
          <w:p w:rsidR="00644342" w:rsidRPr="00417F51" w:rsidRDefault="00644342" w:rsidP="00296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lastRenderedPageBreak/>
              <w:br w:type="page"/>
            </w:r>
            <w:r w:rsidRPr="00417F51">
              <w:br w:type="page"/>
            </w:r>
            <w:r w:rsidRPr="00417F51">
              <w:br w:type="page"/>
            </w:r>
            <w:r w:rsidRPr="00417F51">
              <w:rPr>
                <w:sz w:val="28"/>
                <w:szCs w:val="28"/>
              </w:rPr>
              <w:br w:type="page"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644342" w:rsidRPr="00417F51" w:rsidRDefault="00644342" w:rsidP="00296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</w:t>
            </w:r>
            <w:r w:rsidRPr="00417F51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совета</w:t>
            </w:r>
          </w:p>
          <w:p w:rsidR="00644342" w:rsidRPr="00417F51" w:rsidRDefault="00644342" w:rsidP="00296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7F51">
              <w:rPr>
                <w:sz w:val="28"/>
                <w:szCs w:val="28"/>
              </w:rPr>
              <w:t xml:space="preserve"> Корочанского района </w:t>
            </w:r>
          </w:p>
          <w:p w:rsidR="00644342" w:rsidRPr="00417F51" w:rsidRDefault="00644342" w:rsidP="006443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апреля </w:t>
            </w:r>
            <w:r w:rsidRPr="00417F51">
              <w:rPr>
                <w:sz w:val="28"/>
                <w:szCs w:val="28"/>
              </w:rPr>
              <w:t>2024 года</w:t>
            </w:r>
            <w:r>
              <w:rPr>
                <w:sz w:val="28"/>
                <w:szCs w:val="28"/>
              </w:rPr>
              <w:t xml:space="preserve"> №Р/65-8-4  </w:t>
            </w:r>
          </w:p>
        </w:tc>
      </w:tr>
    </w:tbl>
    <w:p w:rsidR="00851E04" w:rsidRPr="00417F51" w:rsidRDefault="00851E04" w:rsidP="00417F51">
      <w:pPr>
        <w:tabs>
          <w:tab w:val="left" w:pos="1134"/>
        </w:tabs>
        <w:jc w:val="both"/>
        <w:rPr>
          <w:sz w:val="28"/>
          <w:szCs w:val="28"/>
        </w:rPr>
      </w:pPr>
    </w:p>
    <w:p w:rsidR="00164B3D" w:rsidRPr="00164B3D" w:rsidRDefault="00164B3D" w:rsidP="00164B3D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164B3D">
        <w:rPr>
          <w:b/>
          <w:bCs/>
          <w:sz w:val="28"/>
          <w:szCs w:val="28"/>
        </w:rPr>
        <w:t>ПРАВИЛА</w:t>
      </w:r>
    </w:p>
    <w:p w:rsidR="00164B3D" w:rsidRDefault="00164B3D" w:rsidP="00164B3D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164B3D">
        <w:rPr>
          <w:b/>
          <w:bCs/>
          <w:sz w:val="28"/>
          <w:szCs w:val="28"/>
        </w:rPr>
        <w:t>использования водных объектов общего пользования, для личных и бытовых нужд</w:t>
      </w:r>
      <w:r>
        <w:rPr>
          <w:b/>
          <w:bCs/>
          <w:sz w:val="28"/>
          <w:szCs w:val="28"/>
        </w:rPr>
        <w:t xml:space="preserve">, </w:t>
      </w:r>
      <w:r w:rsidRPr="00164B3D">
        <w:rPr>
          <w:b/>
          <w:bCs/>
          <w:sz w:val="28"/>
          <w:szCs w:val="28"/>
        </w:rPr>
        <w:t xml:space="preserve">расположенных на </w:t>
      </w:r>
      <w:r w:rsidRPr="00B63BE4">
        <w:rPr>
          <w:b/>
          <w:sz w:val="28"/>
          <w:szCs w:val="28"/>
        </w:rPr>
        <w:t>территории муниципального района «Корочанский район»</w:t>
      </w:r>
    </w:p>
    <w:p w:rsidR="00164B3D" w:rsidRPr="00164B3D" w:rsidRDefault="00164B3D" w:rsidP="00164B3D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164B3D" w:rsidRPr="00417F51" w:rsidRDefault="00164B3D" w:rsidP="00417F51">
      <w:pPr>
        <w:numPr>
          <w:ilvl w:val="0"/>
          <w:numId w:val="4"/>
        </w:num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17F51">
        <w:rPr>
          <w:b/>
          <w:sz w:val="28"/>
          <w:szCs w:val="28"/>
        </w:rPr>
        <w:t>Общие положения</w:t>
      </w:r>
    </w:p>
    <w:p w:rsidR="00164B3D" w:rsidRPr="00164B3D" w:rsidRDefault="00A17BE3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B3D" w:rsidRPr="00164B3D">
        <w:rPr>
          <w:sz w:val="28"/>
          <w:szCs w:val="28"/>
        </w:rPr>
        <w:t xml:space="preserve">Настоящие Правила разработаны в соответствии с частью 3 </w:t>
      </w:r>
      <w:r w:rsidR="00D170FB">
        <w:rPr>
          <w:sz w:val="28"/>
          <w:szCs w:val="28"/>
        </w:rPr>
        <w:t xml:space="preserve">ст. </w:t>
      </w:r>
      <w:r w:rsidR="00164B3D" w:rsidRPr="00164B3D">
        <w:rPr>
          <w:sz w:val="28"/>
          <w:szCs w:val="28"/>
        </w:rPr>
        <w:t xml:space="preserve"> 6 и част</w:t>
      </w:r>
      <w:r w:rsidR="004B1795">
        <w:rPr>
          <w:sz w:val="28"/>
          <w:szCs w:val="28"/>
        </w:rPr>
        <w:t>ью</w:t>
      </w:r>
      <w:r w:rsidR="00164B3D" w:rsidRPr="00164B3D">
        <w:rPr>
          <w:sz w:val="28"/>
          <w:szCs w:val="28"/>
        </w:rPr>
        <w:t xml:space="preserve"> 4 ст. 27 Водного кодекса Российской Федерации, Федерального закона от 06.10.2003</w:t>
      </w:r>
      <w:r w:rsidR="00164B3D">
        <w:rPr>
          <w:sz w:val="28"/>
          <w:szCs w:val="28"/>
        </w:rPr>
        <w:t xml:space="preserve"> г.</w:t>
      </w:r>
      <w:r w:rsidR="00164B3D" w:rsidRPr="00164B3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64B3D">
        <w:rPr>
          <w:sz w:val="28"/>
          <w:szCs w:val="28"/>
        </w:rPr>
        <w:t>,</w:t>
      </w:r>
      <w:r w:rsidR="00164B3D" w:rsidRPr="00164B3D">
        <w:rPr>
          <w:sz w:val="28"/>
          <w:szCs w:val="28"/>
        </w:rPr>
        <w:t xml:space="preserve"> </w:t>
      </w:r>
      <w:r w:rsidR="00164B3D">
        <w:rPr>
          <w:sz w:val="28"/>
          <w:szCs w:val="28"/>
        </w:rPr>
        <w:t>Федеральным законом от 25.12.2018 г. №</w:t>
      </w:r>
      <w:r w:rsidR="00133DBB" w:rsidRPr="00133DBB">
        <w:rPr>
          <w:sz w:val="28"/>
          <w:szCs w:val="28"/>
        </w:rPr>
        <w:t xml:space="preserve"> </w:t>
      </w:r>
      <w:r w:rsidR="00164B3D">
        <w:rPr>
          <w:sz w:val="28"/>
          <w:szCs w:val="28"/>
        </w:rPr>
        <w:t xml:space="preserve">475-ФЗ «О любительском рыболовстве и о внесении изменений в отдельные законодательные акты Российской Федерации» </w:t>
      </w:r>
      <w:r w:rsidR="00164B3D" w:rsidRPr="00164B3D">
        <w:rPr>
          <w:sz w:val="28"/>
          <w:szCs w:val="28"/>
        </w:rPr>
        <w:t>и устанавливают порядок использования поверхностных водных объектов общего пользования для личных и бытовых нужд</w:t>
      </w:r>
      <w:r w:rsidR="00164B3D">
        <w:rPr>
          <w:sz w:val="28"/>
          <w:szCs w:val="28"/>
        </w:rPr>
        <w:t>,</w:t>
      </w:r>
      <w:r w:rsidR="00164B3D" w:rsidRPr="00164B3D">
        <w:rPr>
          <w:sz w:val="28"/>
          <w:szCs w:val="28"/>
        </w:rPr>
        <w:t xml:space="preserve"> расположенных на территории муниципального района «Корочанский район».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Настоящие Правила определяют требования,</w:t>
      </w:r>
      <w:r w:rsidR="004B1795">
        <w:rPr>
          <w:sz w:val="28"/>
          <w:szCs w:val="28"/>
        </w:rPr>
        <w:t xml:space="preserve"> в пределах установленных водным законодательством Российской Федерации полномочий собственника водных объектов</w:t>
      </w:r>
      <w:r w:rsidRPr="00164B3D">
        <w:rPr>
          <w:sz w:val="28"/>
          <w:szCs w:val="28"/>
        </w:rPr>
        <w:t xml:space="preserve"> предъявляемые к забору (изъятию) воды для личных и бытовых нужд, купанию людей, отдыху, туризму, спорту, любительскому рыболовству и обязательны для населения и организаций любой формы собственности на территории муниципального </w:t>
      </w:r>
      <w:r w:rsidR="00A17BE3" w:rsidRPr="00A17BE3">
        <w:rPr>
          <w:sz w:val="28"/>
          <w:szCs w:val="28"/>
        </w:rPr>
        <w:t>района «Корочанский район»</w:t>
      </w:r>
      <w:r w:rsidRPr="00164B3D">
        <w:rPr>
          <w:sz w:val="28"/>
          <w:szCs w:val="28"/>
        </w:rPr>
        <w:t>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Использование водных объектов общего пользования для личных и бытовых нужд общедоступно и осуществляется бесплатно.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</w:t>
      </w:r>
      <w:r w:rsidRPr="00A17BE3">
        <w:rPr>
          <w:sz w:val="28"/>
          <w:szCs w:val="28"/>
        </w:rPr>
        <w:t>щи</w:t>
      </w:r>
      <w:r w:rsidRPr="00164B3D">
        <w:rPr>
          <w:sz w:val="28"/>
          <w:szCs w:val="28"/>
        </w:rPr>
        <w:t>тных полос водных объектов, ширина которых в зависимости от их протяжённости установлена Водным кодексом Российской Федерации.</w:t>
      </w:r>
    </w:p>
    <w:p w:rsidR="00164B3D" w:rsidRPr="00164B3D" w:rsidRDefault="00A17BE3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4B3D" w:rsidRPr="00164B3D">
        <w:rPr>
          <w:sz w:val="28"/>
          <w:szCs w:val="28"/>
        </w:rPr>
        <w:t xml:space="preserve"> в границах водоохранных зон запрещаются:</w:t>
      </w:r>
    </w:p>
    <w:p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а) использование сточных вод для удобрения почв;</w:t>
      </w:r>
    </w:p>
    <w:p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lastRenderedPageBreak/>
        <w:t>в) осуществление авиационных мер по борьбе с вредителями и болезнями растений;</w:t>
      </w:r>
    </w:p>
    <w:p w:rsidR="00A17BE3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покрытие.</w:t>
      </w:r>
    </w:p>
    <w:p w:rsidR="00164B3D" w:rsidRPr="00164B3D" w:rsidRDefault="00A17BE3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4B3D" w:rsidRPr="00164B3D">
        <w:rPr>
          <w:sz w:val="28"/>
          <w:szCs w:val="28"/>
        </w:rPr>
        <w:t xml:space="preserve"> в границах прибрежных защитны</w:t>
      </w:r>
      <w:r>
        <w:rPr>
          <w:sz w:val="28"/>
          <w:szCs w:val="28"/>
        </w:rPr>
        <w:t xml:space="preserve">х полос наряду с ограничениями, </w:t>
      </w:r>
      <w:r w:rsidR="00164B3D" w:rsidRPr="00164B3D">
        <w:rPr>
          <w:sz w:val="28"/>
          <w:szCs w:val="28"/>
        </w:rPr>
        <w:t>указанными выше, запрещаются:</w:t>
      </w:r>
    </w:p>
    <w:p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а) распашка земель;</w:t>
      </w:r>
    </w:p>
    <w:p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б) размещение отвалов размываемых грунтов;</w:t>
      </w:r>
    </w:p>
    <w:p w:rsidR="00164B3D" w:rsidRPr="00164B3D" w:rsidRDefault="00164B3D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При использовании водных объектов общего пользования, в том числе береговой полосы водного объекта, устанавливаются следующие запреты, определённые СанПиН 2.1.5.980-00 «Гигиенические требования к охране поверхностных вод»:</w:t>
      </w:r>
    </w:p>
    <w:p w:rsidR="00164B3D" w:rsidRPr="00164B3D" w:rsidRDefault="00164B3D" w:rsidP="00133DBB">
      <w:pPr>
        <w:numPr>
          <w:ilvl w:val="0"/>
          <w:numId w:val="6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мойка автотранспортных средств и других механизмов в водных объектах и на их берегах;</w:t>
      </w:r>
    </w:p>
    <w:p w:rsidR="00164B3D" w:rsidRPr="00164B3D" w:rsidRDefault="00164B3D" w:rsidP="00133DBB">
      <w:pPr>
        <w:numPr>
          <w:ilvl w:val="0"/>
          <w:numId w:val="6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загрязнение и засорение водоёмов и береговой полосы, размещение твёрдых и жидких бытовых отходов, мусора;</w:t>
      </w:r>
    </w:p>
    <w:p w:rsidR="00164B3D" w:rsidRPr="00164B3D" w:rsidRDefault="00164B3D" w:rsidP="00133DBB">
      <w:pPr>
        <w:numPr>
          <w:ilvl w:val="0"/>
          <w:numId w:val="6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совершение иных действий, угрожающих жизни и здоровью людей и наносящих вред окружающей природной среде.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</w:t>
      </w:r>
      <w:r w:rsidR="00A17BE3">
        <w:rPr>
          <w:sz w:val="28"/>
          <w:szCs w:val="28"/>
        </w:rPr>
        <w:t>-</w:t>
      </w:r>
      <w:r w:rsidRPr="00164B3D">
        <w:rPr>
          <w:sz w:val="28"/>
          <w:szCs w:val="28"/>
        </w:rPr>
        <w:t>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отнесённых к особо охраняемым водным объектам;</w:t>
      </w:r>
    </w:p>
    <w:p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входящих в состав особо охраняемых природных территорий;</w:t>
      </w:r>
    </w:p>
    <w:p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расположенных в границах зон, округов санитарной охраны водных объектов - источников питьевого водоснабжения;</w:t>
      </w:r>
    </w:p>
    <w:p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расположенных в границах рыбохозяйственных заповедных зон;</w:t>
      </w:r>
    </w:p>
    <w:p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содержащих природные лечебные ресурсы;</w:t>
      </w:r>
    </w:p>
    <w:p w:rsidR="00164B3D" w:rsidRPr="00164B3D" w:rsidRDefault="00164B3D" w:rsidP="00133DBB">
      <w:pPr>
        <w:numPr>
          <w:ilvl w:val="0"/>
          <w:numId w:val="7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расположенных на территории лечебно-оздоровительной местности или курорта в границах зон округа их санитарной охраны.</w:t>
      </w:r>
    </w:p>
    <w:p w:rsidR="00164B3D" w:rsidRDefault="00D038D5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B3D" w:rsidRPr="00164B3D">
        <w:rPr>
          <w:sz w:val="28"/>
          <w:szCs w:val="28"/>
        </w:rPr>
        <w:t>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4B1795" w:rsidRPr="00164B3D" w:rsidRDefault="004B1795" w:rsidP="004B179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D038D5" w:rsidRPr="00417F51" w:rsidRDefault="00164B3D" w:rsidP="00417F51">
      <w:pPr>
        <w:numPr>
          <w:ilvl w:val="0"/>
          <w:numId w:val="4"/>
        </w:numPr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417F51">
        <w:rPr>
          <w:b/>
          <w:sz w:val="28"/>
          <w:szCs w:val="28"/>
        </w:rPr>
        <w:t>Требования к водозабору для личных и бытовых нужд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Для целей питьевого и хозяйственно-бытового водоснабжения должны использоваться водные объекты общего пользования, защищённые </w:t>
      </w:r>
      <w:r w:rsidRPr="00164B3D">
        <w:rPr>
          <w:sz w:val="28"/>
          <w:szCs w:val="28"/>
        </w:rPr>
        <w:lastRenderedPageBreak/>
        <w:t>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Водопользование на объектах общего пользования может быть ограничено в случаях:</w:t>
      </w:r>
    </w:p>
    <w:p w:rsidR="00164B3D" w:rsidRPr="00164B3D" w:rsidRDefault="00164B3D" w:rsidP="00133DBB">
      <w:pPr>
        <w:numPr>
          <w:ilvl w:val="0"/>
          <w:numId w:val="8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угрозы причинения вреда жизни и здоровью человека;</w:t>
      </w:r>
    </w:p>
    <w:p w:rsidR="00164B3D" w:rsidRPr="00164B3D" w:rsidRDefault="00164B3D" w:rsidP="00133DBB">
      <w:pPr>
        <w:numPr>
          <w:ilvl w:val="0"/>
          <w:numId w:val="8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возникновения чрезвычайных ситуаций;</w:t>
      </w:r>
    </w:p>
    <w:p w:rsidR="00164B3D" w:rsidRPr="00164B3D" w:rsidRDefault="00164B3D" w:rsidP="00133DBB">
      <w:pPr>
        <w:numPr>
          <w:ilvl w:val="0"/>
          <w:numId w:val="8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причинения вреда окружающей среде;</w:t>
      </w:r>
    </w:p>
    <w:p w:rsidR="00164B3D" w:rsidRPr="00164B3D" w:rsidRDefault="00164B3D" w:rsidP="00133DBB">
      <w:pPr>
        <w:numPr>
          <w:ilvl w:val="0"/>
          <w:numId w:val="8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 иных случаях, предусмотренных действующим законодательством.</w:t>
      </w:r>
    </w:p>
    <w:p w:rsid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D038D5" w:rsidRPr="00164B3D" w:rsidRDefault="00D038D5" w:rsidP="00D038D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D038D5" w:rsidRPr="00417F51" w:rsidRDefault="00164B3D" w:rsidP="00417F51">
      <w:pPr>
        <w:numPr>
          <w:ilvl w:val="0"/>
          <w:numId w:val="4"/>
        </w:numPr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417F51">
        <w:rPr>
          <w:b/>
          <w:sz w:val="28"/>
          <w:szCs w:val="28"/>
        </w:rPr>
        <w:t>Места, отведённые для купания</w:t>
      </w:r>
    </w:p>
    <w:p w:rsidR="00164B3D" w:rsidRPr="005B4111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B4111">
        <w:rPr>
          <w:sz w:val="28"/>
          <w:szCs w:val="28"/>
        </w:rPr>
        <w:t xml:space="preserve"> Купание людей на водных объектах общего пользования осуществляется в соответствии с требованиями, установленными правилами охраны жизни людей на водных объектах, утверждёнными постановлением Правительства </w:t>
      </w:r>
      <w:r w:rsidR="005B4111" w:rsidRPr="005B4111">
        <w:rPr>
          <w:sz w:val="28"/>
          <w:szCs w:val="28"/>
        </w:rPr>
        <w:t>Белгородской области</w:t>
      </w:r>
      <w:r w:rsidRPr="005B4111">
        <w:rPr>
          <w:sz w:val="28"/>
          <w:szCs w:val="28"/>
        </w:rPr>
        <w:t xml:space="preserve"> от 0</w:t>
      </w:r>
      <w:r w:rsidR="005B4111" w:rsidRPr="005B4111">
        <w:rPr>
          <w:sz w:val="28"/>
          <w:szCs w:val="28"/>
        </w:rPr>
        <w:t>4</w:t>
      </w:r>
      <w:r w:rsidRPr="005B4111">
        <w:rPr>
          <w:sz w:val="28"/>
          <w:szCs w:val="28"/>
        </w:rPr>
        <w:t>.0</w:t>
      </w:r>
      <w:r w:rsidR="005B4111" w:rsidRPr="005B4111">
        <w:rPr>
          <w:sz w:val="28"/>
          <w:szCs w:val="28"/>
        </w:rPr>
        <w:t>4</w:t>
      </w:r>
      <w:r w:rsidRPr="005B4111">
        <w:rPr>
          <w:sz w:val="28"/>
          <w:szCs w:val="28"/>
        </w:rPr>
        <w:t>.20</w:t>
      </w:r>
      <w:r w:rsidR="005B4111" w:rsidRPr="005B4111">
        <w:rPr>
          <w:sz w:val="28"/>
          <w:szCs w:val="28"/>
        </w:rPr>
        <w:t xml:space="preserve">22г. </w:t>
      </w:r>
      <w:r w:rsidRPr="005B4111">
        <w:rPr>
          <w:sz w:val="28"/>
          <w:szCs w:val="28"/>
        </w:rPr>
        <w:t xml:space="preserve">№ </w:t>
      </w:r>
      <w:r w:rsidR="005B4111" w:rsidRPr="005B4111">
        <w:rPr>
          <w:sz w:val="28"/>
          <w:szCs w:val="28"/>
        </w:rPr>
        <w:t>183-пп</w:t>
      </w:r>
      <w:r w:rsidRPr="005B4111">
        <w:rPr>
          <w:sz w:val="28"/>
          <w:szCs w:val="28"/>
        </w:rPr>
        <w:t xml:space="preserve"> «</w:t>
      </w:r>
      <w:r w:rsidR="005B4111" w:rsidRPr="005B4111">
        <w:rPr>
          <w:bCs/>
          <w:sz w:val="28"/>
          <w:szCs w:val="28"/>
        </w:rPr>
        <w:t>Об утверждении Правил охраны жизни людей на водных объектах в Белгородской области и Правил пользования водными объектами для плавания на маломерных судах в Белгородской области</w:t>
      </w:r>
      <w:r w:rsidRPr="005B4111">
        <w:rPr>
          <w:sz w:val="28"/>
          <w:szCs w:val="28"/>
        </w:rPr>
        <w:t>».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На территории муниципального </w:t>
      </w:r>
      <w:r w:rsidR="005B4111">
        <w:rPr>
          <w:sz w:val="28"/>
          <w:szCs w:val="28"/>
        </w:rPr>
        <w:t>района «Корочанский район»</w:t>
      </w:r>
      <w:r w:rsidRPr="00164B3D">
        <w:rPr>
          <w:sz w:val="28"/>
          <w:szCs w:val="28"/>
        </w:rPr>
        <w:t xml:space="preserve"> запрещено купание в следующих зонах:</w:t>
      </w:r>
    </w:p>
    <w:p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ближе 500 метров по течению к местам спуска сточных вод, стойбищ и водопользования животных, а также других источников загрязнения;</w:t>
      </w:r>
    </w:p>
    <w:p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не ближе 250 метров выше и 1000 метров ниже портовых, гидротехнических сооружений, пристаней, пирсов, причалов, дебаркадеров, нефтеналивных приспособлений, санитарно-закрытых зон промышленных предприятий;</w:t>
      </w:r>
    </w:p>
    <w:p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ближе 100 метров к зонам движения судов;</w:t>
      </w:r>
    </w:p>
    <w:p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где по результатам проб воды показатели загрязнения воды выше нор</w:t>
      </w:r>
      <w:r w:rsidRPr="00164B3D">
        <w:rPr>
          <w:sz w:val="28"/>
          <w:szCs w:val="28"/>
        </w:rPr>
        <w:softHyphen/>
        <w:t>мативов;</w:t>
      </w:r>
    </w:p>
    <w:p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с глинистым дном, дном с резким уклоном, или дном, покрытым водными растениями, наличием коряг, стекла, камней, ям и другими опасными для купания предметами;</w:t>
      </w:r>
    </w:p>
    <w:p w:rsidR="00164B3D" w:rsidRPr="00164B3D" w:rsidRDefault="00164B3D" w:rsidP="00133DBB">
      <w:pPr>
        <w:numPr>
          <w:ilvl w:val="0"/>
          <w:numId w:val="10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 местах, где выставлены щиты (аншлаги) с запрещающими надписями и знаками.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При использования водных объектов запрещается: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купаться в местах, где выставлены </w:t>
      </w:r>
      <w:r w:rsidRPr="00A17BE3">
        <w:rPr>
          <w:sz w:val="28"/>
          <w:szCs w:val="28"/>
        </w:rPr>
        <w:t>щи</w:t>
      </w:r>
      <w:r w:rsidRPr="00164B3D">
        <w:rPr>
          <w:sz w:val="28"/>
          <w:szCs w:val="28"/>
        </w:rPr>
        <w:t>ты с предупреждениями и запрещающими надписями;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купаться в необорудованных, незнакомых местах;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заплывать за буйки, обозначающие границы плавания;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подплывать к моторным, парусным судам, весельным лодкам и другим плавательным средствам;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lastRenderedPageBreak/>
        <w:t xml:space="preserve"> прыгать в воду с катеров, лодок, причалов, а также сооружений, не приспособленных для этих целей;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распивать спиртные напитки, купаться в состоянии алкогольного опьянения;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приходить с собаками и другими животными;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оставлять мусор на берегу и в кабинах для переодевания;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играть с мячом и в спортивные игры в не отведённых для этого местах;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нырять в воду с захватом купающихся;</w:t>
      </w:r>
    </w:p>
    <w:p w:rsidR="00164B3D" w:rsidRP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подавать крики ложной тревоги;</w:t>
      </w:r>
    </w:p>
    <w:p w:rsidR="00164B3D" w:rsidRDefault="00164B3D" w:rsidP="00133DBB">
      <w:pPr>
        <w:numPr>
          <w:ilvl w:val="0"/>
          <w:numId w:val="11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плавать на средствах, не предназначенных для этого.</w:t>
      </w:r>
    </w:p>
    <w:p w:rsidR="005B4111" w:rsidRPr="00417F51" w:rsidRDefault="005B4111" w:rsidP="005B4111">
      <w:pPr>
        <w:tabs>
          <w:tab w:val="left" w:pos="1134"/>
        </w:tabs>
        <w:suppressAutoHyphens/>
        <w:ind w:left="709"/>
        <w:jc w:val="both"/>
        <w:rPr>
          <w:b/>
          <w:sz w:val="28"/>
          <w:szCs w:val="28"/>
        </w:rPr>
      </w:pPr>
    </w:p>
    <w:p w:rsidR="005B4111" w:rsidRPr="00417F51" w:rsidRDefault="00164B3D" w:rsidP="00417F51">
      <w:pPr>
        <w:numPr>
          <w:ilvl w:val="0"/>
          <w:numId w:val="4"/>
        </w:numPr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417F51">
        <w:rPr>
          <w:b/>
          <w:sz w:val="28"/>
          <w:szCs w:val="28"/>
        </w:rPr>
        <w:t>Требования к выбору мест для любительского рыболовства</w:t>
      </w:r>
    </w:p>
    <w:p w:rsidR="00164B3D" w:rsidRDefault="00164B3D" w:rsidP="005B41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Любительское рыболовство </w:t>
      </w:r>
      <w:r w:rsidR="005B4111">
        <w:rPr>
          <w:sz w:val="28"/>
          <w:szCs w:val="28"/>
        </w:rPr>
        <w:t xml:space="preserve">осуществляется </w:t>
      </w:r>
      <w:r w:rsidRPr="00164B3D">
        <w:rPr>
          <w:sz w:val="28"/>
          <w:szCs w:val="28"/>
        </w:rPr>
        <w:t xml:space="preserve">в соответствии с </w:t>
      </w:r>
      <w:r w:rsidR="005B4111">
        <w:rPr>
          <w:sz w:val="28"/>
          <w:szCs w:val="28"/>
        </w:rPr>
        <w:t>Федеральным законом от 25.12.2018 г. №475-ФЗ «О любительском рыболовстве и о внесении изменений в отдельные законодательные акты Российской Федерации»</w:t>
      </w:r>
      <w:r w:rsidRPr="00164B3D">
        <w:rPr>
          <w:sz w:val="28"/>
          <w:szCs w:val="28"/>
        </w:rPr>
        <w:t>.</w:t>
      </w:r>
    </w:p>
    <w:p w:rsidR="005B4111" w:rsidRPr="00164B3D" w:rsidRDefault="005B4111" w:rsidP="005B41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5B4111" w:rsidRPr="00417F51" w:rsidRDefault="00164B3D" w:rsidP="00417F51">
      <w:pPr>
        <w:numPr>
          <w:ilvl w:val="0"/>
          <w:numId w:val="4"/>
        </w:numPr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417F51">
        <w:rPr>
          <w:b/>
          <w:sz w:val="28"/>
          <w:szCs w:val="28"/>
        </w:rPr>
        <w:t>Требования к выбору мест для водопоя сельскохозяйственных животных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Места водопоя сельскохозяйственных животных на реках располагаются на расстоянии не менее 500 метров ниже по течению от зон отдыха и купания людей.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Места водопоя сельскохозяйственных животных на озёрах располагаются на расстоянии не менее 500 метров от зон отдыха и купания людей.</w:t>
      </w:r>
    </w:p>
    <w:p w:rsidR="00164B3D" w:rsidRP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Запрещается устраивать водопой и купание сельскохозяйственных животных в местах, отведённых для купания людей.</w:t>
      </w:r>
    </w:p>
    <w:p w:rsidR="00164B3D" w:rsidRDefault="00164B3D" w:rsidP="00133DBB">
      <w:pPr>
        <w:numPr>
          <w:ilvl w:val="1"/>
          <w:numId w:val="4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Водопой сельскохозяйственных животных осуществляется под наблюдением пастуха.</w:t>
      </w:r>
    </w:p>
    <w:p w:rsidR="005B4111" w:rsidRPr="00164B3D" w:rsidRDefault="005B4111" w:rsidP="005B4111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5B4111" w:rsidRPr="00417F51" w:rsidRDefault="00164B3D" w:rsidP="00417F51">
      <w:pPr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417F51">
        <w:rPr>
          <w:b/>
          <w:sz w:val="28"/>
          <w:szCs w:val="28"/>
        </w:rPr>
        <w:t>6. Оповещение населения и органов местного самоуправления</w:t>
      </w:r>
    </w:p>
    <w:p w:rsidR="00164B3D" w:rsidRPr="00164B3D" w:rsidRDefault="00164B3D" w:rsidP="00133DBB">
      <w:pPr>
        <w:numPr>
          <w:ilvl w:val="0"/>
          <w:numId w:val="12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164B3D" w:rsidRPr="00164B3D" w:rsidRDefault="00164B3D" w:rsidP="00133DBB">
      <w:pPr>
        <w:numPr>
          <w:ilvl w:val="0"/>
          <w:numId w:val="12"/>
        </w:num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 xml:space="preserve"> Об авариях и иных чрезвычайных ситуациях на водных объектах, расположенных на территории муниципального </w:t>
      </w:r>
      <w:r w:rsidR="005B4111">
        <w:rPr>
          <w:sz w:val="28"/>
          <w:szCs w:val="28"/>
        </w:rPr>
        <w:t>района «Корочанский</w:t>
      </w:r>
      <w:r w:rsidRPr="00164B3D">
        <w:rPr>
          <w:sz w:val="28"/>
          <w:szCs w:val="28"/>
        </w:rPr>
        <w:t xml:space="preserve"> район», граждане обязаны незамедлительно информировать </w:t>
      </w:r>
      <w:r w:rsidR="00596C04">
        <w:rPr>
          <w:sz w:val="28"/>
          <w:szCs w:val="28"/>
        </w:rPr>
        <w:t>МКУ ЕДДС Корочанского района и</w:t>
      </w:r>
      <w:r w:rsidR="005B4111">
        <w:rPr>
          <w:sz w:val="28"/>
          <w:szCs w:val="28"/>
        </w:rPr>
        <w:t xml:space="preserve"> администрацию </w:t>
      </w:r>
      <w:r w:rsidR="005B4111" w:rsidRPr="00164B3D">
        <w:rPr>
          <w:sz w:val="28"/>
          <w:szCs w:val="28"/>
        </w:rPr>
        <w:t xml:space="preserve">муниципального </w:t>
      </w:r>
      <w:r w:rsidR="005B4111">
        <w:rPr>
          <w:sz w:val="28"/>
          <w:szCs w:val="28"/>
        </w:rPr>
        <w:t>района «Корочанский</w:t>
      </w:r>
      <w:r w:rsidR="005B4111" w:rsidRPr="00164B3D">
        <w:rPr>
          <w:sz w:val="28"/>
          <w:szCs w:val="28"/>
        </w:rPr>
        <w:t xml:space="preserve"> район»</w:t>
      </w:r>
      <w:r w:rsidRPr="00164B3D">
        <w:rPr>
          <w:sz w:val="28"/>
          <w:szCs w:val="28"/>
        </w:rPr>
        <w:t>.</w:t>
      </w:r>
    </w:p>
    <w:p w:rsidR="005B4111" w:rsidRDefault="005B4111" w:rsidP="00133D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5B4111" w:rsidRPr="00417F51" w:rsidRDefault="00164B3D" w:rsidP="00417F51">
      <w:pPr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417F51">
        <w:rPr>
          <w:b/>
          <w:sz w:val="28"/>
          <w:szCs w:val="28"/>
        </w:rPr>
        <w:t>7. Ответственность за нарушение условий общего водопользования</w:t>
      </w:r>
    </w:p>
    <w:p w:rsidR="0080089D" w:rsidRDefault="00164B3D" w:rsidP="006443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64B3D">
        <w:rPr>
          <w:sz w:val="28"/>
          <w:szCs w:val="28"/>
        </w:rPr>
        <w:t>Виновные в нарушении установленных условий общего водопользования несут ответственность в соответствии с законод</w:t>
      </w:r>
      <w:r w:rsidR="00644342">
        <w:rPr>
          <w:sz w:val="28"/>
          <w:szCs w:val="28"/>
        </w:rPr>
        <w:t>ательством Российской Федерации.</w:t>
      </w: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164B3D" w:rsidRDefault="00164B3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164B3D" w:rsidRDefault="00164B3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164B3D" w:rsidRDefault="00164B3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96C04" w:rsidRDefault="00596C0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417F51" w:rsidRDefault="00417F51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417F51" w:rsidRDefault="00417F51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164B3D" w:rsidRDefault="00164B3D" w:rsidP="00417F51">
      <w:pPr>
        <w:tabs>
          <w:tab w:val="left" w:pos="1134"/>
        </w:tabs>
        <w:jc w:val="both"/>
        <w:rPr>
          <w:sz w:val="28"/>
          <w:szCs w:val="28"/>
        </w:rPr>
      </w:pPr>
    </w:p>
    <w:sectPr w:rsidR="00164B3D" w:rsidSect="00644342">
      <w:headerReference w:type="default" r:id="rId12"/>
      <w:pgSz w:w="11906" w:h="16838"/>
      <w:pgMar w:top="284" w:right="9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FD" w:rsidRDefault="009E08FD" w:rsidP="008719F1">
      <w:r>
        <w:separator/>
      </w:r>
    </w:p>
  </w:endnote>
  <w:endnote w:type="continuationSeparator" w:id="0">
    <w:p w:rsidR="009E08FD" w:rsidRDefault="009E08FD" w:rsidP="008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FD" w:rsidRDefault="009E08FD" w:rsidP="008719F1">
      <w:r>
        <w:separator/>
      </w:r>
    </w:p>
  </w:footnote>
  <w:footnote w:type="continuationSeparator" w:id="0">
    <w:p w:rsidR="009E08FD" w:rsidRDefault="009E08FD" w:rsidP="0087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51" w:rsidRDefault="00417F5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17F51" w:rsidRDefault="00417F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F1" w:rsidRDefault="008719F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E33E6">
      <w:rPr>
        <w:noProof/>
      </w:rPr>
      <w:t>6</w:t>
    </w:r>
    <w:r>
      <w:fldChar w:fldCharType="end"/>
    </w:r>
  </w:p>
  <w:p w:rsidR="008719F1" w:rsidRDefault="008719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722"/>
    <w:multiLevelType w:val="multilevel"/>
    <w:tmpl w:val="8484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48C6F49"/>
    <w:multiLevelType w:val="multilevel"/>
    <w:tmpl w:val="43ACA5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170BFA"/>
    <w:multiLevelType w:val="multilevel"/>
    <w:tmpl w:val="E884A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6C51E9"/>
    <w:multiLevelType w:val="multilevel"/>
    <w:tmpl w:val="29FAB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BEB6E26"/>
    <w:multiLevelType w:val="multilevel"/>
    <w:tmpl w:val="9DC87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C94374D"/>
    <w:multiLevelType w:val="multilevel"/>
    <w:tmpl w:val="873EE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5A44EE"/>
    <w:multiLevelType w:val="multilevel"/>
    <w:tmpl w:val="3DD46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E8725D"/>
    <w:multiLevelType w:val="multilevel"/>
    <w:tmpl w:val="6C0EB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C092C8F"/>
    <w:multiLevelType w:val="multilevel"/>
    <w:tmpl w:val="B1A48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CB04681"/>
    <w:multiLevelType w:val="multilevel"/>
    <w:tmpl w:val="4F422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128"/>
    <w:rsid w:val="00007BCE"/>
    <w:rsid w:val="0001202D"/>
    <w:rsid w:val="0002228F"/>
    <w:rsid w:val="000456C5"/>
    <w:rsid w:val="00076B4A"/>
    <w:rsid w:val="000A60CF"/>
    <w:rsid w:val="000B4045"/>
    <w:rsid w:val="000C04C5"/>
    <w:rsid w:val="000C6990"/>
    <w:rsid w:val="000D50DF"/>
    <w:rsid w:val="000E2FF4"/>
    <w:rsid w:val="00101EB7"/>
    <w:rsid w:val="00101F07"/>
    <w:rsid w:val="00113722"/>
    <w:rsid w:val="00116010"/>
    <w:rsid w:val="0012561D"/>
    <w:rsid w:val="00133DBB"/>
    <w:rsid w:val="0014486F"/>
    <w:rsid w:val="00151AAC"/>
    <w:rsid w:val="00154491"/>
    <w:rsid w:val="00164B3D"/>
    <w:rsid w:val="00172E4F"/>
    <w:rsid w:val="00192BE2"/>
    <w:rsid w:val="001931FC"/>
    <w:rsid w:val="001A2655"/>
    <w:rsid w:val="001B0E00"/>
    <w:rsid w:val="001B2227"/>
    <w:rsid w:val="001E1F5F"/>
    <w:rsid w:val="001F0AD0"/>
    <w:rsid w:val="001F5E72"/>
    <w:rsid w:val="00202EF9"/>
    <w:rsid w:val="002133E6"/>
    <w:rsid w:val="002226DF"/>
    <w:rsid w:val="00223ED0"/>
    <w:rsid w:val="0022672D"/>
    <w:rsid w:val="00234814"/>
    <w:rsid w:val="00237567"/>
    <w:rsid w:val="00251356"/>
    <w:rsid w:val="00252626"/>
    <w:rsid w:val="002541EE"/>
    <w:rsid w:val="00260423"/>
    <w:rsid w:val="00260FEC"/>
    <w:rsid w:val="00266E36"/>
    <w:rsid w:val="00270624"/>
    <w:rsid w:val="00287E69"/>
    <w:rsid w:val="002905F0"/>
    <w:rsid w:val="002957C9"/>
    <w:rsid w:val="00296C7E"/>
    <w:rsid w:val="002971E7"/>
    <w:rsid w:val="002A7239"/>
    <w:rsid w:val="002B32F7"/>
    <w:rsid w:val="002B348B"/>
    <w:rsid w:val="002B4281"/>
    <w:rsid w:val="002C33D7"/>
    <w:rsid w:val="002C37BA"/>
    <w:rsid w:val="002C542F"/>
    <w:rsid w:val="002C735D"/>
    <w:rsid w:val="002D604D"/>
    <w:rsid w:val="002E40D3"/>
    <w:rsid w:val="002E685D"/>
    <w:rsid w:val="002F57E6"/>
    <w:rsid w:val="002F6EC2"/>
    <w:rsid w:val="00304DA8"/>
    <w:rsid w:val="0030792C"/>
    <w:rsid w:val="00314F93"/>
    <w:rsid w:val="0031616B"/>
    <w:rsid w:val="00321E25"/>
    <w:rsid w:val="003312E0"/>
    <w:rsid w:val="0035036F"/>
    <w:rsid w:val="00352F7F"/>
    <w:rsid w:val="003601AA"/>
    <w:rsid w:val="00367A97"/>
    <w:rsid w:val="00374DE4"/>
    <w:rsid w:val="00393F3B"/>
    <w:rsid w:val="003A1AA4"/>
    <w:rsid w:val="003A3231"/>
    <w:rsid w:val="003C2384"/>
    <w:rsid w:val="003C26D2"/>
    <w:rsid w:val="003C30A8"/>
    <w:rsid w:val="003D5654"/>
    <w:rsid w:val="003D59E6"/>
    <w:rsid w:val="003E3B61"/>
    <w:rsid w:val="003F004E"/>
    <w:rsid w:val="003F0F8D"/>
    <w:rsid w:val="003F67DB"/>
    <w:rsid w:val="004020D9"/>
    <w:rsid w:val="00402C5F"/>
    <w:rsid w:val="00405DFB"/>
    <w:rsid w:val="004128D8"/>
    <w:rsid w:val="00417F51"/>
    <w:rsid w:val="0042397D"/>
    <w:rsid w:val="00431009"/>
    <w:rsid w:val="004410BA"/>
    <w:rsid w:val="00445C3A"/>
    <w:rsid w:val="0044723E"/>
    <w:rsid w:val="00451E88"/>
    <w:rsid w:val="004547F9"/>
    <w:rsid w:val="00454B86"/>
    <w:rsid w:val="00477E2D"/>
    <w:rsid w:val="00486C14"/>
    <w:rsid w:val="004A535D"/>
    <w:rsid w:val="004A6922"/>
    <w:rsid w:val="004B01B8"/>
    <w:rsid w:val="004B1795"/>
    <w:rsid w:val="004B341D"/>
    <w:rsid w:val="004B684F"/>
    <w:rsid w:val="004C01D3"/>
    <w:rsid w:val="004C1C8D"/>
    <w:rsid w:val="004D029D"/>
    <w:rsid w:val="004D4A4C"/>
    <w:rsid w:val="004D7328"/>
    <w:rsid w:val="004E0BAA"/>
    <w:rsid w:val="004E3433"/>
    <w:rsid w:val="004F43EF"/>
    <w:rsid w:val="004F4A87"/>
    <w:rsid w:val="005004D8"/>
    <w:rsid w:val="005014E6"/>
    <w:rsid w:val="00504AC0"/>
    <w:rsid w:val="0051413E"/>
    <w:rsid w:val="005305C8"/>
    <w:rsid w:val="005445EB"/>
    <w:rsid w:val="00564438"/>
    <w:rsid w:val="005715B8"/>
    <w:rsid w:val="00585AAA"/>
    <w:rsid w:val="0058685D"/>
    <w:rsid w:val="00592A7B"/>
    <w:rsid w:val="00596AF1"/>
    <w:rsid w:val="00596C04"/>
    <w:rsid w:val="005A2C20"/>
    <w:rsid w:val="005B4111"/>
    <w:rsid w:val="005B65B8"/>
    <w:rsid w:val="005C12D4"/>
    <w:rsid w:val="005C504E"/>
    <w:rsid w:val="005D44D1"/>
    <w:rsid w:val="005E6A74"/>
    <w:rsid w:val="005F368D"/>
    <w:rsid w:val="00600047"/>
    <w:rsid w:val="00600D92"/>
    <w:rsid w:val="00602C76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44342"/>
    <w:rsid w:val="006462C7"/>
    <w:rsid w:val="00652413"/>
    <w:rsid w:val="006569D3"/>
    <w:rsid w:val="006622AC"/>
    <w:rsid w:val="006669E8"/>
    <w:rsid w:val="00683FAD"/>
    <w:rsid w:val="00684CF4"/>
    <w:rsid w:val="00686121"/>
    <w:rsid w:val="006A4CA6"/>
    <w:rsid w:val="006B1438"/>
    <w:rsid w:val="006B1DB4"/>
    <w:rsid w:val="006B5141"/>
    <w:rsid w:val="006D00B1"/>
    <w:rsid w:val="006D2F3B"/>
    <w:rsid w:val="006D4039"/>
    <w:rsid w:val="006D5F5B"/>
    <w:rsid w:val="006E650E"/>
    <w:rsid w:val="006F1256"/>
    <w:rsid w:val="006F72DC"/>
    <w:rsid w:val="00706573"/>
    <w:rsid w:val="0071584C"/>
    <w:rsid w:val="00715B2F"/>
    <w:rsid w:val="007228C1"/>
    <w:rsid w:val="0073080A"/>
    <w:rsid w:val="007400A3"/>
    <w:rsid w:val="00745B26"/>
    <w:rsid w:val="007501D7"/>
    <w:rsid w:val="00751256"/>
    <w:rsid w:val="0075466C"/>
    <w:rsid w:val="00775065"/>
    <w:rsid w:val="00784948"/>
    <w:rsid w:val="00786D13"/>
    <w:rsid w:val="007B123B"/>
    <w:rsid w:val="007B256A"/>
    <w:rsid w:val="007B29E8"/>
    <w:rsid w:val="007B3CCF"/>
    <w:rsid w:val="007C4A85"/>
    <w:rsid w:val="007D0765"/>
    <w:rsid w:val="007D10DD"/>
    <w:rsid w:val="007D2F3D"/>
    <w:rsid w:val="007D7881"/>
    <w:rsid w:val="007E4114"/>
    <w:rsid w:val="007F0102"/>
    <w:rsid w:val="007F2265"/>
    <w:rsid w:val="007F2647"/>
    <w:rsid w:val="007F4557"/>
    <w:rsid w:val="0080089D"/>
    <w:rsid w:val="00802AA0"/>
    <w:rsid w:val="00813EE9"/>
    <w:rsid w:val="008202B4"/>
    <w:rsid w:val="008248E3"/>
    <w:rsid w:val="00826AFC"/>
    <w:rsid w:val="0082757B"/>
    <w:rsid w:val="0083384F"/>
    <w:rsid w:val="00834E9F"/>
    <w:rsid w:val="008417DF"/>
    <w:rsid w:val="00851E04"/>
    <w:rsid w:val="00857342"/>
    <w:rsid w:val="00867C0B"/>
    <w:rsid w:val="008719F1"/>
    <w:rsid w:val="00871AE2"/>
    <w:rsid w:val="00873007"/>
    <w:rsid w:val="0087411A"/>
    <w:rsid w:val="00875212"/>
    <w:rsid w:val="008872E6"/>
    <w:rsid w:val="00891A67"/>
    <w:rsid w:val="00895C65"/>
    <w:rsid w:val="008A6543"/>
    <w:rsid w:val="008C388C"/>
    <w:rsid w:val="008C710F"/>
    <w:rsid w:val="008D1673"/>
    <w:rsid w:val="008D5E75"/>
    <w:rsid w:val="008E339E"/>
    <w:rsid w:val="008E33E6"/>
    <w:rsid w:val="008E6F15"/>
    <w:rsid w:val="008F1434"/>
    <w:rsid w:val="008F3165"/>
    <w:rsid w:val="008F3618"/>
    <w:rsid w:val="008F5541"/>
    <w:rsid w:val="009007B8"/>
    <w:rsid w:val="009321FE"/>
    <w:rsid w:val="0095244B"/>
    <w:rsid w:val="00960F6D"/>
    <w:rsid w:val="00961B0F"/>
    <w:rsid w:val="009651D6"/>
    <w:rsid w:val="0098482A"/>
    <w:rsid w:val="00995B62"/>
    <w:rsid w:val="009A72B6"/>
    <w:rsid w:val="009C0337"/>
    <w:rsid w:val="009C4144"/>
    <w:rsid w:val="009E08FD"/>
    <w:rsid w:val="00A17BE3"/>
    <w:rsid w:val="00A25EEE"/>
    <w:rsid w:val="00A31DD5"/>
    <w:rsid w:val="00A43B3D"/>
    <w:rsid w:val="00A447FB"/>
    <w:rsid w:val="00A44AA7"/>
    <w:rsid w:val="00A54EA5"/>
    <w:rsid w:val="00A56423"/>
    <w:rsid w:val="00A613F7"/>
    <w:rsid w:val="00A62649"/>
    <w:rsid w:val="00A82386"/>
    <w:rsid w:val="00A9387C"/>
    <w:rsid w:val="00A94865"/>
    <w:rsid w:val="00A95258"/>
    <w:rsid w:val="00A95C21"/>
    <w:rsid w:val="00AB7E4D"/>
    <w:rsid w:val="00AD0095"/>
    <w:rsid w:val="00AE0C34"/>
    <w:rsid w:val="00AF2845"/>
    <w:rsid w:val="00AF308F"/>
    <w:rsid w:val="00AF5858"/>
    <w:rsid w:val="00B377E2"/>
    <w:rsid w:val="00B46BAC"/>
    <w:rsid w:val="00B54961"/>
    <w:rsid w:val="00B60D30"/>
    <w:rsid w:val="00B62962"/>
    <w:rsid w:val="00B63BE4"/>
    <w:rsid w:val="00B64F39"/>
    <w:rsid w:val="00B67E98"/>
    <w:rsid w:val="00B73C17"/>
    <w:rsid w:val="00B81F67"/>
    <w:rsid w:val="00B87A08"/>
    <w:rsid w:val="00B91731"/>
    <w:rsid w:val="00BA2EBC"/>
    <w:rsid w:val="00BB55DD"/>
    <w:rsid w:val="00BC7ABC"/>
    <w:rsid w:val="00BE288A"/>
    <w:rsid w:val="00BF46B3"/>
    <w:rsid w:val="00C01F5D"/>
    <w:rsid w:val="00C06FFC"/>
    <w:rsid w:val="00C106B3"/>
    <w:rsid w:val="00C17193"/>
    <w:rsid w:val="00C20EC6"/>
    <w:rsid w:val="00C24D75"/>
    <w:rsid w:val="00C42B5D"/>
    <w:rsid w:val="00C54F71"/>
    <w:rsid w:val="00C8304E"/>
    <w:rsid w:val="00C84058"/>
    <w:rsid w:val="00CA6AFD"/>
    <w:rsid w:val="00CA6D84"/>
    <w:rsid w:val="00CB316D"/>
    <w:rsid w:val="00CB337A"/>
    <w:rsid w:val="00CC187F"/>
    <w:rsid w:val="00CD088C"/>
    <w:rsid w:val="00CD25B3"/>
    <w:rsid w:val="00CD6EA6"/>
    <w:rsid w:val="00CF3486"/>
    <w:rsid w:val="00D038D5"/>
    <w:rsid w:val="00D044A6"/>
    <w:rsid w:val="00D155D4"/>
    <w:rsid w:val="00D16016"/>
    <w:rsid w:val="00D170FB"/>
    <w:rsid w:val="00D3055A"/>
    <w:rsid w:val="00D359AA"/>
    <w:rsid w:val="00D5406E"/>
    <w:rsid w:val="00D56BD7"/>
    <w:rsid w:val="00D578B3"/>
    <w:rsid w:val="00D63DD0"/>
    <w:rsid w:val="00D712AF"/>
    <w:rsid w:val="00D75E6D"/>
    <w:rsid w:val="00D80BEF"/>
    <w:rsid w:val="00D816FC"/>
    <w:rsid w:val="00DB5C29"/>
    <w:rsid w:val="00DB5D40"/>
    <w:rsid w:val="00DB725F"/>
    <w:rsid w:val="00DC3C23"/>
    <w:rsid w:val="00DC451C"/>
    <w:rsid w:val="00DC4F81"/>
    <w:rsid w:val="00DC6354"/>
    <w:rsid w:val="00DE3F63"/>
    <w:rsid w:val="00DF0A1F"/>
    <w:rsid w:val="00DF7572"/>
    <w:rsid w:val="00E014FA"/>
    <w:rsid w:val="00E03964"/>
    <w:rsid w:val="00E20658"/>
    <w:rsid w:val="00E21128"/>
    <w:rsid w:val="00E219D1"/>
    <w:rsid w:val="00E27AFF"/>
    <w:rsid w:val="00E427EF"/>
    <w:rsid w:val="00E466CF"/>
    <w:rsid w:val="00E539FA"/>
    <w:rsid w:val="00E61233"/>
    <w:rsid w:val="00E73388"/>
    <w:rsid w:val="00E82418"/>
    <w:rsid w:val="00E84136"/>
    <w:rsid w:val="00E94048"/>
    <w:rsid w:val="00EB4AEF"/>
    <w:rsid w:val="00ED0B91"/>
    <w:rsid w:val="00ED53AE"/>
    <w:rsid w:val="00F0485A"/>
    <w:rsid w:val="00F06CC3"/>
    <w:rsid w:val="00F16310"/>
    <w:rsid w:val="00F20263"/>
    <w:rsid w:val="00F51E2E"/>
    <w:rsid w:val="00F54A32"/>
    <w:rsid w:val="00F72A5E"/>
    <w:rsid w:val="00F7585B"/>
    <w:rsid w:val="00F76E5C"/>
    <w:rsid w:val="00F83E70"/>
    <w:rsid w:val="00F97DD0"/>
    <w:rsid w:val="00FA75A0"/>
    <w:rsid w:val="00FB5E2F"/>
    <w:rsid w:val="00FC2E15"/>
    <w:rsid w:val="00FD6747"/>
    <w:rsid w:val="00FD73CB"/>
    <w:rsid w:val="00FE4AF3"/>
    <w:rsid w:val="00FE77C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character" w:styleId="a5">
    <w:name w:val="Hyperlink"/>
    <w:basedOn w:val="a0"/>
    <w:uiPriority w:val="99"/>
    <w:rsid w:val="00A9387C"/>
    <w:rPr>
      <w:color w:val="0000FF"/>
      <w:u w:val="single"/>
    </w:rPr>
  </w:style>
  <w:style w:type="table" w:styleId="a6">
    <w:name w:val="Table Grid"/>
    <w:basedOn w:val="a1"/>
    <w:uiPriority w:val="99"/>
    <w:rsid w:val="00F7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/>
      <w:b/>
      <w:sz w:val="24"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sz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19F1"/>
    <w:rPr>
      <w:sz w:val="24"/>
    </w:rPr>
  </w:style>
  <w:style w:type="paragraph" w:styleId="ad">
    <w:name w:val="footer"/>
    <w:basedOn w:val="a"/>
    <w:link w:val="ae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719F1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8F3618"/>
    <w:rPr>
      <w:color w:val="605E5C"/>
      <w:shd w:val="clear" w:color="auto" w:fill="E1DFDD"/>
    </w:rPr>
  </w:style>
  <w:style w:type="paragraph" w:customStyle="1" w:styleId="Default">
    <w:name w:val="Default"/>
    <w:rsid w:val="001931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rocha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ochanskij-r31.gosweb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777C-7F60-4E4A-8A01-458BF76F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Sargienko</cp:lastModifiedBy>
  <cp:revision>2</cp:revision>
  <cp:lastPrinted>2024-04-23T11:28:00Z</cp:lastPrinted>
  <dcterms:created xsi:type="dcterms:W3CDTF">2024-05-23T08:14:00Z</dcterms:created>
  <dcterms:modified xsi:type="dcterms:W3CDTF">2024-05-23T08:14:00Z</dcterms:modified>
</cp:coreProperties>
</file>