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D87" w:rsidRPr="00691D87" w:rsidRDefault="00691D87" w:rsidP="00691D87">
      <w:pPr>
        <w:keepNext/>
        <w:widowControl w:val="0"/>
        <w:shd w:val="clear" w:color="auto" w:fill="FFFFFF"/>
        <w:tabs>
          <w:tab w:val="left" w:pos="2552"/>
          <w:tab w:val="left" w:pos="7528"/>
        </w:tabs>
        <w:autoSpaceDE w:val="0"/>
        <w:autoSpaceDN w:val="0"/>
        <w:adjustRightInd w:val="0"/>
        <w:spacing w:after="0" w:line="240" w:lineRule="auto"/>
        <w:ind w:left="18"/>
        <w:jc w:val="center"/>
        <w:outlineLvl w:val="1"/>
        <w:rPr>
          <w:rFonts w:ascii="Times New Roman" w:eastAsia="Times New Roman" w:hAnsi="Times New Roman" w:cs="Times New Roman"/>
          <w:b/>
          <w:sz w:val="28"/>
          <w:szCs w:val="28"/>
          <w:lang w:eastAsia="ru-RU"/>
        </w:rPr>
      </w:pPr>
      <w:r w:rsidRPr="00691D87">
        <w:rPr>
          <w:rFonts w:ascii="Times New Roman" w:eastAsia="Times New Roman" w:hAnsi="Times New Roman" w:cs="Times New Roman"/>
          <w:b/>
          <w:bCs/>
          <w:iCs/>
          <w:sz w:val="28"/>
          <w:szCs w:val="28"/>
          <w:lang w:eastAsia="ru-RU"/>
        </w:rPr>
        <w:t xml:space="preserve">Р О С </w:t>
      </w:r>
      <w:proofErr w:type="spellStart"/>
      <w:proofErr w:type="gramStart"/>
      <w:r w:rsidRPr="00691D87">
        <w:rPr>
          <w:rFonts w:ascii="Times New Roman" w:eastAsia="Times New Roman" w:hAnsi="Times New Roman" w:cs="Times New Roman"/>
          <w:b/>
          <w:bCs/>
          <w:iCs/>
          <w:sz w:val="28"/>
          <w:szCs w:val="28"/>
          <w:lang w:eastAsia="ru-RU"/>
        </w:rPr>
        <w:t>С</w:t>
      </w:r>
      <w:proofErr w:type="spellEnd"/>
      <w:proofErr w:type="gramEnd"/>
      <w:r w:rsidRPr="00691D87">
        <w:rPr>
          <w:rFonts w:ascii="Times New Roman" w:eastAsia="Times New Roman" w:hAnsi="Times New Roman" w:cs="Times New Roman"/>
          <w:b/>
          <w:bCs/>
          <w:iCs/>
          <w:sz w:val="28"/>
          <w:szCs w:val="28"/>
          <w:lang w:eastAsia="ru-RU"/>
        </w:rPr>
        <w:t xml:space="preserve"> И Й С К А Я  Ф Е Д Е Р А Ц И Я</w:t>
      </w:r>
    </w:p>
    <w:p w:rsidR="00691D87" w:rsidRPr="00691D87" w:rsidRDefault="00691D87" w:rsidP="00691D87">
      <w:pPr>
        <w:autoSpaceDN w:val="0"/>
        <w:spacing w:after="0" w:line="240" w:lineRule="auto"/>
        <w:rPr>
          <w:rFonts w:ascii="Times New Roman" w:eastAsia="Times New Roman" w:hAnsi="Times New Roman" w:cs="Times New Roman"/>
          <w:bCs/>
          <w:iCs/>
          <w:sz w:val="16"/>
          <w:szCs w:val="16"/>
          <w:lang w:eastAsia="ru-RU"/>
        </w:rPr>
      </w:pPr>
      <w:r w:rsidRPr="00691D87">
        <w:rPr>
          <w:rFonts w:ascii="Times New Roman" w:eastAsia="Times New Roman" w:hAnsi="Times New Roman" w:cs="Times New Roman"/>
          <w:bCs/>
          <w:iCs/>
          <w:sz w:val="28"/>
          <w:szCs w:val="28"/>
          <w:lang w:eastAsia="ru-RU"/>
        </w:rPr>
        <w:t xml:space="preserve">                                                            </w:t>
      </w:r>
    </w:p>
    <w:p w:rsidR="00691D87" w:rsidRPr="00691D87" w:rsidRDefault="00691D87" w:rsidP="00691D87">
      <w:pPr>
        <w:autoSpaceDN w:val="0"/>
        <w:spacing w:after="0" w:line="240" w:lineRule="auto"/>
        <w:jc w:val="center"/>
        <w:rPr>
          <w:rFonts w:ascii="Times New Roman" w:eastAsia="Times New Roman" w:hAnsi="Times New Roman" w:cs="Times New Roman"/>
          <w:noProof/>
          <w:sz w:val="28"/>
          <w:szCs w:val="28"/>
          <w:lang w:eastAsia="ru-RU"/>
        </w:rPr>
      </w:pPr>
      <w:r w:rsidRPr="00691D87">
        <w:rPr>
          <w:rFonts w:ascii="Times New Roman" w:eastAsia="Times New Roman" w:hAnsi="Times New Roman" w:cs="Times New Roman"/>
          <w:noProof/>
          <w:sz w:val="28"/>
          <w:szCs w:val="28"/>
          <w:lang w:eastAsia="ru-RU"/>
        </w:rPr>
        <w:drawing>
          <wp:inline distT="0" distB="0" distL="0" distR="0" wp14:anchorId="33EA0F11" wp14:editId="3550D74B">
            <wp:extent cx="535940" cy="588010"/>
            <wp:effectExtent l="0" t="0" r="0" b="254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940" cy="588010"/>
                    </a:xfrm>
                    <a:prstGeom prst="rect">
                      <a:avLst/>
                    </a:prstGeom>
                    <a:noFill/>
                    <a:ln>
                      <a:noFill/>
                    </a:ln>
                  </pic:spPr>
                </pic:pic>
              </a:graphicData>
            </a:graphic>
          </wp:inline>
        </w:drawing>
      </w:r>
    </w:p>
    <w:p w:rsidR="00691D87" w:rsidRPr="00691D87" w:rsidRDefault="00691D87" w:rsidP="00691D87">
      <w:pPr>
        <w:autoSpaceDN w:val="0"/>
        <w:spacing w:after="0" w:line="240" w:lineRule="auto"/>
        <w:jc w:val="center"/>
        <w:rPr>
          <w:rFonts w:ascii="Times New Roman" w:eastAsia="Times New Roman" w:hAnsi="Times New Roman" w:cs="Times New Roman"/>
          <w:b/>
          <w:spacing w:val="2"/>
          <w:sz w:val="28"/>
          <w:szCs w:val="28"/>
          <w:lang w:eastAsia="ru-RU"/>
        </w:rPr>
      </w:pPr>
      <w:r w:rsidRPr="00691D87">
        <w:rPr>
          <w:rFonts w:ascii="Times New Roman" w:eastAsia="Times New Roman" w:hAnsi="Times New Roman" w:cs="Times New Roman"/>
          <w:b/>
          <w:spacing w:val="2"/>
          <w:sz w:val="28"/>
          <w:szCs w:val="28"/>
          <w:lang w:eastAsia="ru-RU"/>
        </w:rPr>
        <w:t xml:space="preserve">СОВЕТ ДЕПУТАТОВ </w:t>
      </w:r>
    </w:p>
    <w:p w:rsidR="00691D87" w:rsidRPr="00691D87" w:rsidRDefault="00691D87" w:rsidP="00691D87">
      <w:pPr>
        <w:autoSpaceDN w:val="0"/>
        <w:spacing w:after="0" w:line="240" w:lineRule="auto"/>
        <w:jc w:val="center"/>
        <w:rPr>
          <w:rFonts w:ascii="Times New Roman" w:eastAsia="Times New Roman" w:hAnsi="Times New Roman" w:cs="Times New Roman"/>
          <w:b/>
          <w:spacing w:val="2"/>
          <w:sz w:val="28"/>
          <w:szCs w:val="28"/>
          <w:lang w:eastAsia="ru-RU"/>
        </w:rPr>
      </w:pPr>
      <w:r w:rsidRPr="00691D87">
        <w:rPr>
          <w:rFonts w:ascii="Times New Roman" w:eastAsia="Times New Roman" w:hAnsi="Times New Roman" w:cs="Times New Roman"/>
          <w:b/>
          <w:spacing w:val="2"/>
          <w:sz w:val="28"/>
          <w:szCs w:val="28"/>
          <w:lang w:eastAsia="ru-RU"/>
        </w:rPr>
        <w:t>КОРОЧАНСКОГО МУНИЦИПАЛЬНОГО ОКРУГА</w:t>
      </w:r>
    </w:p>
    <w:p w:rsidR="00691D87" w:rsidRPr="00691D87" w:rsidRDefault="00691D87" w:rsidP="00691D87">
      <w:pPr>
        <w:autoSpaceDN w:val="0"/>
        <w:spacing w:after="0" w:line="240" w:lineRule="auto"/>
        <w:jc w:val="center"/>
        <w:rPr>
          <w:rFonts w:ascii="Times New Roman" w:eastAsia="Times New Roman" w:hAnsi="Times New Roman" w:cs="Times New Roman"/>
          <w:b/>
          <w:spacing w:val="2"/>
          <w:sz w:val="28"/>
          <w:szCs w:val="28"/>
          <w:lang w:eastAsia="ru-RU"/>
        </w:rPr>
      </w:pPr>
      <w:r w:rsidRPr="00691D87">
        <w:rPr>
          <w:rFonts w:ascii="Times New Roman" w:eastAsia="Times New Roman" w:hAnsi="Times New Roman" w:cs="Times New Roman"/>
          <w:b/>
          <w:spacing w:val="2"/>
          <w:sz w:val="28"/>
          <w:szCs w:val="28"/>
          <w:lang w:eastAsia="ru-RU"/>
        </w:rPr>
        <w:t xml:space="preserve">БЕЛГОРОДСКОЙ ОБЛАСТИ </w:t>
      </w:r>
    </w:p>
    <w:p w:rsidR="00691D87" w:rsidRPr="00691D87" w:rsidRDefault="00691D87" w:rsidP="00691D87">
      <w:pPr>
        <w:autoSpaceDN w:val="0"/>
        <w:spacing w:after="0" w:line="240" w:lineRule="auto"/>
        <w:jc w:val="center"/>
        <w:rPr>
          <w:rFonts w:ascii="Times New Roman" w:eastAsia="Times New Roman" w:hAnsi="Times New Roman" w:cs="Times New Roman"/>
          <w:spacing w:val="2"/>
          <w:sz w:val="16"/>
          <w:szCs w:val="16"/>
          <w:lang w:eastAsia="ru-RU"/>
        </w:rPr>
      </w:pPr>
    </w:p>
    <w:p w:rsidR="00691D87" w:rsidRPr="00691D87" w:rsidRDefault="00691D87" w:rsidP="00691D87">
      <w:pPr>
        <w:autoSpaceDN w:val="0"/>
        <w:spacing w:after="0" w:line="240" w:lineRule="auto"/>
        <w:rPr>
          <w:rFonts w:ascii="Times New Roman" w:eastAsia="Times New Roman" w:hAnsi="Times New Roman" w:cs="Times New Roman"/>
          <w:b/>
          <w:sz w:val="28"/>
          <w:szCs w:val="28"/>
          <w:lang w:eastAsia="ru-RU"/>
        </w:rPr>
      </w:pPr>
      <w:r w:rsidRPr="00691D87">
        <w:rPr>
          <w:rFonts w:ascii="Times New Roman" w:eastAsia="Times New Roman" w:hAnsi="Times New Roman" w:cs="Times New Roman"/>
          <w:spacing w:val="2"/>
          <w:sz w:val="28"/>
          <w:szCs w:val="28"/>
          <w:lang w:eastAsia="ru-RU"/>
        </w:rPr>
        <w:t xml:space="preserve">                                                        </w:t>
      </w:r>
      <w:r w:rsidRPr="00691D87">
        <w:rPr>
          <w:rFonts w:ascii="Times New Roman" w:eastAsia="Times New Roman" w:hAnsi="Times New Roman" w:cs="Times New Roman"/>
          <w:b/>
          <w:sz w:val="28"/>
          <w:szCs w:val="28"/>
          <w:lang w:eastAsia="ru-RU"/>
        </w:rPr>
        <w:t>РЕШЕНИЕ</w:t>
      </w:r>
    </w:p>
    <w:p w:rsidR="00691D87" w:rsidRPr="00691D87" w:rsidRDefault="00691D87" w:rsidP="00691D87">
      <w:pPr>
        <w:autoSpaceDN w:val="0"/>
        <w:spacing w:after="0" w:line="240" w:lineRule="auto"/>
        <w:rPr>
          <w:rFonts w:ascii="Times New Roman" w:eastAsia="Times New Roman" w:hAnsi="Times New Roman" w:cs="Times New Roman"/>
          <w:sz w:val="28"/>
          <w:szCs w:val="28"/>
          <w:lang w:eastAsia="ru-RU"/>
        </w:rPr>
      </w:pPr>
    </w:p>
    <w:p w:rsidR="00691D87" w:rsidRPr="00691D87" w:rsidRDefault="00691D87" w:rsidP="00691D87">
      <w:pPr>
        <w:autoSpaceDN w:val="0"/>
        <w:spacing w:after="0" w:line="240" w:lineRule="auto"/>
        <w:rPr>
          <w:rFonts w:ascii="Times New Roman" w:eastAsia="Times New Roman" w:hAnsi="Times New Roman" w:cs="Times New Roman"/>
          <w:sz w:val="28"/>
          <w:szCs w:val="28"/>
          <w:lang w:eastAsia="ru-RU"/>
        </w:rPr>
      </w:pPr>
      <w:r w:rsidRPr="00691D87">
        <w:rPr>
          <w:rFonts w:ascii="Times New Roman" w:eastAsia="Times New Roman" w:hAnsi="Times New Roman" w:cs="Times New Roman"/>
          <w:sz w:val="28"/>
          <w:szCs w:val="28"/>
          <w:lang w:eastAsia="ru-RU"/>
        </w:rPr>
        <w:t xml:space="preserve"> 19 декабря 2025</w:t>
      </w:r>
      <w:r>
        <w:rPr>
          <w:rFonts w:ascii="Times New Roman" w:eastAsia="Times New Roman" w:hAnsi="Times New Roman" w:cs="Times New Roman"/>
          <w:sz w:val="28"/>
          <w:szCs w:val="28"/>
          <w:lang w:eastAsia="ru-RU"/>
        </w:rPr>
        <w:t xml:space="preserve"> </w:t>
      </w:r>
      <w:r w:rsidRPr="00691D87">
        <w:rPr>
          <w:rFonts w:ascii="Times New Roman" w:eastAsia="Times New Roman" w:hAnsi="Times New Roman" w:cs="Times New Roman"/>
          <w:sz w:val="28"/>
          <w:szCs w:val="28"/>
          <w:lang w:eastAsia="ru-RU"/>
        </w:rPr>
        <w:t>года                                                                                   №</w:t>
      </w:r>
      <w:proofErr w:type="gramStart"/>
      <w:r w:rsidRPr="00691D87">
        <w:rPr>
          <w:rFonts w:ascii="Times New Roman" w:eastAsia="Times New Roman" w:hAnsi="Times New Roman" w:cs="Times New Roman"/>
          <w:sz w:val="28"/>
          <w:szCs w:val="28"/>
          <w:lang w:eastAsia="ru-RU"/>
        </w:rPr>
        <w:t>Р</w:t>
      </w:r>
      <w:proofErr w:type="gramEnd"/>
      <w:r w:rsidRPr="00691D87">
        <w:rPr>
          <w:rFonts w:ascii="Times New Roman" w:eastAsia="Times New Roman" w:hAnsi="Times New Roman" w:cs="Times New Roman"/>
          <w:sz w:val="28"/>
          <w:szCs w:val="28"/>
          <w:lang w:eastAsia="ru-RU"/>
        </w:rPr>
        <w:t>/130-6-1</w:t>
      </w:r>
    </w:p>
    <w:p w:rsidR="00691D87" w:rsidRPr="00691D87" w:rsidRDefault="00691D87" w:rsidP="00691D87">
      <w:pPr>
        <w:spacing w:after="0" w:line="240" w:lineRule="auto"/>
        <w:rPr>
          <w:rFonts w:ascii="Times New Roman" w:eastAsia="Calibri" w:hAnsi="Times New Roman" w:cs="Times New Roman"/>
          <w:sz w:val="12"/>
          <w:szCs w:val="20"/>
          <w:lang w:eastAsia="ru-RU"/>
        </w:rPr>
      </w:pPr>
    </w:p>
    <w:p w:rsidR="00691D87" w:rsidRPr="00691D87" w:rsidRDefault="00691D87" w:rsidP="00691D87">
      <w:pPr>
        <w:spacing w:after="0" w:line="240" w:lineRule="auto"/>
        <w:rPr>
          <w:rFonts w:ascii="Times New Roman" w:eastAsia="Calibri" w:hAnsi="Times New Roman" w:cs="Times New Roman"/>
          <w:sz w:val="12"/>
          <w:szCs w:val="20"/>
          <w:lang w:eastAsia="ru-RU"/>
        </w:rPr>
      </w:pPr>
    </w:p>
    <w:p w:rsidR="00691D87" w:rsidRPr="00691D87" w:rsidRDefault="00691D87" w:rsidP="00691D87">
      <w:pPr>
        <w:spacing w:after="0" w:line="240" w:lineRule="auto"/>
        <w:rPr>
          <w:rFonts w:ascii="Times New Roman" w:eastAsia="Calibri" w:hAnsi="Times New Roman" w:cs="Times New Roman"/>
          <w:sz w:val="12"/>
          <w:szCs w:val="20"/>
          <w:lang w:eastAsia="ru-RU"/>
        </w:rPr>
      </w:pPr>
    </w:p>
    <w:p w:rsidR="00691D87" w:rsidRPr="00691D87" w:rsidRDefault="00691D87" w:rsidP="00691D87">
      <w:pPr>
        <w:spacing w:after="0" w:line="240" w:lineRule="auto"/>
        <w:rPr>
          <w:rFonts w:ascii="Times New Roman" w:eastAsia="Calibri" w:hAnsi="Times New Roman" w:cs="Times New Roman"/>
          <w:b/>
          <w:sz w:val="28"/>
          <w:szCs w:val="28"/>
          <w:lang w:eastAsia="ru-RU"/>
        </w:rPr>
      </w:pPr>
      <w:r w:rsidRPr="00691D87">
        <w:rPr>
          <w:rFonts w:ascii="Times New Roman" w:eastAsia="Calibri" w:hAnsi="Times New Roman" w:cs="Times New Roman"/>
          <w:b/>
          <w:sz w:val="28"/>
          <w:szCs w:val="28"/>
          <w:lang w:eastAsia="ru-RU"/>
        </w:rPr>
        <w:t xml:space="preserve">О смене учредителя и об утверждении </w:t>
      </w:r>
    </w:p>
    <w:p w:rsidR="00691D87" w:rsidRPr="00691D87" w:rsidRDefault="00691D87" w:rsidP="00691D87">
      <w:pPr>
        <w:spacing w:after="0" w:line="240" w:lineRule="auto"/>
        <w:rPr>
          <w:rFonts w:ascii="Times New Roman" w:eastAsia="Calibri" w:hAnsi="Times New Roman" w:cs="Times New Roman"/>
          <w:b/>
          <w:sz w:val="28"/>
          <w:szCs w:val="28"/>
          <w:lang w:eastAsia="ru-RU"/>
        </w:rPr>
      </w:pPr>
      <w:r w:rsidRPr="00691D87">
        <w:rPr>
          <w:rFonts w:ascii="Times New Roman" w:eastAsia="Calibri" w:hAnsi="Times New Roman" w:cs="Times New Roman"/>
          <w:b/>
          <w:sz w:val="28"/>
          <w:szCs w:val="28"/>
          <w:lang w:eastAsia="ru-RU"/>
        </w:rPr>
        <w:t xml:space="preserve">Устава   муниципального    казенного </w:t>
      </w:r>
    </w:p>
    <w:p w:rsidR="00691D87" w:rsidRPr="00691D87" w:rsidRDefault="00691D87" w:rsidP="00691D87">
      <w:pPr>
        <w:spacing w:after="0" w:line="240" w:lineRule="auto"/>
        <w:rPr>
          <w:rFonts w:ascii="Times New Roman" w:eastAsia="Calibri" w:hAnsi="Times New Roman" w:cs="Times New Roman"/>
          <w:b/>
          <w:sz w:val="28"/>
          <w:szCs w:val="28"/>
          <w:lang w:eastAsia="ru-RU"/>
        </w:rPr>
      </w:pPr>
      <w:r w:rsidRPr="00691D87">
        <w:rPr>
          <w:rFonts w:ascii="Times New Roman" w:eastAsia="Calibri" w:hAnsi="Times New Roman" w:cs="Times New Roman"/>
          <w:b/>
          <w:sz w:val="28"/>
          <w:szCs w:val="28"/>
          <w:lang w:eastAsia="ru-RU"/>
        </w:rPr>
        <w:t>учреждения «</w:t>
      </w:r>
      <w:proofErr w:type="spellStart"/>
      <w:r w:rsidRPr="00691D87">
        <w:rPr>
          <w:rFonts w:ascii="Times New Roman" w:eastAsia="Calibri" w:hAnsi="Times New Roman" w:cs="Times New Roman"/>
          <w:b/>
          <w:sz w:val="28"/>
          <w:szCs w:val="28"/>
          <w:lang w:eastAsia="ru-RU"/>
        </w:rPr>
        <w:t>Кощеевское</w:t>
      </w:r>
      <w:proofErr w:type="spellEnd"/>
      <w:r w:rsidRPr="00691D87">
        <w:rPr>
          <w:rFonts w:ascii="Times New Roman" w:eastAsia="Calibri" w:hAnsi="Times New Roman" w:cs="Times New Roman"/>
          <w:b/>
          <w:sz w:val="28"/>
          <w:szCs w:val="28"/>
          <w:lang w:eastAsia="ru-RU"/>
        </w:rPr>
        <w:t xml:space="preserve">»                </w:t>
      </w:r>
    </w:p>
    <w:p w:rsidR="000A5327" w:rsidRDefault="000A5327" w:rsidP="00691D87">
      <w:pPr>
        <w:spacing w:after="0" w:line="240" w:lineRule="auto"/>
        <w:rPr>
          <w:rFonts w:ascii="Times New Roman" w:eastAsia="Calibri" w:hAnsi="Times New Roman" w:cs="Times New Roman"/>
          <w:sz w:val="12"/>
          <w:szCs w:val="20"/>
          <w:lang w:eastAsia="ru-RU"/>
        </w:rPr>
      </w:pPr>
    </w:p>
    <w:p w:rsidR="00621CE9" w:rsidRDefault="00621CE9" w:rsidP="00691D87">
      <w:pPr>
        <w:spacing w:after="0" w:line="240" w:lineRule="auto"/>
        <w:rPr>
          <w:rFonts w:ascii="Times New Roman" w:eastAsia="Calibri" w:hAnsi="Times New Roman" w:cs="Times New Roman"/>
          <w:sz w:val="12"/>
          <w:szCs w:val="20"/>
          <w:lang w:eastAsia="ru-RU"/>
        </w:rPr>
      </w:pPr>
    </w:p>
    <w:p w:rsidR="000A5327" w:rsidRPr="000A5327" w:rsidRDefault="000A5327" w:rsidP="00691D87">
      <w:pPr>
        <w:spacing w:after="0" w:line="240" w:lineRule="auto"/>
        <w:rPr>
          <w:rFonts w:ascii="Times New Roman" w:eastAsia="Calibri" w:hAnsi="Times New Roman" w:cs="Times New Roman"/>
          <w:color w:val="000000"/>
          <w:sz w:val="28"/>
          <w:szCs w:val="28"/>
          <w:lang w:eastAsia="ru-RU"/>
        </w:rPr>
      </w:pPr>
    </w:p>
    <w:p w:rsidR="00C607EC" w:rsidRDefault="00C607EC" w:rsidP="00691D87">
      <w:pPr>
        <w:autoSpaceDE w:val="0"/>
        <w:autoSpaceDN w:val="0"/>
        <w:adjustRightInd w:val="0"/>
        <w:spacing w:after="0" w:line="240" w:lineRule="auto"/>
        <w:ind w:firstLine="709"/>
        <w:jc w:val="both"/>
        <w:rPr>
          <w:rFonts w:ascii="Times New Roman" w:eastAsia="Times New Roman" w:hAnsi="Times New Roman"/>
          <w:b/>
          <w:sz w:val="28"/>
          <w:szCs w:val="28"/>
          <w:lang w:eastAsia="ru-RU"/>
        </w:rPr>
      </w:pPr>
      <w:proofErr w:type="gramStart"/>
      <w:r w:rsidRPr="005A7EAF">
        <w:rPr>
          <w:rFonts w:ascii="Times New Roman" w:eastAsia="Times New Roman" w:hAnsi="Times New Roman"/>
          <w:sz w:val="28"/>
          <w:szCs w:val="28"/>
          <w:lang w:eastAsia="ru-RU"/>
        </w:rPr>
        <w:t>В соответствии с Гражданским кодексом Российской Федерации, Федеральным законом от 20 марта 2025 года № 33 «Об общих принципах организации местного самоуправления в единой системе публичной вла</w:t>
      </w:r>
      <w:r w:rsidR="00DA3066">
        <w:rPr>
          <w:rFonts w:ascii="Times New Roman" w:eastAsia="Times New Roman" w:hAnsi="Times New Roman"/>
          <w:sz w:val="28"/>
          <w:szCs w:val="28"/>
          <w:lang w:eastAsia="ru-RU"/>
        </w:rPr>
        <w:t>сти», Федеральным законом от 12 января</w:t>
      </w:r>
      <w:r w:rsidR="00DA3066" w:rsidRPr="005A7EAF">
        <w:rPr>
          <w:rFonts w:ascii="Times New Roman" w:eastAsia="Times New Roman" w:hAnsi="Times New Roman"/>
          <w:sz w:val="28"/>
          <w:szCs w:val="28"/>
          <w:lang w:eastAsia="ru-RU"/>
        </w:rPr>
        <w:t xml:space="preserve"> </w:t>
      </w:r>
      <w:r w:rsidR="00DA3066">
        <w:rPr>
          <w:rFonts w:ascii="Times New Roman" w:eastAsia="Times New Roman" w:hAnsi="Times New Roman"/>
          <w:sz w:val="28"/>
          <w:szCs w:val="28"/>
          <w:lang w:eastAsia="ru-RU"/>
        </w:rPr>
        <w:t>1996 года</w:t>
      </w:r>
      <w:bookmarkStart w:id="0" w:name="_GoBack"/>
      <w:bookmarkEnd w:id="0"/>
      <w:r w:rsidRPr="005A7EAF">
        <w:rPr>
          <w:rFonts w:ascii="Times New Roman" w:eastAsia="Times New Roman" w:hAnsi="Times New Roman"/>
          <w:sz w:val="28"/>
          <w:szCs w:val="28"/>
          <w:lang w:eastAsia="ru-RU"/>
        </w:rPr>
        <w:t xml:space="preserve"> №7-ФЗ «О некоммерческих организациях», законом Белгородской области от 25 февраля 2025 года № 455 </w:t>
      </w:r>
      <w:r w:rsidR="00691D87">
        <w:rPr>
          <w:rFonts w:ascii="Times New Roman" w:eastAsia="Times New Roman" w:hAnsi="Times New Roman"/>
          <w:sz w:val="28"/>
          <w:szCs w:val="28"/>
          <w:lang w:eastAsia="ru-RU"/>
        </w:rPr>
        <w:t xml:space="preserve">                    </w:t>
      </w:r>
      <w:r w:rsidRPr="005A7EAF">
        <w:rPr>
          <w:rFonts w:ascii="Times New Roman" w:eastAsia="Times New Roman" w:hAnsi="Times New Roman"/>
          <w:sz w:val="28"/>
          <w:szCs w:val="28"/>
          <w:lang w:eastAsia="ru-RU"/>
        </w:rPr>
        <w:t>«О преобразовании всех поселений, входящих в состав муниципального района «</w:t>
      </w:r>
      <w:proofErr w:type="spellStart"/>
      <w:r w:rsidRPr="005A7EAF">
        <w:rPr>
          <w:rFonts w:ascii="Times New Roman" w:eastAsia="Times New Roman" w:hAnsi="Times New Roman"/>
          <w:sz w:val="28"/>
          <w:szCs w:val="28"/>
          <w:lang w:eastAsia="ru-RU"/>
        </w:rPr>
        <w:t>Корочанский</w:t>
      </w:r>
      <w:proofErr w:type="spellEnd"/>
      <w:r w:rsidRPr="005A7EAF">
        <w:rPr>
          <w:rFonts w:ascii="Times New Roman" w:eastAsia="Times New Roman" w:hAnsi="Times New Roman"/>
          <w:sz w:val="28"/>
          <w:szCs w:val="28"/>
          <w:lang w:eastAsia="ru-RU"/>
        </w:rPr>
        <w:t xml:space="preserve"> район» Белгородской области», </w:t>
      </w:r>
      <w:r>
        <w:rPr>
          <w:rFonts w:ascii="Times New Roman" w:eastAsia="Times New Roman" w:hAnsi="Times New Roman"/>
          <w:sz w:val="28"/>
          <w:szCs w:val="28"/>
          <w:lang w:eastAsia="ru-RU"/>
        </w:rPr>
        <w:t>решением</w:t>
      </w:r>
      <w:proofErr w:type="gramEnd"/>
      <w:r>
        <w:rPr>
          <w:rFonts w:ascii="Times New Roman" w:eastAsia="Times New Roman" w:hAnsi="Times New Roman"/>
          <w:sz w:val="28"/>
          <w:szCs w:val="28"/>
          <w:lang w:eastAsia="ru-RU"/>
        </w:rPr>
        <w:t xml:space="preserve"> Совета депутатов </w:t>
      </w:r>
      <w:proofErr w:type="spellStart"/>
      <w:r>
        <w:rPr>
          <w:rFonts w:ascii="Times New Roman" w:eastAsia="Times New Roman" w:hAnsi="Times New Roman"/>
          <w:sz w:val="28"/>
          <w:szCs w:val="28"/>
          <w:lang w:eastAsia="ru-RU"/>
        </w:rPr>
        <w:t>Корочанского</w:t>
      </w:r>
      <w:proofErr w:type="spellEnd"/>
      <w:r>
        <w:rPr>
          <w:rFonts w:ascii="Times New Roman" w:eastAsia="Times New Roman" w:hAnsi="Times New Roman"/>
          <w:sz w:val="28"/>
          <w:szCs w:val="28"/>
          <w:lang w:eastAsia="ru-RU"/>
        </w:rPr>
        <w:t xml:space="preserve"> муниципального округа Белгородской области от 01 октября </w:t>
      </w:r>
      <w:r w:rsidR="00691D8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2025 года № </w:t>
      </w:r>
      <w:proofErr w:type="gramStart"/>
      <w:r w:rsidRPr="0028050C">
        <w:rPr>
          <w:rFonts w:ascii="Times New Roman" w:eastAsia="Times New Roman" w:hAnsi="Times New Roman"/>
          <w:sz w:val="28"/>
          <w:szCs w:val="28"/>
          <w:lang w:eastAsia="ru-RU"/>
        </w:rPr>
        <w:t>Р</w:t>
      </w:r>
      <w:proofErr w:type="gramEnd"/>
      <w:r w:rsidRPr="0028050C">
        <w:rPr>
          <w:rFonts w:ascii="Times New Roman" w:eastAsia="Times New Roman" w:hAnsi="Times New Roman"/>
          <w:sz w:val="28"/>
          <w:szCs w:val="28"/>
          <w:lang w:eastAsia="ru-RU"/>
        </w:rPr>
        <w:t>/12-1-1</w:t>
      </w:r>
      <w:r w:rsidRPr="005A7EAF">
        <w:rPr>
          <w:rFonts w:ascii="Times New Roman" w:eastAsia="Times New Roman" w:hAnsi="Times New Roman"/>
          <w:sz w:val="28"/>
          <w:szCs w:val="28"/>
          <w:lang w:eastAsia="ru-RU"/>
        </w:rPr>
        <w:t xml:space="preserve"> «О </w:t>
      </w:r>
      <w:r>
        <w:rPr>
          <w:rFonts w:ascii="Times New Roman" w:eastAsia="Times New Roman" w:hAnsi="Times New Roman"/>
          <w:sz w:val="28"/>
          <w:szCs w:val="28"/>
          <w:lang w:eastAsia="ru-RU"/>
        </w:rPr>
        <w:t>вопросах правопреемства</w:t>
      </w:r>
      <w:r w:rsidRPr="005A7EAF">
        <w:rPr>
          <w:rFonts w:ascii="Times New Roman" w:eastAsia="Times New Roman" w:hAnsi="Times New Roman"/>
          <w:sz w:val="28"/>
          <w:szCs w:val="28"/>
          <w:lang w:eastAsia="ru-RU"/>
        </w:rPr>
        <w:t xml:space="preserve">», </w:t>
      </w:r>
      <w:r>
        <w:rPr>
          <w:rFonts w:ascii="Times New Roman" w:eastAsia="Times New Roman" w:hAnsi="Times New Roman"/>
          <w:bCs/>
          <w:sz w:val="28"/>
          <w:szCs w:val="28"/>
          <w:lang w:eastAsia="ru-RU"/>
        </w:rPr>
        <w:t xml:space="preserve">Совет депутатов </w:t>
      </w:r>
      <w:proofErr w:type="spellStart"/>
      <w:r>
        <w:rPr>
          <w:rFonts w:ascii="Times New Roman" w:eastAsia="Times New Roman" w:hAnsi="Times New Roman"/>
          <w:bCs/>
          <w:sz w:val="28"/>
          <w:szCs w:val="28"/>
          <w:lang w:eastAsia="ru-RU"/>
        </w:rPr>
        <w:t>Корочанского</w:t>
      </w:r>
      <w:proofErr w:type="spellEnd"/>
      <w:r>
        <w:rPr>
          <w:rFonts w:ascii="Times New Roman" w:eastAsia="Times New Roman" w:hAnsi="Times New Roman"/>
          <w:bCs/>
          <w:sz w:val="28"/>
          <w:szCs w:val="28"/>
          <w:lang w:eastAsia="ru-RU"/>
        </w:rPr>
        <w:t xml:space="preserve"> муниципального округа </w:t>
      </w:r>
      <w:r w:rsidR="00691D87">
        <w:rPr>
          <w:rFonts w:ascii="Times New Roman" w:eastAsia="Times New Roman" w:hAnsi="Times New Roman"/>
          <w:bCs/>
          <w:sz w:val="28"/>
          <w:szCs w:val="28"/>
          <w:lang w:eastAsia="ru-RU"/>
        </w:rPr>
        <w:t xml:space="preserve">Белгородской области </w:t>
      </w:r>
      <w:r w:rsidRPr="00C607EC">
        <w:rPr>
          <w:rFonts w:ascii="Times New Roman" w:eastAsia="Times New Roman" w:hAnsi="Times New Roman"/>
          <w:b/>
          <w:bCs/>
          <w:sz w:val="28"/>
          <w:szCs w:val="28"/>
          <w:lang w:eastAsia="ru-RU"/>
        </w:rPr>
        <w:t>решил</w:t>
      </w:r>
      <w:r w:rsidRPr="00C607EC">
        <w:rPr>
          <w:rFonts w:ascii="Times New Roman" w:eastAsia="Times New Roman" w:hAnsi="Times New Roman"/>
          <w:b/>
          <w:sz w:val="28"/>
          <w:szCs w:val="28"/>
          <w:lang w:eastAsia="ru-RU"/>
        </w:rPr>
        <w:t>:</w:t>
      </w:r>
    </w:p>
    <w:p w:rsidR="00C607EC" w:rsidRPr="00463FE6" w:rsidRDefault="00C607EC" w:rsidP="00691D8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63FE6">
        <w:rPr>
          <w:rFonts w:ascii="Times New Roman" w:eastAsia="Times New Roman" w:hAnsi="Times New Roman"/>
          <w:sz w:val="28"/>
          <w:szCs w:val="28"/>
          <w:lang w:eastAsia="ru-RU"/>
        </w:rPr>
        <w:t>1.Осуществить смену учредителя муниципального казенного учреждения «</w:t>
      </w:r>
      <w:proofErr w:type="spellStart"/>
      <w:r w:rsidR="00621008">
        <w:rPr>
          <w:rFonts w:ascii="Times New Roman" w:eastAsia="Times New Roman" w:hAnsi="Times New Roman"/>
          <w:sz w:val="28"/>
          <w:szCs w:val="28"/>
          <w:lang w:eastAsia="ru-RU"/>
        </w:rPr>
        <w:t>Кощеевское</w:t>
      </w:r>
      <w:proofErr w:type="spellEnd"/>
      <w:r w:rsidRPr="00463FE6">
        <w:rPr>
          <w:rFonts w:ascii="Times New Roman" w:eastAsia="Times New Roman" w:hAnsi="Times New Roman"/>
          <w:sz w:val="28"/>
          <w:szCs w:val="28"/>
          <w:lang w:eastAsia="ru-RU"/>
        </w:rPr>
        <w:t xml:space="preserve">» в лице </w:t>
      </w:r>
      <w:r w:rsidR="009144B1">
        <w:rPr>
          <w:rFonts w:ascii="Times New Roman" w:eastAsia="Times New Roman" w:hAnsi="Times New Roman"/>
          <w:sz w:val="28"/>
          <w:szCs w:val="28"/>
          <w:lang w:eastAsia="ru-RU"/>
        </w:rPr>
        <w:t xml:space="preserve">администрации </w:t>
      </w:r>
      <w:proofErr w:type="spellStart"/>
      <w:r w:rsidR="009144B1">
        <w:rPr>
          <w:rFonts w:ascii="Times New Roman" w:eastAsia="Times New Roman" w:hAnsi="Times New Roman"/>
          <w:sz w:val="28"/>
          <w:szCs w:val="28"/>
          <w:lang w:eastAsia="ru-RU"/>
        </w:rPr>
        <w:t>Кощеевского</w:t>
      </w:r>
      <w:proofErr w:type="spellEnd"/>
      <w:r w:rsidR="009144B1">
        <w:rPr>
          <w:rFonts w:ascii="Times New Roman" w:eastAsia="Times New Roman" w:hAnsi="Times New Roman"/>
          <w:sz w:val="28"/>
          <w:szCs w:val="28"/>
          <w:lang w:eastAsia="ru-RU"/>
        </w:rPr>
        <w:t xml:space="preserve"> сельского поселения муниципального района «</w:t>
      </w:r>
      <w:proofErr w:type="spellStart"/>
      <w:r w:rsidR="009144B1">
        <w:rPr>
          <w:rFonts w:ascii="Times New Roman" w:eastAsia="Times New Roman" w:hAnsi="Times New Roman"/>
          <w:sz w:val="28"/>
          <w:szCs w:val="28"/>
          <w:lang w:eastAsia="ru-RU"/>
        </w:rPr>
        <w:t>Корочанский</w:t>
      </w:r>
      <w:proofErr w:type="spellEnd"/>
      <w:r w:rsidR="009144B1">
        <w:rPr>
          <w:rFonts w:ascii="Times New Roman" w:eastAsia="Times New Roman" w:hAnsi="Times New Roman"/>
          <w:sz w:val="28"/>
          <w:szCs w:val="28"/>
          <w:lang w:eastAsia="ru-RU"/>
        </w:rPr>
        <w:t xml:space="preserve"> район» Белгородской области н</w:t>
      </w:r>
      <w:r w:rsidRPr="00463FE6">
        <w:rPr>
          <w:rFonts w:ascii="Times New Roman" w:eastAsia="Times New Roman" w:hAnsi="Times New Roman"/>
          <w:sz w:val="28"/>
          <w:szCs w:val="28"/>
          <w:lang w:eastAsia="ru-RU"/>
        </w:rPr>
        <w:t xml:space="preserve">а </w:t>
      </w:r>
      <w:proofErr w:type="spellStart"/>
      <w:r w:rsidRPr="00463FE6">
        <w:rPr>
          <w:rFonts w:ascii="Times New Roman" w:eastAsia="Times New Roman" w:hAnsi="Times New Roman"/>
          <w:sz w:val="28"/>
          <w:szCs w:val="28"/>
          <w:lang w:eastAsia="ru-RU"/>
        </w:rPr>
        <w:t>Корочанский</w:t>
      </w:r>
      <w:proofErr w:type="spellEnd"/>
      <w:r w:rsidRPr="00463FE6">
        <w:rPr>
          <w:rFonts w:ascii="Times New Roman" w:eastAsia="Times New Roman" w:hAnsi="Times New Roman"/>
          <w:sz w:val="28"/>
          <w:szCs w:val="28"/>
          <w:lang w:eastAsia="ru-RU"/>
        </w:rPr>
        <w:t xml:space="preserve"> муниципальный округ Белгородской области в лице Администрации </w:t>
      </w:r>
      <w:proofErr w:type="spellStart"/>
      <w:r w:rsidRPr="00463FE6">
        <w:rPr>
          <w:rFonts w:ascii="Times New Roman" w:eastAsia="Times New Roman" w:hAnsi="Times New Roman"/>
          <w:sz w:val="28"/>
          <w:szCs w:val="28"/>
          <w:lang w:eastAsia="ru-RU"/>
        </w:rPr>
        <w:t>Корочанского</w:t>
      </w:r>
      <w:proofErr w:type="spellEnd"/>
      <w:r w:rsidRPr="00463FE6">
        <w:rPr>
          <w:rFonts w:ascii="Times New Roman" w:eastAsia="Times New Roman" w:hAnsi="Times New Roman"/>
          <w:sz w:val="28"/>
          <w:szCs w:val="28"/>
          <w:lang w:eastAsia="ru-RU"/>
        </w:rPr>
        <w:t xml:space="preserve"> муниципального округа Белгородской области.</w:t>
      </w:r>
    </w:p>
    <w:p w:rsidR="00C607EC" w:rsidRDefault="00C607EC" w:rsidP="00691D8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 Утвердить</w:t>
      </w:r>
      <w:r w:rsidRPr="005A7EAF">
        <w:rPr>
          <w:rFonts w:ascii="Times New Roman" w:eastAsia="Times New Roman" w:hAnsi="Times New Roman"/>
          <w:bCs/>
          <w:sz w:val="28"/>
          <w:szCs w:val="28"/>
          <w:lang w:eastAsia="ru-RU"/>
        </w:rPr>
        <w:t xml:space="preserve"> Устав муниципального казенного учреждения «</w:t>
      </w:r>
      <w:proofErr w:type="spellStart"/>
      <w:r w:rsidR="009144B1">
        <w:rPr>
          <w:rFonts w:ascii="Times New Roman" w:eastAsia="Times New Roman" w:hAnsi="Times New Roman"/>
          <w:bCs/>
          <w:sz w:val="28"/>
          <w:szCs w:val="28"/>
          <w:lang w:eastAsia="ru-RU"/>
        </w:rPr>
        <w:t>Кощеевское</w:t>
      </w:r>
      <w:proofErr w:type="spellEnd"/>
      <w:r w:rsidRPr="005A7EAF">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(далее - Устав)</w:t>
      </w:r>
      <w:r w:rsidRPr="005A7EAF">
        <w:rPr>
          <w:rFonts w:ascii="Times New Roman" w:eastAsia="Times New Roman" w:hAnsi="Times New Roman"/>
          <w:bCs/>
          <w:sz w:val="28"/>
          <w:szCs w:val="28"/>
          <w:lang w:eastAsia="ru-RU"/>
        </w:rPr>
        <w:t xml:space="preserve"> (прилагается).</w:t>
      </w:r>
    </w:p>
    <w:p w:rsidR="00C607EC" w:rsidRPr="00463FE6" w:rsidRDefault="00C607EC" w:rsidP="00691D8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 Директору муниципального казенного учреждения «</w:t>
      </w:r>
      <w:proofErr w:type="spellStart"/>
      <w:r w:rsidR="009144B1">
        <w:rPr>
          <w:rFonts w:ascii="Times New Roman" w:eastAsia="Times New Roman" w:hAnsi="Times New Roman"/>
          <w:bCs/>
          <w:sz w:val="28"/>
          <w:szCs w:val="28"/>
          <w:lang w:eastAsia="ru-RU"/>
        </w:rPr>
        <w:t>Кощеевское</w:t>
      </w:r>
      <w:proofErr w:type="spellEnd"/>
      <w:r>
        <w:rPr>
          <w:rFonts w:ascii="Times New Roman" w:eastAsia="Times New Roman" w:hAnsi="Times New Roman"/>
          <w:bCs/>
          <w:sz w:val="28"/>
          <w:szCs w:val="28"/>
          <w:lang w:eastAsia="ru-RU"/>
        </w:rPr>
        <w:t xml:space="preserve">» </w:t>
      </w:r>
      <w:r w:rsidR="004E3683" w:rsidRPr="004E3683">
        <w:rPr>
          <w:rFonts w:ascii="Times New Roman" w:eastAsia="Times New Roman" w:hAnsi="Times New Roman"/>
          <w:bCs/>
          <w:sz w:val="28"/>
          <w:szCs w:val="28"/>
          <w:lang w:eastAsia="ru-RU"/>
        </w:rPr>
        <w:t xml:space="preserve">Плясовой Елене Ивановне </w:t>
      </w:r>
      <w:r>
        <w:rPr>
          <w:rFonts w:ascii="Times New Roman" w:eastAsia="Times New Roman" w:hAnsi="Times New Roman"/>
          <w:bCs/>
          <w:sz w:val="28"/>
          <w:szCs w:val="28"/>
          <w:lang w:eastAsia="ru-RU"/>
        </w:rPr>
        <w:t xml:space="preserve">провести государственную регистрацию смены Учредителя и Устава </w:t>
      </w:r>
      <w:r w:rsidRPr="00463FE6">
        <w:rPr>
          <w:rFonts w:ascii="Times New Roman" w:eastAsia="Times New Roman" w:hAnsi="Times New Roman"/>
          <w:bCs/>
          <w:sz w:val="28"/>
          <w:szCs w:val="28"/>
          <w:lang w:eastAsia="ru-RU"/>
        </w:rPr>
        <w:t xml:space="preserve">в порядке, установленном законодательством Российской Федерации. </w:t>
      </w:r>
    </w:p>
    <w:p w:rsidR="00283137" w:rsidRPr="009C6459" w:rsidRDefault="00C607EC" w:rsidP="00691D87">
      <w:pPr>
        <w:pStyle w:val="aa"/>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4</w:t>
      </w:r>
      <w:r w:rsidR="00283137" w:rsidRPr="009C6459">
        <w:rPr>
          <w:rFonts w:ascii="Times New Roman" w:hAnsi="Times New Roman" w:cs="Times New Roman"/>
          <w:sz w:val="28"/>
          <w:szCs w:val="28"/>
        </w:rPr>
        <w:t xml:space="preserve">. </w:t>
      </w:r>
      <w:proofErr w:type="gramStart"/>
      <w:r w:rsidR="007B02E5" w:rsidRPr="009C6459">
        <w:rPr>
          <w:rFonts w:ascii="Times New Roman" w:hAnsi="Times New Roman" w:cs="Times New Roman"/>
          <w:sz w:val="28"/>
          <w:szCs w:val="28"/>
        </w:rPr>
        <w:t>Р</w:t>
      </w:r>
      <w:r w:rsidR="00283137" w:rsidRPr="009C6459">
        <w:rPr>
          <w:rFonts w:ascii="Times New Roman" w:eastAsia="Times New Roman" w:hAnsi="Times New Roman" w:cs="Times New Roman"/>
          <w:sz w:val="28"/>
          <w:szCs w:val="28"/>
          <w:lang w:eastAsia="ru-RU"/>
        </w:rPr>
        <w:t xml:space="preserve">азместить </w:t>
      </w:r>
      <w:r w:rsidR="00283137" w:rsidRPr="009C6459">
        <w:rPr>
          <w:rFonts w:ascii="Times New Roman" w:hAnsi="Times New Roman" w:cs="Times New Roman"/>
          <w:sz w:val="28"/>
          <w:szCs w:val="28"/>
        </w:rPr>
        <w:t xml:space="preserve">на официальном сайте органов местного самоуправления </w:t>
      </w:r>
      <w:proofErr w:type="spellStart"/>
      <w:r w:rsidR="00283137" w:rsidRPr="009C6459">
        <w:rPr>
          <w:rFonts w:ascii="Times New Roman" w:hAnsi="Times New Roman" w:cs="Times New Roman"/>
          <w:sz w:val="28"/>
          <w:szCs w:val="28"/>
        </w:rPr>
        <w:t>Корочанского</w:t>
      </w:r>
      <w:proofErr w:type="spellEnd"/>
      <w:r w:rsidR="00283137" w:rsidRPr="009C6459">
        <w:rPr>
          <w:rFonts w:ascii="Times New Roman" w:hAnsi="Times New Roman" w:cs="Times New Roman"/>
          <w:sz w:val="28"/>
          <w:szCs w:val="28"/>
        </w:rPr>
        <w:t xml:space="preserve"> муниципального округа Белгородской области (</w:t>
      </w:r>
      <w:hyperlink r:id="rId9" w:history="1">
        <w:r w:rsidR="00283137" w:rsidRPr="009C6459">
          <w:rPr>
            <w:rFonts w:ascii="Times New Roman" w:hAnsi="Times New Roman" w:cs="Times New Roman"/>
            <w:sz w:val="28"/>
            <w:szCs w:val="28"/>
          </w:rPr>
          <w:t>https://korochanskij-r31.gosweb.gosuslugi.ru</w:t>
        </w:r>
      </w:hyperlink>
      <w:r w:rsidR="00283137" w:rsidRPr="009C6459">
        <w:rPr>
          <w:rFonts w:ascii="Times New Roman" w:hAnsi="Times New Roman" w:cs="Times New Roman"/>
          <w:sz w:val="28"/>
          <w:szCs w:val="28"/>
        </w:rPr>
        <w:t>)</w:t>
      </w:r>
      <w:r w:rsidR="00283137" w:rsidRPr="009C6459">
        <w:rPr>
          <w:rFonts w:ascii="Times New Roman" w:eastAsia="Times New Roman" w:hAnsi="Times New Roman" w:cs="Times New Roman"/>
          <w:sz w:val="28"/>
          <w:szCs w:val="28"/>
          <w:lang w:eastAsia="ru-RU"/>
        </w:rPr>
        <w:t xml:space="preserve"> в информационно-телекоммуникационной сети «Интернет»,</w:t>
      </w:r>
      <w:r w:rsidR="00283137" w:rsidRPr="009C6459">
        <w:rPr>
          <w:rFonts w:ascii="Times New Roman" w:hAnsi="Times New Roman" w:cs="Times New Roman"/>
          <w:sz w:val="28"/>
          <w:szCs w:val="28"/>
        </w:rPr>
        <w:t xml:space="preserve"> и </w:t>
      </w:r>
      <w:r w:rsidR="00691D87">
        <w:rPr>
          <w:rFonts w:ascii="Times New Roman" w:hAnsi="Times New Roman" w:cs="Times New Roman"/>
          <w:sz w:val="28"/>
          <w:szCs w:val="28"/>
        </w:rPr>
        <w:t xml:space="preserve">в сетевом издании «Ясный ключ» </w:t>
      </w:r>
      <w:hyperlink r:id="rId10" w:history="1">
        <w:r w:rsidR="00691D87" w:rsidRPr="00691D87">
          <w:rPr>
            <w:rStyle w:val="ac"/>
            <w:rFonts w:ascii="Times New Roman" w:hAnsi="Times New Roman" w:cs="Times New Roman"/>
            <w:color w:val="auto"/>
            <w:sz w:val="28"/>
            <w:szCs w:val="28"/>
            <w:u w:val="none"/>
          </w:rPr>
          <w:t>http</w:t>
        </w:r>
        <w:r w:rsidR="00691D87" w:rsidRPr="00691D87">
          <w:rPr>
            <w:rStyle w:val="ac"/>
            <w:rFonts w:ascii="Times New Roman" w:hAnsi="Times New Roman" w:cs="Times New Roman"/>
            <w:color w:val="auto"/>
            <w:sz w:val="28"/>
            <w:szCs w:val="28"/>
            <w:u w:val="none"/>
            <w:lang w:val="en-US"/>
          </w:rPr>
          <w:t>s</w:t>
        </w:r>
        <w:r w:rsidR="00691D87" w:rsidRPr="00691D87">
          <w:rPr>
            <w:rStyle w:val="ac"/>
            <w:rFonts w:ascii="Times New Roman" w:hAnsi="Times New Roman" w:cs="Times New Roman"/>
            <w:color w:val="auto"/>
            <w:sz w:val="28"/>
            <w:szCs w:val="28"/>
            <w:u w:val="none"/>
          </w:rPr>
          <w:t>://</w:t>
        </w:r>
        <w:r w:rsidR="00691D87" w:rsidRPr="00691D87">
          <w:rPr>
            <w:rStyle w:val="ac"/>
            <w:rFonts w:ascii="Times New Roman" w:hAnsi="Times New Roman" w:cs="Times New Roman"/>
            <w:color w:val="auto"/>
            <w:sz w:val="28"/>
            <w:szCs w:val="28"/>
            <w:u w:val="none"/>
            <w:lang w:val="en-US"/>
          </w:rPr>
          <w:t>korocha</w:t>
        </w:r>
        <w:r w:rsidR="00691D87" w:rsidRPr="00691D87">
          <w:rPr>
            <w:rStyle w:val="ac"/>
            <w:rFonts w:ascii="Times New Roman" w:hAnsi="Times New Roman" w:cs="Times New Roman"/>
            <w:color w:val="auto"/>
            <w:sz w:val="28"/>
            <w:szCs w:val="28"/>
            <w:u w:val="none"/>
          </w:rPr>
          <w:t>31.</w:t>
        </w:r>
        <w:r w:rsidR="00691D87" w:rsidRPr="00691D87">
          <w:rPr>
            <w:rStyle w:val="ac"/>
            <w:rFonts w:ascii="Times New Roman" w:hAnsi="Times New Roman" w:cs="Times New Roman"/>
            <w:color w:val="auto"/>
            <w:sz w:val="28"/>
            <w:szCs w:val="28"/>
            <w:u w:val="none"/>
            <w:lang w:val="en-US"/>
          </w:rPr>
          <w:t>ru</w:t>
        </w:r>
      </w:hyperlink>
      <w:r w:rsidR="00283137" w:rsidRPr="00691D87">
        <w:rPr>
          <w:rFonts w:ascii="Times New Roman" w:hAnsi="Times New Roman" w:cs="Times New Roman"/>
          <w:sz w:val="28"/>
          <w:szCs w:val="28"/>
        </w:rPr>
        <w:t>).</w:t>
      </w:r>
      <w:proofErr w:type="gramEnd"/>
    </w:p>
    <w:p w:rsidR="009C6459" w:rsidRPr="00901084" w:rsidRDefault="009C6459" w:rsidP="00691D87">
      <w:pPr>
        <w:autoSpaceDE w:val="0"/>
        <w:autoSpaceDN w:val="0"/>
        <w:adjustRightInd w:val="0"/>
        <w:spacing w:after="0" w:line="240" w:lineRule="auto"/>
        <w:rPr>
          <w:rFonts w:ascii="Times New Roman" w:eastAsia="Calibri" w:hAnsi="Times New Roman" w:cs="Times New Roman"/>
          <w:b/>
          <w:sz w:val="28"/>
          <w:szCs w:val="28"/>
        </w:rPr>
      </w:pPr>
    </w:p>
    <w:p w:rsidR="00901084" w:rsidRPr="00901084" w:rsidRDefault="00901084" w:rsidP="00691D87">
      <w:pPr>
        <w:autoSpaceDE w:val="0"/>
        <w:autoSpaceDN w:val="0"/>
        <w:adjustRightInd w:val="0"/>
        <w:spacing w:after="0" w:line="240" w:lineRule="auto"/>
        <w:rPr>
          <w:rFonts w:ascii="Times New Roman" w:eastAsia="Calibri" w:hAnsi="Times New Roman" w:cs="Times New Roman"/>
          <w:b/>
          <w:sz w:val="28"/>
          <w:szCs w:val="28"/>
        </w:rPr>
      </w:pPr>
      <w:r w:rsidRPr="00901084">
        <w:rPr>
          <w:rFonts w:ascii="Times New Roman" w:eastAsia="Calibri" w:hAnsi="Times New Roman" w:cs="Times New Roman"/>
          <w:b/>
          <w:sz w:val="28"/>
          <w:szCs w:val="28"/>
        </w:rPr>
        <w:t xml:space="preserve">Председатель Совета </w:t>
      </w:r>
    </w:p>
    <w:p w:rsidR="00901084" w:rsidRPr="00901084" w:rsidRDefault="00901084" w:rsidP="00691D87">
      <w:pPr>
        <w:autoSpaceDE w:val="0"/>
        <w:autoSpaceDN w:val="0"/>
        <w:adjustRightInd w:val="0"/>
        <w:spacing w:after="0" w:line="240" w:lineRule="auto"/>
        <w:rPr>
          <w:rFonts w:ascii="Times New Roman" w:eastAsia="Calibri" w:hAnsi="Times New Roman" w:cs="Times New Roman"/>
          <w:b/>
          <w:sz w:val="28"/>
          <w:szCs w:val="28"/>
        </w:rPr>
      </w:pPr>
      <w:r w:rsidRPr="00901084">
        <w:rPr>
          <w:rFonts w:ascii="Times New Roman" w:eastAsia="Calibri" w:hAnsi="Times New Roman" w:cs="Times New Roman"/>
          <w:b/>
          <w:sz w:val="28"/>
          <w:szCs w:val="28"/>
        </w:rPr>
        <w:t xml:space="preserve">депутатов </w:t>
      </w:r>
      <w:proofErr w:type="spellStart"/>
      <w:r w:rsidRPr="00901084">
        <w:rPr>
          <w:rFonts w:ascii="Times New Roman" w:eastAsia="Calibri" w:hAnsi="Times New Roman" w:cs="Times New Roman"/>
          <w:b/>
          <w:sz w:val="28"/>
          <w:szCs w:val="28"/>
        </w:rPr>
        <w:t>Корочанского</w:t>
      </w:r>
      <w:proofErr w:type="spellEnd"/>
      <w:r w:rsidRPr="00901084">
        <w:rPr>
          <w:rFonts w:ascii="Times New Roman" w:eastAsia="Calibri" w:hAnsi="Times New Roman" w:cs="Times New Roman"/>
          <w:b/>
          <w:sz w:val="28"/>
          <w:szCs w:val="28"/>
        </w:rPr>
        <w:t xml:space="preserve"> </w:t>
      </w:r>
    </w:p>
    <w:p w:rsidR="00901084" w:rsidRDefault="00901084" w:rsidP="00691D87">
      <w:pPr>
        <w:autoSpaceDE w:val="0"/>
        <w:autoSpaceDN w:val="0"/>
        <w:adjustRightInd w:val="0"/>
        <w:spacing w:after="0" w:line="240" w:lineRule="auto"/>
        <w:rPr>
          <w:rFonts w:ascii="Times New Roman" w:eastAsia="Calibri" w:hAnsi="Times New Roman" w:cs="Times New Roman"/>
          <w:b/>
          <w:sz w:val="28"/>
          <w:szCs w:val="28"/>
        </w:rPr>
      </w:pPr>
      <w:r w:rsidRPr="00901084">
        <w:rPr>
          <w:rFonts w:ascii="Times New Roman" w:eastAsia="Calibri" w:hAnsi="Times New Roman" w:cs="Times New Roman"/>
          <w:b/>
          <w:sz w:val="28"/>
          <w:szCs w:val="28"/>
        </w:rPr>
        <w:t xml:space="preserve">муниципального округа                                                            </w:t>
      </w:r>
      <w:r w:rsidR="00691D87">
        <w:rPr>
          <w:rFonts w:ascii="Times New Roman" w:eastAsia="Calibri" w:hAnsi="Times New Roman" w:cs="Times New Roman"/>
          <w:b/>
          <w:sz w:val="28"/>
          <w:szCs w:val="28"/>
        </w:rPr>
        <w:t xml:space="preserve">    </w:t>
      </w:r>
      <w:proofErr w:type="spellStart"/>
      <w:r w:rsidRPr="00901084">
        <w:rPr>
          <w:rFonts w:ascii="Times New Roman" w:eastAsia="Calibri" w:hAnsi="Times New Roman" w:cs="Times New Roman"/>
          <w:b/>
          <w:sz w:val="28"/>
          <w:szCs w:val="28"/>
        </w:rPr>
        <w:t>М.П.Афанаськова</w:t>
      </w:r>
      <w:proofErr w:type="spellEnd"/>
      <w:r w:rsidRPr="00901084">
        <w:rPr>
          <w:rFonts w:ascii="Times New Roman" w:eastAsia="Calibri" w:hAnsi="Times New Roman" w:cs="Times New Roman"/>
          <w:b/>
          <w:sz w:val="28"/>
          <w:szCs w:val="28"/>
        </w:rPr>
        <w:t xml:space="preserve">  </w:t>
      </w:r>
    </w:p>
    <w:p w:rsidR="00901084" w:rsidRDefault="00901084" w:rsidP="00691D87">
      <w:pPr>
        <w:autoSpaceDE w:val="0"/>
        <w:autoSpaceDN w:val="0"/>
        <w:adjustRightInd w:val="0"/>
        <w:spacing w:after="0" w:line="240" w:lineRule="auto"/>
        <w:rPr>
          <w:rFonts w:ascii="Times New Roman" w:eastAsia="Calibri" w:hAnsi="Times New Roman" w:cs="Times New Roman"/>
          <w:b/>
          <w:sz w:val="28"/>
          <w:szCs w:val="28"/>
        </w:rPr>
      </w:pPr>
    </w:p>
    <w:p w:rsidR="00F9664E" w:rsidRDefault="00F9664E" w:rsidP="00691D87">
      <w:pPr>
        <w:autoSpaceDE w:val="0"/>
        <w:autoSpaceDN w:val="0"/>
        <w:adjustRightInd w:val="0"/>
        <w:spacing w:after="0" w:line="240" w:lineRule="auto"/>
        <w:rPr>
          <w:rFonts w:ascii="Times New Roman" w:eastAsia="Calibri" w:hAnsi="Times New Roman" w:cs="Times New Roman"/>
          <w:b/>
          <w:sz w:val="28"/>
          <w:szCs w:val="28"/>
        </w:rPr>
      </w:pPr>
      <w:r w:rsidRPr="00F9664E">
        <w:rPr>
          <w:rFonts w:ascii="Times New Roman" w:eastAsia="Calibri" w:hAnsi="Times New Roman" w:cs="Times New Roman"/>
          <w:b/>
          <w:sz w:val="28"/>
          <w:szCs w:val="28"/>
        </w:rPr>
        <w:t xml:space="preserve">Глава </w:t>
      </w:r>
      <w:proofErr w:type="spellStart"/>
      <w:r w:rsidRPr="00F9664E">
        <w:rPr>
          <w:rFonts w:ascii="Times New Roman" w:eastAsia="Calibri" w:hAnsi="Times New Roman" w:cs="Times New Roman"/>
          <w:b/>
          <w:sz w:val="28"/>
          <w:szCs w:val="28"/>
        </w:rPr>
        <w:t>Корочанского</w:t>
      </w:r>
      <w:proofErr w:type="spellEnd"/>
      <w:r w:rsidRPr="00F9664E">
        <w:rPr>
          <w:rFonts w:ascii="Times New Roman" w:eastAsia="Calibri" w:hAnsi="Times New Roman" w:cs="Times New Roman"/>
          <w:b/>
          <w:sz w:val="28"/>
          <w:szCs w:val="28"/>
        </w:rPr>
        <w:t xml:space="preserve"> </w:t>
      </w:r>
    </w:p>
    <w:p w:rsidR="000A5327" w:rsidRPr="00691D87" w:rsidRDefault="00F9664E" w:rsidP="00691D87">
      <w:pPr>
        <w:autoSpaceDE w:val="0"/>
        <w:autoSpaceDN w:val="0"/>
        <w:adjustRightInd w:val="0"/>
        <w:spacing w:after="0" w:line="240" w:lineRule="auto"/>
        <w:rPr>
          <w:rFonts w:ascii="Times New Roman" w:eastAsia="Calibri" w:hAnsi="Times New Roman" w:cs="Times New Roman"/>
          <w:b/>
          <w:sz w:val="28"/>
          <w:szCs w:val="28"/>
        </w:rPr>
      </w:pPr>
      <w:r w:rsidRPr="00F9664E">
        <w:rPr>
          <w:rFonts w:ascii="Times New Roman" w:eastAsia="Calibri" w:hAnsi="Times New Roman" w:cs="Times New Roman"/>
          <w:b/>
          <w:sz w:val="28"/>
          <w:szCs w:val="28"/>
        </w:rPr>
        <w:t>муниципального округа</w:t>
      </w:r>
      <w:r>
        <w:rPr>
          <w:rFonts w:ascii="Times New Roman" w:eastAsia="Calibri" w:hAnsi="Times New Roman" w:cs="Times New Roman"/>
          <w:b/>
          <w:sz w:val="28"/>
          <w:szCs w:val="28"/>
        </w:rPr>
        <w:t xml:space="preserve">                                                                     </w:t>
      </w:r>
      <w:r w:rsidR="00691D87">
        <w:rPr>
          <w:rFonts w:ascii="Times New Roman" w:eastAsia="Calibri" w:hAnsi="Times New Roman" w:cs="Times New Roman"/>
          <w:b/>
          <w:sz w:val="28"/>
          <w:szCs w:val="28"/>
        </w:rPr>
        <w:t xml:space="preserve">    </w:t>
      </w:r>
      <w:proofErr w:type="spellStart"/>
      <w:r w:rsidR="00691D87">
        <w:rPr>
          <w:rFonts w:ascii="Times New Roman" w:eastAsia="Calibri" w:hAnsi="Times New Roman" w:cs="Times New Roman"/>
          <w:b/>
          <w:sz w:val="28"/>
          <w:szCs w:val="28"/>
        </w:rPr>
        <w:t>Н.В.Нестеров</w:t>
      </w:r>
      <w:proofErr w:type="spellEnd"/>
    </w:p>
    <w:tbl>
      <w:tblPr>
        <w:tblW w:w="4991" w:type="dxa"/>
        <w:tblInd w:w="5211" w:type="dxa"/>
        <w:tblLook w:val="01E0" w:firstRow="1" w:lastRow="1" w:firstColumn="1" w:lastColumn="1" w:noHBand="0" w:noVBand="0"/>
      </w:tblPr>
      <w:tblGrid>
        <w:gridCol w:w="4991"/>
      </w:tblGrid>
      <w:tr w:rsidR="00C607EC" w:rsidRPr="005A7EAF" w:rsidTr="00C607EC">
        <w:trPr>
          <w:trHeight w:val="899"/>
        </w:trPr>
        <w:tc>
          <w:tcPr>
            <w:tcW w:w="4991" w:type="dxa"/>
            <w:shd w:val="clear" w:color="auto" w:fill="auto"/>
          </w:tcPr>
          <w:p w:rsidR="00C607EC" w:rsidRPr="00621CE9" w:rsidRDefault="00C607EC" w:rsidP="00691D87">
            <w:pPr>
              <w:spacing w:after="0" w:line="240" w:lineRule="auto"/>
              <w:jc w:val="center"/>
              <w:rPr>
                <w:rFonts w:ascii="Times New Roman" w:eastAsia="Calibri" w:hAnsi="Times New Roman" w:cs="Times New Roman"/>
                <w:sz w:val="28"/>
                <w:szCs w:val="28"/>
                <w:lang w:eastAsia="ru-RU"/>
              </w:rPr>
            </w:pPr>
            <w:r w:rsidRPr="00621CE9">
              <w:rPr>
                <w:rFonts w:ascii="Times New Roman" w:eastAsia="Calibri" w:hAnsi="Times New Roman" w:cs="Times New Roman"/>
                <w:sz w:val="28"/>
                <w:szCs w:val="28"/>
                <w:lang w:eastAsia="ru-RU"/>
              </w:rPr>
              <w:lastRenderedPageBreak/>
              <w:t xml:space="preserve">Приложение </w:t>
            </w:r>
            <w:r>
              <w:rPr>
                <w:rFonts w:ascii="Times New Roman" w:eastAsia="Calibri" w:hAnsi="Times New Roman" w:cs="Times New Roman"/>
                <w:sz w:val="28"/>
                <w:szCs w:val="28"/>
                <w:lang w:eastAsia="ru-RU"/>
              </w:rPr>
              <w:t>1</w:t>
            </w:r>
          </w:p>
          <w:p w:rsidR="00C607EC" w:rsidRPr="00621CE9" w:rsidRDefault="00C607EC" w:rsidP="00691D87">
            <w:pPr>
              <w:spacing w:after="0" w:line="240" w:lineRule="auto"/>
              <w:jc w:val="center"/>
              <w:rPr>
                <w:rFonts w:ascii="Times New Roman" w:eastAsia="Calibri" w:hAnsi="Times New Roman" w:cs="Times New Roman"/>
                <w:sz w:val="28"/>
                <w:szCs w:val="28"/>
                <w:lang w:eastAsia="ru-RU"/>
              </w:rPr>
            </w:pPr>
            <w:r w:rsidRPr="00621CE9">
              <w:rPr>
                <w:rFonts w:ascii="Times New Roman" w:eastAsia="Calibri" w:hAnsi="Times New Roman" w:cs="Times New Roman"/>
                <w:sz w:val="28"/>
                <w:szCs w:val="28"/>
                <w:lang w:eastAsia="ru-RU"/>
              </w:rPr>
              <w:t xml:space="preserve">к решению Совета депутатов </w:t>
            </w:r>
            <w:proofErr w:type="spellStart"/>
            <w:r>
              <w:rPr>
                <w:rFonts w:ascii="Times New Roman" w:eastAsia="Calibri" w:hAnsi="Times New Roman" w:cs="Times New Roman"/>
                <w:sz w:val="28"/>
                <w:szCs w:val="28"/>
                <w:lang w:eastAsia="ru-RU"/>
              </w:rPr>
              <w:t>Корочанского</w:t>
            </w:r>
            <w:proofErr w:type="spellEnd"/>
            <w:r>
              <w:rPr>
                <w:rFonts w:ascii="Times New Roman" w:eastAsia="Calibri" w:hAnsi="Times New Roman" w:cs="Times New Roman"/>
                <w:sz w:val="28"/>
                <w:szCs w:val="28"/>
                <w:lang w:eastAsia="ru-RU"/>
              </w:rPr>
              <w:t xml:space="preserve"> </w:t>
            </w:r>
            <w:r w:rsidRPr="00621CE9">
              <w:rPr>
                <w:rFonts w:ascii="Times New Roman" w:eastAsia="Calibri" w:hAnsi="Times New Roman" w:cs="Times New Roman"/>
                <w:sz w:val="28"/>
                <w:szCs w:val="28"/>
                <w:lang w:eastAsia="ru-RU"/>
              </w:rPr>
              <w:t xml:space="preserve">муниципального округа Белгородской области </w:t>
            </w:r>
          </w:p>
          <w:p w:rsidR="00C607EC" w:rsidRPr="005A7EAF" w:rsidRDefault="00691D87" w:rsidP="00691D87">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Calibri" w:hAnsi="Times New Roman" w:cs="Times New Roman"/>
                <w:sz w:val="28"/>
                <w:szCs w:val="28"/>
                <w:lang w:eastAsia="ru-RU"/>
              </w:rPr>
              <w:t xml:space="preserve">    </w:t>
            </w:r>
            <w:r w:rsidR="004E3683">
              <w:rPr>
                <w:rFonts w:ascii="Times New Roman" w:eastAsia="Calibri" w:hAnsi="Times New Roman" w:cs="Times New Roman"/>
                <w:sz w:val="28"/>
                <w:szCs w:val="28"/>
                <w:lang w:eastAsia="ru-RU"/>
              </w:rPr>
              <w:t>о</w:t>
            </w:r>
            <w:r w:rsidR="00C607EC" w:rsidRPr="00621CE9">
              <w:rPr>
                <w:rFonts w:ascii="Times New Roman" w:eastAsia="Calibri" w:hAnsi="Times New Roman" w:cs="Times New Roman"/>
                <w:sz w:val="28"/>
                <w:szCs w:val="28"/>
                <w:lang w:eastAsia="ru-RU"/>
              </w:rPr>
              <w:t xml:space="preserve">т </w:t>
            </w:r>
            <w:r>
              <w:rPr>
                <w:rFonts w:ascii="Times New Roman" w:eastAsia="Calibri" w:hAnsi="Times New Roman" w:cs="Times New Roman"/>
                <w:sz w:val="28"/>
                <w:szCs w:val="28"/>
                <w:lang w:eastAsia="ru-RU"/>
              </w:rPr>
              <w:t xml:space="preserve"> 19 дека</w:t>
            </w:r>
            <w:r w:rsidR="00C607EC">
              <w:rPr>
                <w:rFonts w:ascii="Times New Roman" w:eastAsia="Calibri" w:hAnsi="Times New Roman" w:cs="Times New Roman"/>
                <w:sz w:val="28"/>
                <w:szCs w:val="28"/>
                <w:lang w:eastAsia="ru-RU"/>
              </w:rPr>
              <w:t xml:space="preserve">бря 2025 года № </w:t>
            </w:r>
            <w:proofErr w:type="gramStart"/>
            <w:r w:rsidR="00C607EC">
              <w:rPr>
                <w:rFonts w:ascii="Times New Roman" w:eastAsia="Calibri" w:hAnsi="Times New Roman" w:cs="Times New Roman"/>
                <w:sz w:val="28"/>
                <w:szCs w:val="28"/>
                <w:lang w:eastAsia="ru-RU"/>
              </w:rPr>
              <w:t>Р</w:t>
            </w:r>
            <w:proofErr w:type="gramEnd"/>
            <w:r w:rsidR="00C607EC">
              <w:rPr>
                <w:rFonts w:ascii="Times New Roman" w:eastAsia="Calibri" w:hAnsi="Times New Roman" w:cs="Times New Roman"/>
                <w:sz w:val="28"/>
                <w:szCs w:val="28"/>
                <w:lang w:eastAsia="ru-RU"/>
              </w:rPr>
              <w:t>/</w:t>
            </w:r>
            <w:r>
              <w:rPr>
                <w:rFonts w:ascii="Times New Roman" w:eastAsia="Times New Roman" w:hAnsi="Times New Roman"/>
                <w:sz w:val="28"/>
                <w:szCs w:val="28"/>
                <w:lang w:eastAsia="ru-RU"/>
              </w:rPr>
              <w:t>130-6-1</w:t>
            </w:r>
          </w:p>
        </w:tc>
      </w:tr>
    </w:tbl>
    <w:p w:rsidR="00C607EC" w:rsidRDefault="00C607EC" w:rsidP="00691D87">
      <w:pPr>
        <w:pStyle w:val="ConsPlusTitle"/>
        <w:rPr>
          <w:rFonts w:ascii="Times New Roman" w:hAnsi="Times New Roman" w:cs="Times New Roman"/>
          <w:sz w:val="28"/>
          <w:szCs w:val="28"/>
        </w:rPr>
      </w:pPr>
    </w:p>
    <w:p w:rsidR="00C607EC" w:rsidRDefault="00C607EC" w:rsidP="00691D87">
      <w:pPr>
        <w:pStyle w:val="ConsPlusTitle"/>
        <w:jc w:val="center"/>
        <w:rPr>
          <w:rFonts w:ascii="Times New Roman" w:hAnsi="Times New Roman" w:cs="Times New Roman"/>
          <w:sz w:val="28"/>
          <w:szCs w:val="28"/>
        </w:rPr>
      </w:pPr>
    </w:p>
    <w:p w:rsidR="00C607EC" w:rsidRDefault="00C607EC" w:rsidP="00691D87">
      <w:pPr>
        <w:pStyle w:val="ConsPlusTitle"/>
        <w:jc w:val="center"/>
        <w:rPr>
          <w:rFonts w:ascii="Times New Roman" w:hAnsi="Times New Roman" w:cs="Times New Roman"/>
          <w:sz w:val="28"/>
          <w:szCs w:val="28"/>
        </w:rPr>
      </w:pPr>
    </w:p>
    <w:p w:rsidR="00C607EC" w:rsidRDefault="00C607EC" w:rsidP="00691D87">
      <w:pPr>
        <w:pStyle w:val="ConsPlusTitle"/>
        <w:jc w:val="center"/>
        <w:rPr>
          <w:rFonts w:ascii="Times New Roman" w:hAnsi="Times New Roman" w:cs="Times New Roman"/>
          <w:sz w:val="28"/>
          <w:szCs w:val="28"/>
        </w:rPr>
      </w:pPr>
    </w:p>
    <w:p w:rsidR="00C607EC" w:rsidRDefault="00C607EC" w:rsidP="00691D87">
      <w:pPr>
        <w:pStyle w:val="ConsPlusTitle"/>
        <w:rPr>
          <w:rFonts w:ascii="Times New Roman" w:hAnsi="Times New Roman" w:cs="Times New Roman"/>
          <w:sz w:val="28"/>
          <w:szCs w:val="28"/>
        </w:rPr>
      </w:pPr>
    </w:p>
    <w:p w:rsidR="00C607EC" w:rsidRDefault="00C607EC" w:rsidP="00691D87">
      <w:pPr>
        <w:pStyle w:val="ConsPlusNormal"/>
        <w:jc w:val="right"/>
        <w:rPr>
          <w:sz w:val="28"/>
          <w:szCs w:val="28"/>
        </w:rPr>
      </w:pPr>
      <w:bookmarkStart w:id="1" w:name="Par43"/>
      <w:bookmarkEnd w:id="1"/>
    </w:p>
    <w:p w:rsidR="00C607EC" w:rsidRPr="00C607EC" w:rsidRDefault="00C607EC" w:rsidP="00691D87">
      <w:pPr>
        <w:pStyle w:val="aa"/>
        <w:jc w:val="center"/>
        <w:rPr>
          <w:rFonts w:ascii="Times New Roman" w:hAnsi="Times New Roman" w:cs="Times New Roman"/>
          <w:b/>
          <w:sz w:val="36"/>
          <w:szCs w:val="36"/>
        </w:rPr>
      </w:pPr>
      <w:r>
        <w:rPr>
          <w:rFonts w:ascii="Times New Roman" w:hAnsi="Times New Roman" w:cs="Times New Roman"/>
          <w:b/>
          <w:sz w:val="36"/>
          <w:szCs w:val="36"/>
        </w:rPr>
        <w:t>УСТАВ</w:t>
      </w:r>
    </w:p>
    <w:p w:rsidR="00C607EC" w:rsidRPr="00C607EC" w:rsidRDefault="00C607EC" w:rsidP="00691D87">
      <w:pPr>
        <w:pStyle w:val="aa"/>
        <w:jc w:val="center"/>
        <w:rPr>
          <w:rFonts w:ascii="Times New Roman" w:eastAsia="Times New Roman" w:hAnsi="Times New Roman" w:cs="Times New Roman"/>
          <w:b/>
          <w:sz w:val="36"/>
        </w:rPr>
      </w:pPr>
      <w:r w:rsidRPr="00C607EC">
        <w:rPr>
          <w:rFonts w:ascii="Times New Roman" w:eastAsia="Times New Roman" w:hAnsi="Times New Roman" w:cs="Times New Roman"/>
          <w:b/>
          <w:bCs/>
          <w:sz w:val="36"/>
          <w:szCs w:val="32"/>
        </w:rPr>
        <w:t>муниципального казенного учреждения</w:t>
      </w:r>
    </w:p>
    <w:p w:rsidR="00C607EC" w:rsidRPr="00C607EC" w:rsidRDefault="00C607EC" w:rsidP="00691D87">
      <w:pPr>
        <w:pStyle w:val="aa"/>
        <w:jc w:val="center"/>
        <w:rPr>
          <w:rFonts w:ascii="Times New Roman" w:eastAsia="Times New Roman" w:hAnsi="Times New Roman" w:cs="Times New Roman"/>
          <w:b/>
          <w:sz w:val="36"/>
        </w:rPr>
      </w:pPr>
      <w:r w:rsidRPr="00C607EC">
        <w:rPr>
          <w:rFonts w:ascii="Times New Roman" w:eastAsia="Times New Roman" w:hAnsi="Times New Roman" w:cs="Times New Roman"/>
          <w:b/>
          <w:bCs/>
          <w:sz w:val="36"/>
          <w:szCs w:val="32"/>
        </w:rPr>
        <w:t>«</w:t>
      </w:r>
      <w:r w:rsidR="004E3683">
        <w:rPr>
          <w:rFonts w:ascii="Times New Roman" w:eastAsia="Times New Roman" w:hAnsi="Times New Roman" w:cs="Times New Roman"/>
          <w:b/>
          <w:bCs/>
          <w:sz w:val="36"/>
          <w:szCs w:val="32"/>
        </w:rPr>
        <w:t>КОЩЕЕВСКОЕ</w:t>
      </w:r>
      <w:r w:rsidRPr="00C607EC">
        <w:rPr>
          <w:rFonts w:ascii="Times New Roman" w:eastAsia="Times New Roman" w:hAnsi="Times New Roman" w:cs="Times New Roman"/>
          <w:b/>
          <w:bCs/>
          <w:sz w:val="36"/>
          <w:szCs w:val="32"/>
        </w:rPr>
        <w:t>»</w:t>
      </w:r>
    </w:p>
    <w:p w:rsidR="00C607EC" w:rsidRDefault="00C607EC"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691D87" w:rsidRDefault="00691D87" w:rsidP="00691D87">
      <w:pPr>
        <w:spacing w:after="0" w:line="240" w:lineRule="auto"/>
        <w:jc w:val="center"/>
        <w:rPr>
          <w:rFonts w:ascii="Times New Roman" w:eastAsia="Times New Roman" w:hAnsi="Times New Roman"/>
          <w:sz w:val="28"/>
        </w:rPr>
      </w:pPr>
    </w:p>
    <w:p w:rsidR="00C607EC" w:rsidRDefault="00C607EC" w:rsidP="00691D87">
      <w:pPr>
        <w:spacing w:after="0" w:line="240" w:lineRule="auto"/>
        <w:jc w:val="center"/>
        <w:rPr>
          <w:rFonts w:ascii="Times New Roman" w:eastAsia="Times New Roman" w:hAnsi="Times New Roman"/>
          <w:sz w:val="28"/>
        </w:rPr>
      </w:pPr>
      <w:proofErr w:type="spellStart"/>
      <w:r>
        <w:rPr>
          <w:rFonts w:ascii="Times New Roman" w:eastAsia="Times New Roman" w:hAnsi="Times New Roman"/>
          <w:sz w:val="28"/>
          <w:szCs w:val="28"/>
        </w:rPr>
        <w:t>г</w:t>
      </w:r>
      <w:proofErr w:type="gramStart"/>
      <w:r>
        <w:rPr>
          <w:rFonts w:ascii="Times New Roman" w:eastAsia="Times New Roman" w:hAnsi="Times New Roman"/>
          <w:sz w:val="28"/>
          <w:szCs w:val="28"/>
        </w:rPr>
        <w:t>.К</w:t>
      </w:r>
      <w:proofErr w:type="gramEnd"/>
      <w:r>
        <w:rPr>
          <w:rFonts w:ascii="Times New Roman" w:eastAsia="Times New Roman" w:hAnsi="Times New Roman"/>
          <w:sz w:val="28"/>
          <w:szCs w:val="28"/>
        </w:rPr>
        <w:t>ороча</w:t>
      </w:r>
      <w:proofErr w:type="spellEnd"/>
    </w:p>
    <w:p w:rsidR="00C607EC" w:rsidRDefault="00C607EC" w:rsidP="00691D87">
      <w:pPr>
        <w:spacing w:after="0" w:line="240" w:lineRule="auto"/>
        <w:jc w:val="center"/>
        <w:rPr>
          <w:rFonts w:ascii="Times New Roman" w:eastAsia="Times New Roman" w:hAnsi="Times New Roman"/>
          <w:sz w:val="28"/>
        </w:rPr>
      </w:pPr>
      <w:r>
        <w:rPr>
          <w:rFonts w:ascii="Times New Roman" w:eastAsia="Times New Roman" w:hAnsi="Times New Roman"/>
          <w:sz w:val="28"/>
          <w:szCs w:val="28"/>
        </w:rPr>
        <w:t>2025 год</w:t>
      </w:r>
    </w:p>
    <w:p w:rsidR="004E3683" w:rsidRDefault="004E3683" w:rsidP="00691D87">
      <w:pPr>
        <w:spacing w:after="0" w:line="240" w:lineRule="auto"/>
        <w:jc w:val="center"/>
        <w:rPr>
          <w:rFonts w:ascii="Times New Roman" w:eastAsia="Times New Roman" w:hAnsi="Times New Roman"/>
          <w:sz w:val="28"/>
          <w:szCs w:val="28"/>
        </w:rPr>
      </w:pPr>
    </w:p>
    <w:p w:rsidR="00C607EC" w:rsidRDefault="00C607EC" w:rsidP="00691D87">
      <w:pPr>
        <w:numPr>
          <w:ilvl w:val="0"/>
          <w:numId w:val="1"/>
        </w:numPr>
        <w:spacing w:after="0" w:line="240" w:lineRule="auto"/>
        <w:ind w:left="720"/>
        <w:contextualSpacing/>
        <w:jc w:val="center"/>
        <w:rPr>
          <w:rFonts w:ascii="Times New Roman" w:eastAsia="Times New Roman" w:hAnsi="Times New Roman"/>
          <w:b/>
          <w:sz w:val="28"/>
          <w:szCs w:val="28"/>
        </w:rPr>
      </w:pPr>
      <w:r>
        <w:rPr>
          <w:rFonts w:ascii="Times New Roman" w:eastAsia="Times New Roman" w:hAnsi="Times New Roman"/>
          <w:b/>
          <w:sz w:val="28"/>
          <w:szCs w:val="28"/>
        </w:rPr>
        <w:lastRenderedPageBreak/>
        <w:t>Общие положения</w:t>
      </w:r>
    </w:p>
    <w:p w:rsidR="00C607EC" w:rsidRDefault="00C607EC" w:rsidP="00691D87">
      <w:pPr>
        <w:numPr>
          <w:ilvl w:val="1"/>
          <w:numId w:val="2"/>
        </w:numPr>
        <w:spacing w:after="0" w:line="240" w:lineRule="auto"/>
        <w:ind w:firstLine="708"/>
        <w:contextualSpacing/>
        <w:jc w:val="both"/>
        <w:rPr>
          <w:rFonts w:ascii="Times New Roman" w:eastAsia="Times New Roman" w:hAnsi="Times New Roman"/>
          <w:sz w:val="28"/>
          <w:szCs w:val="28"/>
        </w:rPr>
      </w:pPr>
      <w:proofErr w:type="gramStart"/>
      <w:r>
        <w:rPr>
          <w:rFonts w:ascii="Times New Roman" w:eastAsia="Times New Roman" w:hAnsi="Times New Roman"/>
          <w:sz w:val="28"/>
          <w:szCs w:val="28"/>
        </w:rPr>
        <w:t>Муниципальное казенное учреждение «</w:t>
      </w:r>
      <w:r w:rsidR="004E3683">
        <w:rPr>
          <w:rFonts w:ascii="Times New Roman" w:eastAsia="Times New Roman" w:hAnsi="Times New Roman"/>
          <w:sz w:val="28"/>
          <w:szCs w:val="28"/>
        </w:rPr>
        <w:t>КОЩЕЕВСКОЕ</w:t>
      </w:r>
      <w:r>
        <w:rPr>
          <w:rFonts w:ascii="Times New Roman" w:eastAsia="Times New Roman" w:hAnsi="Times New Roman"/>
          <w:sz w:val="28"/>
          <w:szCs w:val="28"/>
        </w:rPr>
        <w:t xml:space="preserve">» (далее - Учреждение) создано в соответствии с Гражданским кодексом Российской Федерации, Федеральным законом от 12.01.1996 №7-ФЗ «О некоммерческих организациях», Федеральным законом от 06 октября 2003 года № 131-ФЗ </w:t>
      </w:r>
      <w:r w:rsidR="00691D87">
        <w:rPr>
          <w:rFonts w:ascii="Times New Roman" w:eastAsia="Times New Roman" w:hAnsi="Times New Roman"/>
          <w:sz w:val="28"/>
          <w:szCs w:val="28"/>
        </w:rPr>
        <w:t xml:space="preserve">                         </w:t>
      </w:r>
      <w:r>
        <w:rPr>
          <w:rFonts w:ascii="Times New Roman" w:eastAsia="Times New Roman" w:hAnsi="Times New Roman"/>
          <w:sz w:val="28"/>
          <w:szCs w:val="28"/>
        </w:rPr>
        <w:t xml:space="preserve">«Об общих принципах организации местного самоуправления Российской Федерации», Федеральным законом </w:t>
      </w:r>
      <w:r>
        <w:rPr>
          <w:rFonts w:ascii="Times New Roman" w:eastAsia="Times New Roman" w:hAnsi="Times New Roman"/>
          <w:color w:val="000000"/>
          <w:sz w:val="28"/>
        </w:rPr>
        <w:t>от 20.03.2025 №33-ФЗ «Об общих принципах организации местного самоуправления в единой системе публичной власти»</w:t>
      </w:r>
      <w:r>
        <w:rPr>
          <w:rFonts w:ascii="Times New Roman" w:eastAsia="Times New Roman" w:hAnsi="Times New Roman"/>
          <w:sz w:val="28"/>
          <w:szCs w:val="28"/>
        </w:rPr>
        <w:t>.</w:t>
      </w:r>
      <w:proofErr w:type="gramEnd"/>
    </w:p>
    <w:p w:rsidR="00C607EC" w:rsidRDefault="00C607EC" w:rsidP="00691D87">
      <w:pPr>
        <w:numPr>
          <w:ilvl w:val="1"/>
          <w:numId w:val="2"/>
        </w:numPr>
        <w:spacing w:after="0" w:line="240" w:lineRule="auto"/>
        <w:ind w:firstLine="708"/>
        <w:jc w:val="both"/>
        <w:rPr>
          <w:rFonts w:ascii="Times New Roman" w:hAnsi="Times New Roman"/>
          <w:sz w:val="28"/>
        </w:rPr>
      </w:pPr>
      <w:r>
        <w:rPr>
          <w:rFonts w:ascii="Times New Roman" w:hAnsi="Times New Roman"/>
          <w:sz w:val="28"/>
          <w:szCs w:val="28"/>
        </w:rPr>
        <w:t>Полное наименование Учреждения: муниципальное казенное учреждение «</w:t>
      </w:r>
      <w:r w:rsidR="004E3683">
        <w:rPr>
          <w:rFonts w:ascii="Times New Roman" w:hAnsi="Times New Roman"/>
          <w:sz w:val="28"/>
          <w:szCs w:val="28"/>
        </w:rPr>
        <w:t>КОЩЕЕВСКОЕ</w:t>
      </w:r>
      <w:r>
        <w:rPr>
          <w:rFonts w:ascii="Times New Roman" w:hAnsi="Times New Roman"/>
          <w:sz w:val="28"/>
          <w:szCs w:val="28"/>
        </w:rPr>
        <w:t xml:space="preserve">». </w:t>
      </w:r>
    </w:p>
    <w:p w:rsidR="00C607EC" w:rsidRDefault="00C607EC" w:rsidP="00691D87">
      <w:pPr>
        <w:spacing w:after="0" w:line="240" w:lineRule="auto"/>
        <w:ind w:firstLine="708"/>
        <w:jc w:val="both"/>
        <w:rPr>
          <w:rFonts w:ascii="Times New Roman" w:hAnsi="Times New Roman"/>
          <w:sz w:val="28"/>
          <w:szCs w:val="28"/>
          <w:highlight w:val="white"/>
        </w:rPr>
      </w:pPr>
      <w:r>
        <w:rPr>
          <w:rFonts w:ascii="Times New Roman" w:hAnsi="Times New Roman"/>
          <w:sz w:val="28"/>
          <w:szCs w:val="28"/>
        </w:rPr>
        <w:t>Сокращенное наименование Учреждения: МКУ «</w:t>
      </w:r>
      <w:r w:rsidR="004E3683">
        <w:rPr>
          <w:rFonts w:ascii="Times New Roman" w:hAnsi="Times New Roman"/>
          <w:sz w:val="28"/>
          <w:szCs w:val="28"/>
        </w:rPr>
        <w:t>КОЩЕЕВСКОЕ</w:t>
      </w:r>
      <w:r>
        <w:rPr>
          <w:rFonts w:ascii="Times New Roman" w:hAnsi="Times New Roman"/>
          <w:sz w:val="28"/>
          <w:szCs w:val="28"/>
          <w:highlight w:val="white"/>
        </w:rPr>
        <w:t>».</w:t>
      </w:r>
    </w:p>
    <w:p w:rsidR="00C607EC" w:rsidRDefault="00C607EC" w:rsidP="00691D87">
      <w:pPr>
        <w:spacing w:after="0" w:line="240" w:lineRule="auto"/>
        <w:ind w:firstLine="709"/>
        <w:jc w:val="both"/>
        <w:rPr>
          <w:rFonts w:ascii="Times New Roman" w:eastAsia="Times New Roman" w:hAnsi="Times New Roman"/>
          <w:color w:val="000000"/>
          <w:sz w:val="28"/>
          <w:highlight w:val="white"/>
        </w:rPr>
      </w:pPr>
      <w:r>
        <w:rPr>
          <w:rFonts w:ascii="Times New Roman" w:eastAsia="Times New Roman" w:hAnsi="Times New Roman"/>
          <w:color w:val="000000"/>
          <w:sz w:val="28"/>
          <w:highlight w:val="white"/>
        </w:rPr>
        <w:t xml:space="preserve">1.3. </w:t>
      </w:r>
      <w:proofErr w:type="gramStart"/>
      <w:r>
        <w:rPr>
          <w:rFonts w:ascii="Times New Roman" w:eastAsia="Times New Roman" w:hAnsi="Times New Roman"/>
          <w:color w:val="000000"/>
          <w:sz w:val="28"/>
          <w:highlight w:val="white"/>
        </w:rPr>
        <w:t>Место нахождения Учреждения: 309</w:t>
      </w:r>
      <w:r w:rsidR="004E3683">
        <w:rPr>
          <w:rFonts w:ascii="Times New Roman" w:eastAsia="Times New Roman" w:hAnsi="Times New Roman"/>
          <w:color w:val="000000"/>
          <w:sz w:val="28"/>
          <w:highlight w:val="white"/>
        </w:rPr>
        <w:t>223</w:t>
      </w:r>
      <w:r>
        <w:rPr>
          <w:rFonts w:ascii="Times New Roman" w:eastAsia="Times New Roman" w:hAnsi="Times New Roman"/>
          <w:color w:val="000000"/>
          <w:sz w:val="28"/>
          <w:highlight w:val="white"/>
        </w:rPr>
        <w:t xml:space="preserve">, Россия, Белгородская область, </w:t>
      </w:r>
      <w:proofErr w:type="spellStart"/>
      <w:r>
        <w:rPr>
          <w:rFonts w:ascii="Times New Roman" w:eastAsia="Times New Roman" w:hAnsi="Times New Roman"/>
          <w:color w:val="000000"/>
          <w:sz w:val="28"/>
          <w:highlight w:val="white"/>
        </w:rPr>
        <w:t>Корочанский</w:t>
      </w:r>
      <w:proofErr w:type="spellEnd"/>
      <w:r>
        <w:rPr>
          <w:rFonts w:ascii="Times New Roman" w:eastAsia="Times New Roman" w:hAnsi="Times New Roman"/>
          <w:color w:val="000000"/>
          <w:sz w:val="28"/>
          <w:highlight w:val="white"/>
        </w:rPr>
        <w:t xml:space="preserve"> район, с. </w:t>
      </w:r>
      <w:r w:rsidR="004E3683">
        <w:rPr>
          <w:rFonts w:ascii="Times New Roman" w:eastAsia="Times New Roman" w:hAnsi="Times New Roman"/>
          <w:color w:val="000000"/>
          <w:sz w:val="28"/>
          <w:highlight w:val="white"/>
        </w:rPr>
        <w:t>Кощеево, ул. Центральная, д. 17</w:t>
      </w:r>
      <w:r>
        <w:rPr>
          <w:rFonts w:ascii="Times New Roman" w:eastAsia="Times New Roman" w:hAnsi="Times New Roman"/>
          <w:color w:val="000000"/>
          <w:sz w:val="28"/>
          <w:highlight w:val="white"/>
        </w:rPr>
        <w:t>.</w:t>
      </w:r>
      <w:proofErr w:type="gramEnd"/>
    </w:p>
    <w:p w:rsidR="00C607EC" w:rsidRDefault="00C607EC" w:rsidP="00691D87">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1.4. Организационно-правовая форма Учреждения - муниципальное</w:t>
      </w:r>
      <w:r>
        <w:rPr>
          <w:rFonts w:ascii="Times New Roman" w:eastAsia="Times New Roman" w:hAnsi="Times New Roman"/>
          <w:color w:val="000000"/>
          <w:spacing w:val="-1"/>
          <w:sz w:val="28"/>
          <w:szCs w:val="28"/>
          <w:highlight w:val="white"/>
        </w:rPr>
        <w:br/>
        <w:t xml:space="preserve">учреждение. Тип Учреждения - </w:t>
      </w:r>
      <w:proofErr w:type="gramStart"/>
      <w:r>
        <w:rPr>
          <w:rFonts w:ascii="Times New Roman" w:eastAsia="Times New Roman" w:hAnsi="Times New Roman"/>
          <w:color w:val="000000"/>
          <w:spacing w:val="-1"/>
          <w:sz w:val="28"/>
          <w:szCs w:val="28"/>
          <w:highlight w:val="white"/>
        </w:rPr>
        <w:t>казенное</w:t>
      </w:r>
      <w:proofErr w:type="gramEnd"/>
      <w:r>
        <w:rPr>
          <w:rFonts w:ascii="Times New Roman" w:eastAsia="Times New Roman" w:hAnsi="Times New Roman"/>
          <w:color w:val="000000"/>
          <w:spacing w:val="-1"/>
          <w:sz w:val="28"/>
          <w:szCs w:val="28"/>
          <w:highlight w:val="white"/>
        </w:rPr>
        <w:t>.</w:t>
      </w:r>
      <w:r>
        <w:rPr>
          <w:rFonts w:ascii="Times New Roman" w:eastAsia="Times New Roman" w:hAnsi="Times New Roman"/>
          <w:color w:val="000000"/>
          <w:spacing w:val="-1"/>
          <w:sz w:val="28"/>
          <w:szCs w:val="28"/>
        </w:rPr>
        <w:t xml:space="preserve"> </w:t>
      </w:r>
      <w:r>
        <w:rPr>
          <w:rFonts w:ascii="Times New Roman" w:eastAsia="Times New Roman" w:hAnsi="Times New Roman"/>
          <w:color w:val="000000"/>
          <w:spacing w:val="-1"/>
          <w:sz w:val="28"/>
          <w:szCs w:val="28"/>
          <w:highlight w:val="white"/>
        </w:rPr>
        <w:t>Учреждение не имеет филиалов и представительств.</w:t>
      </w:r>
    </w:p>
    <w:p w:rsidR="00C607EC" w:rsidRDefault="00C607EC" w:rsidP="00691D87">
      <w:pPr>
        <w:spacing w:after="0" w:line="240" w:lineRule="auto"/>
        <w:ind w:firstLine="709"/>
        <w:jc w:val="both"/>
        <w:rPr>
          <w:rFonts w:ascii="Times New Roman" w:eastAsia="Times New Roman" w:hAnsi="Times New Roman"/>
          <w:color w:val="000000" w:themeColor="text1"/>
          <w:spacing w:val="-1"/>
          <w:sz w:val="28"/>
          <w:szCs w:val="28"/>
          <w:highlight w:val="white"/>
        </w:rPr>
      </w:pPr>
      <w:r>
        <w:rPr>
          <w:rFonts w:ascii="Times New Roman" w:eastAsia="Times New Roman" w:hAnsi="Times New Roman"/>
          <w:color w:val="000000" w:themeColor="text1"/>
          <w:spacing w:val="-1"/>
          <w:sz w:val="28"/>
          <w:szCs w:val="28"/>
          <w:highlight w:val="white"/>
        </w:rPr>
        <w:t xml:space="preserve">1.5. Учредителем Учреждения является </w:t>
      </w:r>
      <w:proofErr w:type="spellStart"/>
      <w:r>
        <w:rPr>
          <w:rFonts w:ascii="Times New Roman" w:eastAsia="Times New Roman" w:hAnsi="Times New Roman"/>
          <w:color w:val="000000" w:themeColor="text1"/>
          <w:spacing w:val="-1"/>
          <w:sz w:val="28"/>
          <w:szCs w:val="28"/>
          <w:highlight w:val="white"/>
        </w:rPr>
        <w:t>Корочанский</w:t>
      </w:r>
      <w:proofErr w:type="spellEnd"/>
      <w:r>
        <w:rPr>
          <w:rFonts w:ascii="Times New Roman" w:eastAsia="Times New Roman" w:hAnsi="Times New Roman"/>
          <w:color w:val="000000" w:themeColor="text1"/>
          <w:spacing w:val="-1"/>
          <w:sz w:val="28"/>
          <w:szCs w:val="28"/>
          <w:highlight w:val="white"/>
        </w:rPr>
        <w:t xml:space="preserve"> муниципальный округ</w:t>
      </w:r>
      <w:r>
        <w:rPr>
          <w:rFonts w:ascii="Times New Roman" w:eastAsia="Times New Roman" w:hAnsi="Times New Roman"/>
          <w:color w:val="000000" w:themeColor="text1"/>
          <w:spacing w:val="-1"/>
          <w:sz w:val="28"/>
          <w:szCs w:val="28"/>
        </w:rPr>
        <w:t xml:space="preserve"> Белгородской области</w:t>
      </w:r>
      <w:r>
        <w:rPr>
          <w:rFonts w:ascii="Times New Roman" w:eastAsia="Times New Roman" w:hAnsi="Times New Roman"/>
          <w:color w:val="000000" w:themeColor="text1"/>
          <w:spacing w:val="-1"/>
          <w:sz w:val="28"/>
          <w:szCs w:val="28"/>
          <w:highlight w:val="white"/>
        </w:rPr>
        <w:t>.</w:t>
      </w:r>
    </w:p>
    <w:p w:rsidR="00C607EC" w:rsidRDefault="00C607EC" w:rsidP="00691D87">
      <w:pPr>
        <w:spacing w:after="0" w:line="240" w:lineRule="auto"/>
        <w:ind w:firstLine="709"/>
        <w:jc w:val="both"/>
        <w:rPr>
          <w:rFonts w:ascii="Times New Roman" w:eastAsia="Times New Roman" w:hAnsi="Times New Roman"/>
          <w:color w:val="000000" w:themeColor="text1"/>
          <w:spacing w:val="-1"/>
          <w:sz w:val="28"/>
          <w:szCs w:val="28"/>
          <w:highlight w:val="white"/>
        </w:rPr>
      </w:pPr>
      <w:r>
        <w:rPr>
          <w:rFonts w:ascii="Times New Roman" w:eastAsia="Times New Roman" w:hAnsi="Times New Roman"/>
          <w:color w:val="000000" w:themeColor="text1"/>
          <w:spacing w:val="-1"/>
          <w:sz w:val="28"/>
          <w:szCs w:val="28"/>
          <w:highlight w:val="white"/>
        </w:rPr>
        <w:t xml:space="preserve">Функции и полномочия учредителя осуществляются Администрацией </w:t>
      </w:r>
      <w:proofErr w:type="spellStart"/>
      <w:r>
        <w:rPr>
          <w:rFonts w:ascii="Times New Roman" w:eastAsia="Times New Roman" w:hAnsi="Times New Roman"/>
          <w:color w:val="000000" w:themeColor="text1"/>
          <w:spacing w:val="-1"/>
          <w:sz w:val="28"/>
          <w:szCs w:val="28"/>
          <w:highlight w:val="white"/>
        </w:rPr>
        <w:t>Корочанского</w:t>
      </w:r>
      <w:proofErr w:type="spellEnd"/>
      <w:r>
        <w:rPr>
          <w:rFonts w:ascii="Times New Roman" w:eastAsia="Times New Roman" w:hAnsi="Times New Roman"/>
          <w:color w:val="000000" w:themeColor="text1"/>
          <w:spacing w:val="-1"/>
          <w:sz w:val="28"/>
          <w:szCs w:val="28"/>
          <w:highlight w:val="white"/>
        </w:rPr>
        <w:t xml:space="preserve"> муниципального округа Белгородской области (далее - Учредитель).</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1.6. Собственником имущества Учреждения является </w:t>
      </w:r>
      <w:proofErr w:type="spellStart"/>
      <w:r>
        <w:rPr>
          <w:rFonts w:ascii="Times New Roman" w:eastAsia="Times New Roman" w:hAnsi="Times New Roman"/>
          <w:color w:val="000000"/>
          <w:spacing w:val="-1"/>
          <w:sz w:val="28"/>
          <w:szCs w:val="28"/>
          <w:highlight w:val="white"/>
        </w:rPr>
        <w:t>Корочанский</w:t>
      </w:r>
      <w:proofErr w:type="spellEnd"/>
      <w:r>
        <w:rPr>
          <w:rFonts w:ascii="Times New Roman" w:eastAsia="Times New Roman" w:hAnsi="Times New Roman"/>
          <w:color w:val="000000"/>
          <w:spacing w:val="-1"/>
          <w:sz w:val="28"/>
          <w:szCs w:val="28"/>
          <w:highlight w:val="white"/>
        </w:rPr>
        <w:t xml:space="preserve"> муниципальный округ Белгородской области (далее - Собственник), от имени которого выступает</w:t>
      </w:r>
      <w:r>
        <w:rPr>
          <w:rFonts w:ascii="Times New Roman" w:eastAsia="Times New Roman" w:hAnsi="Times New Roman"/>
          <w:color w:val="000000" w:themeColor="text1"/>
          <w:spacing w:val="-1"/>
          <w:sz w:val="28"/>
          <w:szCs w:val="28"/>
          <w:highlight w:val="white"/>
        </w:rPr>
        <w:t xml:space="preserve"> </w:t>
      </w:r>
      <w:r w:rsidRPr="00B11815">
        <w:rPr>
          <w:rFonts w:ascii="Times New Roman" w:eastAsia="Times New Roman" w:hAnsi="Times New Roman"/>
          <w:color w:val="000000" w:themeColor="text1"/>
          <w:sz w:val="28"/>
          <w:szCs w:val="28"/>
          <w:lang w:eastAsia="ru-RU"/>
        </w:rPr>
        <w:t>Администраци</w:t>
      </w:r>
      <w:r>
        <w:rPr>
          <w:rFonts w:ascii="Times New Roman" w:eastAsia="Times New Roman" w:hAnsi="Times New Roman"/>
          <w:color w:val="000000" w:themeColor="text1"/>
          <w:sz w:val="28"/>
          <w:szCs w:val="28"/>
          <w:lang w:eastAsia="ru-RU"/>
        </w:rPr>
        <w:t>я</w:t>
      </w:r>
      <w:r w:rsidRPr="00B11815">
        <w:rPr>
          <w:rFonts w:ascii="Times New Roman" w:eastAsia="Times New Roman" w:hAnsi="Times New Roman"/>
          <w:color w:val="000000" w:themeColor="text1"/>
          <w:sz w:val="28"/>
          <w:szCs w:val="28"/>
          <w:lang w:eastAsia="ru-RU"/>
        </w:rPr>
        <w:t xml:space="preserve"> </w:t>
      </w:r>
      <w:proofErr w:type="spellStart"/>
      <w:r w:rsidRPr="00B11815">
        <w:rPr>
          <w:rFonts w:ascii="Times New Roman" w:eastAsia="Times New Roman" w:hAnsi="Times New Roman"/>
          <w:color w:val="000000" w:themeColor="text1"/>
          <w:sz w:val="28"/>
          <w:szCs w:val="28"/>
          <w:lang w:eastAsia="ru-RU"/>
        </w:rPr>
        <w:t>Корочанского</w:t>
      </w:r>
      <w:proofErr w:type="spellEnd"/>
      <w:r w:rsidRPr="00B11815">
        <w:rPr>
          <w:rFonts w:ascii="Times New Roman" w:eastAsia="Times New Roman" w:hAnsi="Times New Roman"/>
          <w:color w:val="000000" w:themeColor="text1"/>
          <w:sz w:val="28"/>
          <w:szCs w:val="28"/>
          <w:lang w:eastAsia="ru-RU"/>
        </w:rPr>
        <w:t xml:space="preserve"> муниципального округа Белгородской области</w:t>
      </w:r>
      <w:r>
        <w:rPr>
          <w:rFonts w:ascii="Times New Roman" w:eastAsia="Times New Roman" w:hAnsi="Times New Roman"/>
          <w:color w:val="000000"/>
          <w:spacing w:val="-1"/>
          <w:sz w:val="28"/>
          <w:szCs w:val="28"/>
          <w:highlight w:val="white"/>
        </w:rPr>
        <w:t>.</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 xml:space="preserve">1.7. Учреждение является самостоятельным юридическим лицом, имеет бланк, круглую печать со своим наименованием, угловой штамп, лицевые счета в финансовом органе </w:t>
      </w:r>
      <w:r>
        <w:rPr>
          <w:rFonts w:ascii="Times New Roman" w:eastAsia="Times New Roman" w:hAnsi="Times New Roman"/>
          <w:color w:val="000000"/>
          <w:spacing w:val="-1"/>
          <w:sz w:val="28"/>
          <w:szCs w:val="28"/>
        </w:rPr>
        <w:t xml:space="preserve">Администрации </w:t>
      </w:r>
      <w:proofErr w:type="spellStart"/>
      <w:r>
        <w:rPr>
          <w:rFonts w:ascii="Times New Roman" w:eastAsia="Times New Roman" w:hAnsi="Times New Roman"/>
          <w:color w:val="000000"/>
          <w:spacing w:val="-1"/>
          <w:sz w:val="28"/>
          <w:szCs w:val="28"/>
        </w:rPr>
        <w:t>Корочанского</w:t>
      </w:r>
      <w:proofErr w:type="spellEnd"/>
      <w:r>
        <w:rPr>
          <w:rFonts w:ascii="Times New Roman" w:eastAsia="Times New Roman" w:hAnsi="Times New Roman"/>
          <w:color w:val="000000"/>
          <w:spacing w:val="-1"/>
          <w:sz w:val="28"/>
          <w:szCs w:val="28"/>
        </w:rPr>
        <w:t xml:space="preserve"> муниципального округа</w:t>
      </w:r>
      <w:r>
        <w:rPr>
          <w:rFonts w:ascii="Times New Roman" w:eastAsia="Times New Roman" w:hAnsi="Times New Roman"/>
          <w:color w:val="000000"/>
          <w:spacing w:val="-1"/>
          <w:sz w:val="28"/>
          <w:szCs w:val="28"/>
          <w:highlight w:val="white"/>
        </w:rPr>
        <w:t xml:space="preserve"> для осуществления операций с бюджетными средствами.</w:t>
      </w:r>
      <w:r>
        <w:rPr>
          <w:rFonts w:ascii="Times New Roman" w:eastAsia="Times New Roman" w:hAnsi="Times New Roman"/>
          <w:color w:val="000000"/>
          <w:spacing w:val="-1"/>
          <w:sz w:val="28"/>
          <w:szCs w:val="28"/>
        </w:rPr>
        <w:t xml:space="preserve"> </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1.8.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его обязательствам несет Собственник его имущества.</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1.9. Учреждение считается созданным, а данные об Учреждении считаются включенными в единый государственный реестр юридических лиц со дня внесения соответствующей записи в этот реестр.</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1.10. Учреждение в своей деятельности руководствуется Конституцией Российской Федерации, федеральными законами Российской Федерации, постановлениями и распоряжениями Правительства Российской Федерации,</w:t>
      </w:r>
      <w:r>
        <w:rPr>
          <w:rFonts w:ascii="Times New Roman" w:eastAsia="Times New Roman" w:hAnsi="Times New Roman"/>
          <w:sz w:val="28"/>
          <w:szCs w:val="28"/>
        </w:rPr>
        <w:t xml:space="preserve"> </w:t>
      </w:r>
      <w:r>
        <w:rPr>
          <w:rFonts w:ascii="Times New Roman" w:eastAsia="Times New Roman" w:hAnsi="Times New Roman"/>
          <w:color w:val="000000"/>
          <w:spacing w:val="-1"/>
          <w:sz w:val="28"/>
          <w:szCs w:val="28"/>
          <w:highlight w:val="white"/>
        </w:rPr>
        <w:t xml:space="preserve">указами и распоряжениями Президента Российской Федерации, иными федеральными нормативными актами Российской Федерации, нормативными правовыми актами Белгородской области, Уставом </w:t>
      </w:r>
      <w:proofErr w:type="spellStart"/>
      <w:r>
        <w:rPr>
          <w:rFonts w:ascii="Times New Roman" w:eastAsia="Times New Roman" w:hAnsi="Times New Roman"/>
          <w:color w:val="000000"/>
          <w:spacing w:val="-1"/>
          <w:sz w:val="28"/>
          <w:szCs w:val="28"/>
          <w:highlight w:val="white"/>
        </w:rPr>
        <w:t>Корочанского</w:t>
      </w:r>
      <w:proofErr w:type="spellEnd"/>
      <w:r>
        <w:rPr>
          <w:rFonts w:ascii="Times New Roman" w:eastAsia="Times New Roman" w:hAnsi="Times New Roman"/>
          <w:color w:val="000000"/>
          <w:spacing w:val="-1"/>
          <w:sz w:val="28"/>
          <w:szCs w:val="28"/>
          <w:highlight w:val="white"/>
        </w:rPr>
        <w:t xml:space="preserve"> муниципального округа Белгородской области, муниципальными правовыми актами органов местного самоуправления </w:t>
      </w:r>
      <w:proofErr w:type="spellStart"/>
      <w:r>
        <w:rPr>
          <w:rFonts w:ascii="Times New Roman" w:eastAsia="Times New Roman" w:hAnsi="Times New Roman"/>
          <w:color w:val="000000"/>
          <w:spacing w:val="-1"/>
          <w:sz w:val="28"/>
          <w:szCs w:val="28"/>
          <w:highlight w:val="white"/>
        </w:rPr>
        <w:t>Корочанского</w:t>
      </w:r>
      <w:proofErr w:type="spellEnd"/>
      <w:r>
        <w:rPr>
          <w:rFonts w:ascii="Times New Roman" w:eastAsia="Times New Roman" w:hAnsi="Times New Roman"/>
          <w:color w:val="000000"/>
          <w:spacing w:val="-1"/>
          <w:sz w:val="28"/>
          <w:szCs w:val="28"/>
          <w:highlight w:val="white"/>
        </w:rPr>
        <w:t xml:space="preserve"> муниципального округа, настоящим Уставом.</w:t>
      </w:r>
    </w:p>
    <w:p w:rsidR="00C607EC" w:rsidRDefault="00C607EC" w:rsidP="00691D87">
      <w:pPr>
        <w:spacing w:after="0" w:line="240" w:lineRule="auto"/>
        <w:ind w:firstLine="709"/>
        <w:jc w:val="both"/>
        <w:rPr>
          <w:rFonts w:ascii="Times New Roman" w:eastAsia="Times New Roman" w:hAnsi="Times New Roman"/>
          <w:sz w:val="28"/>
          <w:szCs w:val="28"/>
        </w:rPr>
      </w:pPr>
    </w:p>
    <w:p w:rsidR="00691D87" w:rsidRDefault="00691D87" w:rsidP="00691D87">
      <w:pPr>
        <w:spacing w:after="0" w:line="240" w:lineRule="auto"/>
        <w:ind w:firstLine="709"/>
        <w:jc w:val="both"/>
        <w:rPr>
          <w:rFonts w:ascii="Times New Roman" w:eastAsia="Times New Roman" w:hAnsi="Times New Roman"/>
          <w:sz w:val="28"/>
          <w:szCs w:val="28"/>
        </w:rPr>
      </w:pPr>
    </w:p>
    <w:p w:rsidR="00691D87" w:rsidRDefault="00691D87" w:rsidP="00691D87">
      <w:pPr>
        <w:spacing w:after="0" w:line="240" w:lineRule="auto"/>
        <w:ind w:firstLine="709"/>
        <w:jc w:val="both"/>
        <w:rPr>
          <w:rFonts w:ascii="Times New Roman" w:eastAsia="Times New Roman" w:hAnsi="Times New Roman"/>
          <w:sz w:val="28"/>
          <w:szCs w:val="28"/>
        </w:rPr>
      </w:pPr>
    </w:p>
    <w:p w:rsidR="00C607EC" w:rsidRPr="00691D87" w:rsidRDefault="00C607EC" w:rsidP="00691D87">
      <w:pPr>
        <w:spacing w:after="0" w:line="240" w:lineRule="auto"/>
        <w:ind w:firstLine="709"/>
        <w:jc w:val="center"/>
        <w:rPr>
          <w:rFonts w:ascii="Times New Roman" w:eastAsia="Times New Roman" w:hAnsi="Times New Roman"/>
          <w:b/>
          <w:color w:val="000000"/>
          <w:spacing w:val="-1"/>
          <w:sz w:val="28"/>
          <w:szCs w:val="28"/>
        </w:rPr>
      </w:pPr>
      <w:r>
        <w:rPr>
          <w:rFonts w:ascii="Times New Roman" w:eastAsia="Times New Roman" w:hAnsi="Times New Roman"/>
          <w:b/>
          <w:color w:val="000000"/>
          <w:spacing w:val="-1"/>
          <w:sz w:val="28"/>
          <w:szCs w:val="28"/>
        </w:rPr>
        <w:lastRenderedPageBreak/>
        <w:t>2. Предмет, цели и виды деятельности</w:t>
      </w:r>
    </w:p>
    <w:p w:rsidR="00C607EC" w:rsidRDefault="00C607EC" w:rsidP="00691D87">
      <w:pPr>
        <w:spacing w:after="0" w:line="240" w:lineRule="auto"/>
        <w:ind w:firstLine="709"/>
        <w:jc w:val="both"/>
        <w:rPr>
          <w:rFonts w:ascii="Times New Roman" w:hAnsi="Times New Roman"/>
          <w:spacing w:val="3"/>
          <w:sz w:val="28"/>
          <w:szCs w:val="28"/>
          <w:highlight w:val="white"/>
        </w:rPr>
      </w:pPr>
      <w:r>
        <w:rPr>
          <w:rFonts w:ascii="Times New Roman" w:eastAsia="Times New Roman" w:hAnsi="Times New Roman"/>
          <w:color w:val="000000"/>
          <w:spacing w:val="-1"/>
          <w:sz w:val="28"/>
          <w:szCs w:val="28"/>
          <w:highlight w:val="white"/>
        </w:rPr>
        <w:t xml:space="preserve">2.1. Предметом деятельности Учреждения является </w:t>
      </w:r>
      <w:r>
        <w:rPr>
          <w:rFonts w:ascii="Times New Roman" w:hAnsi="Times New Roman"/>
          <w:spacing w:val="3"/>
          <w:sz w:val="28"/>
          <w:szCs w:val="28"/>
          <w:highlight w:val="white"/>
          <w:lang w:eastAsia="ar-SA"/>
        </w:rPr>
        <w:t xml:space="preserve">реализация функций по решению вопросов местного значения в сфере благоустройства </w:t>
      </w:r>
      <w:proofErr w:type="spellStart"/>
      <w:r>
        <w:rPr>
          <w:rFonts w:ascii="Times New Roman" w:hAnsi="Times New Roman"/>
          <w:spacing w:val="3"/>
          <w:sz w:val="28"/>
          <w:szCs w:val="28"/>
          <w:highlight w:val="white"/>
          <w:lang w:eastAsia="ar-SA"/>
        </w:rPr>
        <w:t>Корочанского</w:t>
      </w:r>
      <w:proofErr w:type="spellEnd"/>
      <w:r>
        <w:rPr>
          <w:rFonts w:ascii="Times New Roman" w:hAnsi="Times New Roman"/>
          <w:spacing w:val="3"/>
          <w:sz w:val="28"/>
          <w:szCs w:val="28"/>
          <w:highlight w:val="white"/>
          <w:lang w:eastAsia="ar-SA"/>
        </w:rPr>
        <w:t xml:space="preserve"> муниципального округа Белгородской области.</w:t>
      </w:r>
    </w:p>
    <w:p w:rsidR="00C607EC" w:rsidRDefault="00C607EC" w:rsidP="00691D87">
      <w:pPr>
        <w:spacing w:after="0" w:line="240" w:lineRule="auto"/>
        <w:ind w:firstLine="708"/>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2.2. Основными целями деятельности Учреждения являются:</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2.2.1. содержание и эксплуатация объектов благоустройства и объектов озеленения и содержание улично-дорожной сети на территории муниципального округа.</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2.3. Для достижения целей Учреждение осуществляет следующие основные виды деятельности:</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2.3.1. выступает в качестве муниципального заказчика в сфере закупок товаров, работ, услуг для обеспечения муниципальных нужд, в том числе на выполнение работ по содержанию объектов внешнего благоустройства.</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proofErr w:type="gramStart"/>
      <w:r>
        <w:rPr>
          <w:rFonts w:ascii="Times New Roman" w:eastAsia="Times New Roman" w:hAnsi="Times New Roman"/>
          <w:color w:val="000000"/>
          <w:spacing w:val="-1"/>
          <w:sz w:val="28"/>
          <w:szCs w:val="28"/>
          <w:highlight w:val="white"/>
        </w:rPr>
        <w:t xml:space="preserve">2.3.2. </w:t>
      </w:r>
      <w:r>
        <w:rPr>
          <w:rFonts w:ascii="Times New Roman" w:eastAsia="Times New Roman" w:hAnsi="Times New Roman"/>
          <w:color w:val="000000"/>
          <w:spacing w:val="-1"/>
          <w:sz w:val="28"/>
          <w:szCs w:val="28"/>
        </w:rPr>
        <w:t xml:space="preserve">обеспечивает осуществление полномочий органов местного самоуправления муниципального округа по решению вопросов местного значения в области организации благоустройства и озеленения территории муниципального округа, хозяйственно-эксплуатационное обслуживание, содержание территорий, прилегающих к административным зданиям и помещениям органов местного самоуправления муниципального округа, а также переданных в оперативное управление и безвозмездное пользование муниципальным учреждениям, учредителем которых является </w:t>
      </w:r>
      <w:proofErr w:type="spellStart"/>
      <w:r>
        <w:rPr>
          <w:rFonts w:ascii="Times New Roman" w:eastAsia="Times New Roman" w:hAnsi="Times New Roman"/>
          <w:color w:val="000000"/>
          <w:spacing w:val="-1"/>
          <w:sz w:val="28"/>
          <w:szCs w:val="28"/>
        </w:rPr>
        <w:t>Корочанский</w:t>
      </w:r>
      <w:proofErr w:type="spellEnd"/>
      <w:r>
        <w:rPr>
          <w:rFonts w:ascii="Times New Roman" w:eastAsia="Times New Roman" w:hAnsi="Times New Roman"/>
          <w:color w:val="000000"/>
          <w:spacing w:val="-1"/>
          <w:sz w:val="28"/>
          <w:szCs w:val="28"/>
        </w:rPr>
        <w:t xml:space="preserve"> муниципальный округ Белгородской области.</w:t>
      </w:r>
      <w:proofErr w:type="gramEnd"/>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rPr>
        <w:t>2.3.3. у</w:t>
      </w:r>
      <w:r>
        <w:rPr>
          <w:rFonts w:ascii="Times New Roman" w:eastAsia="Times New Roman" w:hAnsi="Times New Roman"/>
          <w:color w:val="000000"/>
          <w:spacing w:val="-1"/>
          <w:sz w:val="28"/>
          <w:szCs w:val="28"/>
          <w:highlight w:val="white"/>
        </w:rPr>
        <w:t>частвует в исполнении федеральных, региональных и муниципальных программ по благоустройству и озеленению территории муниципального округа.</w:t>
      </w:r>
    </w:p>
    <w:p w:rsidR="00C607EC" w:rsidRDefault="00C607EC" w:rsidP="00691D87">
      <w:pPr>
        <w:spacing w:after="0" w:line="24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rPr>
        <w:t>2.3.4. организует деятельность в сфере благоустройства на территории муниципального округа в соответствии с утвержденными правилами благоустройства.</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2.3.5. участвует в организации надлежащего санитарного состояния мест (площадок) накопления твердых коммунальных отходов </w:t>
      </w:r>
      <w:r>
        <w:rPr>
          <w:rFonts w:ascii="Times New Roman" w:eastAsia="Times New Roman" w:hAnsi="Times New Roman"/>
          <w:sz w:val="28"/>
        </w:rPr>
        <w:t>на территории муниципального округа</w:t>
      </w:r>
      <w:r>
        <w:rPr>
          <w:rFonts w:ascii="Times New Roman" w:eastAsia="Times New Roman" w:hAnsi="Times New Roman"/>
          <w:color w:val="000000"/>
          <w:spacing w:val="-1"/>
          <w:sz w:val="28"/>
          <w:szCs w:val="28"/>
          <w:highlight w:val="white"/>
        </w:rPr>
        <w:t xml:space="preserve">. </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2.3.6. подготавливает в федеральные органы статистические отчеты по установленным формам.</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2.3.7. проводит в установленном порядке работы по ведению делопроизводства и формированию архива документов Учреждения.</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2.3.8. Учреждение вправе осуществлять иные виды деятельности лишь постольку, поскольку это служит достижению целей, ради которых оно создано.</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2.3.9. Осуществляет иные функции в соответствии с федеральным и</w:t>
      </w:r>
      <w:r>
        <w:rPr>
          <w:rFonts w:ascii="Times New Roman" w:eastAsia="Times New Roman" w:hAnsi="Times New Roman"/>
          <w:color w:val="000000"/>
          <w:spacing w:val="-1"/>
          <w:sz w:val="28"/>
          <w:szCs w:val="28"/>
          <w:highlight w:val="white"/>
        </w:rPr>
        <w:br/>
        <w:t>областным законодательством и муниципальными правовыми актами</w:t>
      </w:r>
      <w:r>
        <w:rPr>
          <w:rFonts w:ascii="Times New Roman" w:eastAsia="Times New Roman" w:hAnsi="Times New Roman"/>
          <w:color w:val="000000"/>
          <w:spacing w:val="-1"/>
          <w:sz w:val="28"/>
          <w:szCs w:val="28"/>
          <w:highlight w:val="white"/>
        </w:rPr>
        <w:br/>
        <w:t>муниципального округа</w:t>
      </w:r>
      <w:r>
        <w:rPr>
          <w:rFonts w:ascii="Times New Roman" w:eastAsia="Times New Roman" w:hAnsi="Times New Roman"/>
          <w:color w:val="000000"/>
          <w:spacing w:val="-1"/>
          <w:sz w:val="28"/>
          <w:szCs w:val="28"/>
        </w:rPr>
        <w:t>.</w:t>
      </w:r>
    </w:p>
    <w:p w:rsidR="00C607EC" w:rsidRDefault="00C607EC" w:rsidP="00691D87">
      <w:pPr>
        <w:pBdr>
          <w:between w:val="none" w:sz="0" w:space="0" w:color="000000"/>
        </w:pBdr>
        <w:spacing w:after="0" w:line="240" w:lineRule="auto"/>
        <w:rPr>
          <w:rFonts w:ascii="Times New Roman" w:eastAsia="Times New Roman" w:hAnsi="Times New Roman"/>
          <w:b/>
          <w:color w:val="000000"/>
          <w:spacing w:val="-1"/>
          <w:sz w:val="28"/>
          <w:szCs w:val="28"/>
        </w:rPr>
      </w:pPr>
    </w:p>
    <w:p w:rsidR="00C607EC" w:rsidRPr="00691D87" w:rsidRDefault="00C607EC" w:rsidP="00691D87">
      <w:pPr>
        <w:spacing w:after="0" w:line="240" w:lineRule="auto"/>
        <w:ind w:firstLine="709"/>
        <w:rPr>
          <w:rFonts w:ascii="Times New Roman" w:eastAsia="Times New Roman" w:hAnsi="Times New Roman"/>
          <w:b/>
          <w:color w:val="000000"/>
          <w:spacing w:val="-1"/>
          <w:sz w:val="28"/>
          <w:szCs w:val="28"/>
        </w:rPr>
      </w:pPr>
      <w:r>
        <w:rPr>
          <w:rFonts w:ascii="Times New Roman" w:eastAsia="Times New Roman" w:hAnsi="Times New Roman"/>
          <w:b/>
          <w:color w:val="000000"/>
          <w:spacing w:val="-1"/>
          <w:sz w:val="28"/>
          <w:szCs w:val="28"/>
        </w:rPr>
        <w:t>3. Имущество и финансовое обеспечение деятельности Учреждения</w:t>
      </w:r>
    </w:p>
    <w:p w:rsidR="00C607EC" w:rsidRDefault="00C607EC" w:rsidP="00691D87">
      <w:pPr>
        <w:spacing w:after="0" w:line="240" w:lineRule="auto"/>
        <w:ind w:firstLine="709"/>
        <w:jc w:val="both"/>
        <w:rPr>
          <w:rFonts w:ascii="Times New Roman" w:eastAsia="Times New Roman" w:hAnsi="Times New Roman"/>
          <w:color w:val="000000"/>
          <w:spacing w:val="-1"/>
          <w:sz w:val="28"/>
        </w:rPr>
      </w:pPr>
      <w:r>
        <w:rPr>
          <w:rFonts w:ascii="Times New Roman" w:eastAsia="Times New Roman" w:hAnsi="Times New Roman"/>
          <w:color w:val="000000"/>
          <w:spacing w:val="-1"/>
          <w:sz w:val="28"/>
          <w:szCs w:val="28"/>
          <w:highlight w:val="white"/>
        </w:rPr>
        <w:t xml:space="preserve">3.1. Имущество Учреждения является муниципальной собственностью </w:t>
      </w:r>
      <w:proofErr w:type="spellStart"/>
      <w:r>
        <w:rPr>
          <w:rFonts w:ascii="Times New Roman" w:eastAsia="Times New Roman" w:hAnsi="Times New Roman"/>
          <w:color w:val="000000"/>
          <w:spacing w:val="-1"/>
          <w:sz w:val="28"/>
          <w:szCs w:val="28"/>
          <w:highlight w:val="white"/>
        </w:rPr>
        <w:t>Корочанского</w:t>
      </w:r>
      <w:proofErr w:type="spellEnd"/>
      <w:r>
        <w:rPr>
          <w:rFonts w:ascii="Times New Roman" w:eastAsia="Times New Roman" w:hAnsi="Times New Roman"/>
          <w:color w:val="000000"/>
          <w:spacing w:val="-1"/>
          <w:sz w:val="28"/>
          <w:szCs w:val="28"/>
          <w:highlight w:val="white"/>
        </w:rPr>
        <w:t xml:space="preserve"> муниципального округа Белгородской области и закреплено за ним на праве оперативного управления.</w:t>
      </w:r>
    </w:p>
    <w:p w:rsidR="00C607EC" w:rsidRDefault="00C607EC" w:rsidP="00691D87">
      <w:pPr>
        <w:spacing w:after="0" w:line="240" w:lineRule="auto"/>
        <w:ind w:firstLine="709"/>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Учреждение не вправе отчуждать или иным способом распоряжаться закрепленным за ним имуществом без согласия Собственника имущества.</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lastRenderedPageBreak/>
        <w:t>3.2. Источниками формирования имущества и финансовых ресурсов Учреждения являются:</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имущество, закрепленное Собственником в установленном порядке;</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бюджетные средства;</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иные источники в соответствии с законодательством Российской Федерации.</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3.3. Учреждение использует бюджетные средства в соответствии с утвержденной бюджетной сметой.</w:t>
      </w:r>
    </w:p>
    <w:p w:rsidR="00C607EC" w:rsidRDefault="00C607EC" w:rsidP="00691D87">
      <w:pPr>
        <w:spacing w:after="0" w:line="240" w:lineRule="auto"/>
        <w:ind w:firstLine="708"/>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 xml:space="preserve">3.4. Заключение и оплата Учреждением муниципальных контрактов, иных договоров, подлежащих исполнению за счет бюджетных средств, производятся от имени </w:t>
      </w:r>
      <w:proofErr w:type="spellStart"/>
      <w:r>
        <w:rPr>
          <w:rFonts w:ascii="Times New Roman" w:eastAsia="Times New Roman" w:hAnsi="Times New Roman"/>
          <w:color w:val="000000"/>
          <w:spacing w:val="-1"/>
          <w:sz w:val="28"/>
          <w:szCs w:val="28"/>
          <w:highlight w:val="white"/>
        </w:rPr>
        <w:t>Корочанского</w:t>
      </w:r>
      <w:proofErr w:type="spellEnd"/>
      <w:r>
        <w:rPr>
          <w:rFonts w:ascii="Times New Roman" w:eastAsia="Times New Roman" w:hAnsi="Times New Roman"/>
          <w:color w:val="000000"/>
          <w:spacing w:val="-1"/>
          <w:sz w:val="28"/>
          <w:szCs w:val="28"/>
          <w:highlight w:val="white"/>
        </w:rPr>
        <w:t xml:space="preserve"> муниципального округа Белгородской области в пределах доведенных Учреждению лимитов бюджетных обязательств.</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3.5. При осуществлении права оперативного управления имуществом Учреждение обязано:</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а) обеспечивать эффективное и рациональное использование имущества согласно уставной деятельности строго по целевому назначению;</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б) обеспечивать сохранность имущества, не допускать ухудшения технического состояния, помимо его ухудшения, связанного с нормативным износом в процессе эксплуатации;</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в) начислять износ (амортизационные отчисления) на изнашиваемую часть имущества согласно действующим нормативным актам;</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г) оперативно обеспечивать устранение аварийных неисправностей (повреждений) имущества.</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имущества вправе распорядиться по своему усмотрению.</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Имущество, закрепленное за Учреждением на праве оперативного управления, может быть изъято Собственником как полностью, так и частично, помимо случаев, предусмотренных в абзаце первом настоящего пункта, также в следующих случаях:</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при принятии решения о ликвидации, реорганизации учреждения;</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при нарушении уставной деятельности.</w:t>
      </w:r>
    </w:p>
    <w:p w:rsidR="00C607EC" w:rsidRDefault="00C607EC" w:rsidP="00691D87">
      <w:pPr>
        <w:spacing w:after="0" w:line="240" w:lineRule="auto"/>
        <w:ind w:firstLine="709"/>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Изъятие имущества осуществляется в порядке, установленном</w:t>
      </w:r>
      <w:r>
        <w:rPr>
          <w:rFonts w:ascii="Times New Roman" w:eastAsia="Times New Roman" w:hAnsi="Times New Roman"/>
          <w:color w:val="000000"/>
          <w:spacing w:val="-1"/>
          <w:sz w:val="28"/>
          <w:szCs w:val="28"/>
          <w:highlight w:val="white"/>
        </w:rPr>
        <w:br/>
        <w:t>действующим законодательством.</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3.7. Учреждение не имеет права представлять и получать кредиты (займы), приобретать ценные бумаги. Субсидии и бюджетные кредиты Учреждению не предоставляются.</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3.8. Использование средств Учреждением осуществляется в соответствии с бюджетной сметой, утвержденной в соответствии с бюджетным законодательством.</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3.9. Учреждение ведет статистическую отчетность в порядке, установленном законодательством Российской Федерации.</w:t>
      </w:r>
    </w:p>
    <w:p w:rsidR="00C607EC" w:rsidRPr="00691D87" w:rsidRDefault="00C607EC" w:rsidP="00691D87">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rPr>
        <w:t xml:space="preserve">3.10. </w:t>
      </w:r>
      <w:proofErr w:type="gramStart"/>
      <w:r w:rsidRPr="007368FB">
        <w:rPr>
          <w:rFonts w:ascii="Times New Roman" w:eastAsia="Times New Roman" w:hAnsi="Times New Roman"/>
          <w:color w:val="000000"/>
          <w:spacing w:val="-1"/>
          <w:sz w:val="28"/>
          <w:szCs w:val="28"/>
        </w:rPr>
        <w:t>Контроль за</w:t>
      </w:r>
      <w:proofErr w:type="gramEnd"/>
      <w:r w:rsidRPr="007368FB">
        <w:rPr>
          <w:rFonts w:ascii="Times New Roman" w:eastAsia="Times New Roman" w:hAnsi="Times New Roman"/>
          <w:color w:val="000000"/>
          <w:spacing w:val="-1"/>
          <w:sz w:val="28"/>
          <w:szCs w:val="28"/>
        </w:rPr>
        <w:t xml:space="preserve"> деятельностью Учреждения осуществляется </w:t>
      </w:r>
      <w:r>
        <w:rPr>
          <w:rFonts w:ascii="Times New Roman" w:eastAsia="Times New Roman" w:hAnsi="Times New Roman"/>
          <w:color w:val="000000"/>
          <w:spacing w:val="-1"/>
          <w:sz w:val="28"/>
          <w:szCs w:val="28"/>
        </w:rPr>
        <w:t>в соответствии с действующим законодательством.</w:t>
      </w:r>
    </w:p>
    <w:p w:rsidR="00C607EC" w:rsidRPr="00691D87" w:rsidRDefault="00C607EC" w:rsidP="00691D87">
      <w:pPr>
        <w:spacing w:after="0" w:line="240" w:lineRule="auto"/>
        <w:ind w:firstLine="709"/>
        <w:jc w:val="center"/>
        <w:rPr>
          <w:rFonts w:ascii="Times New Roman" w:eastAsia="Times New Roman" w:hAnsi="Times New Roman"/>
          <w:b/>
          <w:color w:val="000000"/>
          <w:spacing w:val="-1"/>
          <w:sz w:val="28"/>
          <w:szCs w:val="28"/>
        </w:rPr>
      </w:pPr>
      <w:r>
        <w:rPr>
          <w:rFonts w:ascii="Times New Roman" w:eastAsia="Times New Roman" w:hAnsi="Times New Roman"/>
          <w:b/>
          <w:color w:val="000000"/>
          <w:spacing w:val="-1"/>
          <w:sz w:val="28"/>
          <w:szCs w:val="28"/>
        </w:rPr>
        <w:lastRenderedPageBreak/>
        <w:t>4. Управление Учреждением</w:t>
      </w:r>
    </w:p>
    <w:p w:rsidR="00C607EC" w:rsidRDefault="00C607EC" w:rsidP="00691D87">
      <w:pPr>
        <w:spacing w:after="0" w:line="240" w:lineRule="auto"/>
        <w:ind w:firstLine="709"/>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4.1. Управление Учреждением осуществляется в соответствии с законодательством Российской Федерации и настоящим Уставом.</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4.2. К компетенции Учредителя в области управления Учреждением относятся:</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определение цели и основных видов деятельности Учреждения;</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 утверждение Устава Учреждения и (или) изменений (дополнений) к Уставу; </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определение приоритетных направлений деятельности Учреждения;</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 передача Учреждению муниципального имущества в оперативное управление, осуществление </w:t>
      </w:r>
      <w:proofErr w:type="gramStart"/>
      <w:r>
        <w:rPr>
          <w:rFonts w:ascii="Times New Roman" w:eastAsia="Times New Roman" w:hAnsi="Times New Roman"/>
          <w:color w:val="000000"/>
          <w:spacing w:val="-1"/>
          <w:sz w:val="28"/>
          <w:szCs w:val="28"/>
          <w:highlight w:val="white"/>
        </w:rPr>
        <w:t>контроля за</w:t>
      </w:r>
      <w:proofErr w:type="gramEnd"/>
      <w:r>
        <w:rPr>
          <w:rFonts w:ascii="Times New Roman" w:eastAsia="Times New Roman" w:hAnsi="Times New Roman"/>
          <w:color w:val="000000"/>
          <w:spacing w:val="-1"/>
          <w:sz w:val="28"/>
          <w:szCs w:val="28"/>
          <w:highlight w:val="white"/>
        </w:rPr>
        <w:t xml:space="preserve"> сохранностью и его использованием в соответствии с уставными целями и видами деятельности Учреждения;</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принятие решений о реорганизации и ликвидации Учреждения, об изменении его типа;</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решение иных вопросов, предусмотренных действующим законодательством.</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yellow"/>
        </w:rPr>
      </w:pPr>
      <w:r>
        <w:rPr>
          <w:rFonts w:ascii="Times New Roman" w:eastAsia="Times New Roman" w:hAnsi="Times New Roman"/>
          <w:color w:val="000000"/>
          <w:spacing w:val="-1"/>
          <w:sz w:val="28"/>
          <w:szCs w:val="28"/>
          <w:highlight w:val="white"/>
        </w:rPr>
        <w:t xml:space="preserve">4.3. Учреждение возглавляет директор, назначаемый на эту должность </w:t>
      </w:r>
      <w:r>
        <w:rPr>
          <w:rFonts w:ascii="Times New Roman" w:eastAsia="Times New Roman" w:hAnsi="Times New Roman"/>
          <w:sz w:val="28"/>
          <w:szCs w:val="28"/>
          <w:lang w:eastAsia="ru-RU"/>
        </w:rPr>
        <w:t xml:space="preserve">Главой </w:t>
      </w:r>
      <w:proofErr w:type="spellStart"/>
      <w:r>
        <w:rPr>
          <w:rFonts w:ascii="Times New Roman" w:eastAsia="Times New Roman" w:hAnsi="Times New Roman"/>
          <w:sz w:val="28"/>
          <w:szCs w:val="28"/>
          <w:lang w:eastAsia="ru-RU"/>
        </w:rPr>
        <w:t>Корочанского</w:t>
      </w:r>
      <w:proofErr w:type="spellEnd"/>
      <w:r>
        <w:rPr>
          <w:rFonts w:ascii="Times New Roman" w:eastAsia="Times New Roman" w:hAnsi="Times New Roman"/>
          <w:sz w:val="28"/>
          <w:szCs w:val="28"/>
          <w:lang w:eastAsia="ru-RU"/>
        </w:rPr>
        <w:t xml:space="preserve"> муниципального округа</w:t>
      </w:r>
      <w:r>
        <w:rPr>
          <w:rFonts w:ascii="Times New Roman" w:eastAsia="Times New Roman" w:hAnsi="Times New Roman"/>
          <w:color w:val="000000"/>
          <w:spacing w:val="-1"/>
          <w:sz w:val="28"/>
          <w:szCs w:val="28"/>
        </w:rPr>
        <w:t>.</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Срок полномочий директора определяется трудовым договором.</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4.4. Директор Учреждения осуществляет свою деятельность на основании Устава и в соответствии с условиями трудового договора, заключаемого с ним в порядке, установленном действующим законодательством.</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4.5. Директор действует от имени Учреждения без доверенности в судах, представляет его интересы в отношениях с государственными органами, органами местного самоуправления, юридическими и физическими лицами.</w:t>
      </w:r>
    </w:p>
    <w:p w:rsidR="00C607EC" w:rsidRDefault="00C607EC" w:rsidP="00691D87">
      <w:pPr>
        <w:spacing w:after="0" w:line="240" w:lineRule="auto"/>
        <w:ind w:firstLine="708"/>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4.6. Директор осуществляет управление Учреждением на основе</w:t>
      </w:r>
      <w:r>
        <w:rPr>
          <w:rFonts w:ascii="Times New Roman" w:eastAsia="Times New Roman" w:hAnsi="Times New Roman"/>
          <w:color w:val="000000"/>
          <w:spacing w:val="-1"/>
          <w:sz w:val="28"/>
          <w:szCs w:val="28"/>
          <w:highlight w:val="white"/>
        </w:rPr>
        <w:br/>
        <w:t>единоначалия, организует работу Учреждения и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4.7. </w:t>
      </w:r>
      <w:proofErr w:type="gramStart"/>
      <w:r>
        <w:rPr>
          <w:rFonts w:ascii="Times New Roman" w:eastAsia="Times New Roman" w:hAnsi="Times New Roman"/>
          <w:color w:val="000000"/>
          <w:spacing w:val="-1"/>
          <w:sz w:val="28"/>
          <w:szCs w:val="28"/>
          <w:highlight w:val="white"/>
        </w:rPr>
        <w:t>Директор в установленном законодательством Российской Федерации и настоящим Уставом порядке распоряжается имуществом и финансовыми средствами Учреждения, выдает доверенности, открывает лицевые счета Учреждения, утверждает в установленном порядке структуру и штатное расписание Учреждения, в пределах своей компетенции издает приказы и другие акты, дает указания, принимает и увольняет работников Учреждения, применяет к ним меры поощрения и дисциплинарные взыскания, заключает коллективный договор.</w:t>
      </w:r>
      <w:proofErr w:type="gramEnd"/>
    </w:p>
    <w:p w:rsidR="00C607EC" w:rsidRDefault="00C607EC" w:rsidP="00691D87">
      <w:pPr>
        <w:spacing w:after="0" w:line="240" w:lineRule="auto"/>
        <w:ind w:firstLine="708"/>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4.8. На период временного отсутствия директора Учреждения (отпуск, болезнь, командировка и т.д.) его обязанности исполняет лицо, назначенное в установленном порядке.</w:t>
      </w:r>
    </w:p>
    <w:p w:rsidR="00C607EC" w:rsidRDefault="00C607EC" w:rsidP="00691D87">
      <w:pPr>
        <w:spacing w:after="0" w:line="240" w:lineRule="auto"/>
        <w:ind w:firstLine="708"/>
        <w:jc w:val="both"/>
        <w:rPr>
          <w:rFonts w:ascii="Times New Roman" w:hAnsi="Times New Roman"/>
          <w:sz w:val="28"/>
          <w:szCs w:val="28"/>
        </w:rPr>
      </w:pPr>
    </w:p>
    <w:p w:rsidR="00691D87" w:rsidRDefault="00691D87" w:rsidP="00691D87">
      <w:pPr>
        <w:spacing w:after="0" w:line="240" w:lineRule="auto"/>
        <w:ind w:firstLine="708"/>
        <w:jc w:val="both"/>
        <w:rPr>
          <w:rFonts w:ascii="Times New Roman" w:hAnsi="Times New Roman"/>
          <w:sz w:val="28"/>
          <w:szCs w:val="28"/>
        </w:rPr>
      </w:pPr>
    </w:p>
    <w:p w:rsidR="00C607EC" w:rsidRPr="00691D87" w:rsidRDefault="00C607EC" w:rsidP="00691D87">
      <w:pPr>
        <w:spacing w:after="0" w:line="240" w:lineRule="auto"/>
        <w:ind w:firstLine="708"/>
        <w:jc w:val="center"/>
        <w:rPr>
          <w:rFonts w:ascii="Times New Roman" w:eastAsia="Times New Roman" w:hAnsi="Times New Roman"/>
          <w:b/>
          <w:color w:val="000000"/>
          <w:spacing w:val="-1"/>
          <w:sz w:val="28"/>
          <w:szCs w:val="28"/>
        </w:rPr>
      </w:pPr>
      <w:r>
        <w:rPr>
          <w:rFonts w:ascii="Times New Roman" w:eastAsia="Times New Roman" w:hAnsi="Times New Roman"/>
          <w:b/>
          <w:color w:val="000000"/>
          <w:spacing w:val="-1"/>
          <w:sz w:val="28"/>
          <w:szCs w:val="28"/>
        </w:rPr>
        <w:lastRenderedPageBreak/>
        <w:t>5. Порядок внесения изменений в Устав Учреждения</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5.1. Изменения в Устав, а также Устав Учреждения в новой редакции утверждаются учредителем.</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Государственная регистрация Устава Учреждения в новой редакции, изменений в Устав осуществляется в порядке, установленном законодательством Российской Федерации.</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5.2. Устав в новой редакции, изменения в Устав вступают в силу после их государственной регистрации.</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5.3. После регистрации Устава Учреждения в новой редакции ранее действующий Устав считается утратившим силу.</w:t>
      </w:r>
    </w:p>
    <w:p w:rsidR="00C607EC" w:rsidRDefault="00C607EC" w:rsidP="00691D87">
      <w:pPr>
        <w:spacing w:after="0" w:line="240" w:lineRule="auto"/>
        <w:ind w:firstLine="708"/>
        <w:jc w:val="both"/>
        <w:rPr>
          <w:rFonts w:ascii="Times New Roman" w:hAnsi="Times New Roman"/>
          <w:sz w:val="28"/>
          <w:szCs w:val="28"/>
        </w:rPr>
      </w:pPr>
    </w:p>
    <w:p w:rsidR="00C607EC" w:rsidRPr="00691D87" w:rsidRDefault="00C607EC" w:rsidP="00691D87">
      <w:pPr>
        <w:spacing w:after="0" w:line="240" w:lineRule="auto"/>
        <w:ind w:firstLine="708"/>
        <w:jc w:val="center"/>
        <w:rPr>
          <w:rFonts w:ascii="Times New Roman" w:eastAsia="Times New Roman" w:hAnsi="Times New Roman"/>
          <w:b/>
          <w:color w:val="000000"/>
          <w:spacing w:val="-1"/>
          <w:sz w:val="28"/>
          <w:szCs w:val="28"/>
        </w:rPr>
      </w:pPr>
      <w:r>
        <w:rPr>
          <w:rFonts w:ascii="Times New Roman" w:eastAsia="Times New Roman" w:hAnsi="Times New Roman"/>
          <w:b/>
          <w:color w:val="000000"/>
          <w:spacing w:val="-1"/>
          <w:sz w:val="28"/>
          <w:szCs w:val="28"/>
        </w:rPr>
        <w:t>6. Реорганизация, изменение типа и ликвидация Учреждения</w:t>
      </w:r>
    </w:p>
    <w:p w:rsidR="00C607EC" w:rsidRDefault="00C607EC" w:rsidP="00691D87">
      <w:pPr>
        <w:spacing w:after="0" w:line="240" w:lineRule="auto"/>
        <w:ind w:firstLine="709"/>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6.1. Учреждение может быть реорганизовано в порядке, предусмотренном Гражданским кодексом Российской Федерации и другими федеральными законами.</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6.2. Реорганизация Учреждения может быть осуществлена в форме слияния, присоединения, разделения, выделения и преобразования.</w:t>
      </w:r>
    </w:p>
    <w:p w:rsidR="00C607EC" w:rsidRDefault="00C607EC" w:rsidP="00691D87">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6.3. Принятие решения о реорганизации Учреждения осуществляется в порядке, установленном муниципальными правовыми актами.</w:t>
      </w:r>
    </w:p>
    <w:p w:rsidR="00C607EC" w:rsidRDefault="00C607EC" w:rsidP="00691D87">
      <w:pPr>
        <w:spacing w:after="0" w:line="240" w:lineRule="auto"/>
        <w:ind w:firstLine="709"/>
        <w:jc w:val="both"/>
        <w:rPr>
          <w:rFonts w:ascii="Times New Roman" w:hAnsi="Times New Roman"/>
          <w:sz w:val="28"/>
          <w:szCs w:val="28"/>
        </w:rPr>
      </w:pPr>
      <w:r>
        <w:rPr>
          <w:rFonts w:ascii="Times New Roman" w:eastAsia="Times New Roman" w:hAnsi="Times New Roman"/>
          <w:color w:val="000000"/>
          <w:spacing w:val="-1"/>
          <w:sz w:val="28"/>
          <w:szCs w:val="28"/>
          <w:highlight w:val="white"/>
        </w:rPr>
        <w:t xml:space="preserve">6.4. При реорганизации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Pr>
          <w:rFonts w:ascii="Times New Roman" w:eastAsia="Times New Roman" w:hAnsi="Times New Roman"/>
          <w:color w:val="000000"/>
          <w:spacing w:val="-1"/>
          <w:sz w:val="28"/>
          <w:szCs w:val="28"/>
          <w:highlight w:val="white"/>
        </w:rPr>
        <w:t>возмещения</w:t>
      </w:r>
      <w:proofErr w:type="gramEnd"/>
      <w:r>
        <w:rPr>
          <w:rFonts w:ascii="Times New Roman" w:eastAsia="Times New Roman" w:hAnsi="Times New Roman"/>
          <w:color w:val="000000"/>
          <w:spacing w:val="-1"/>
          <w:sz w:val="28"/>
          <w:szCs w:val="28"/>
          <w:highlight w:val="white"/>
        </w:rPr>
        <w:t xml:space="preserve"> связанных с этим убытков.</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6.5.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6.6. </w:t>
      </w:r>
      <w:proofErr w:type="gramStart"/>
      <w:r>
        <w:rPr>
          <w:rFonts w:ascii="Times New Roman" w:eastAsia="Times New Roman" w:hAnsi="Times New Roman"/>
          <w:color w:val="000000"/>
          <w:spacing w:val="-1"/>
          <w:sz w:val="28"/>
          <w:szCs w:val="28"/>
          <w:highlight w:val="white"/>
        </w:rPr>
        <w:t>Учреждение может быть ликвидировано на основании и в порядке, которые предусмотрены Гражданским кодексом Российской Федерации и другими федеральными законами.</w:t>
      </w:r>
      <w:proofErr w:type="gramEnd"/>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Ликвидация Учреждения влечет прекращение его деятельности без перехода прав и обязанностей в порядке правопреемства к другим лицам.</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Состав ликвидационной комиссии определяется при принятии решения о ликвидации Учреждения.</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6.7. При ликвидации Учреждения оставшееся после удовлетворения требований кредиторов имущество, если иное не установлено действующим законодательством, направляется на цели, в интересах которых оно было создано.</w:t>
      </w:r>
    </w:p>
    <w:p w:rsidR="00C607EC" w:rsidRDefault="00C607EC" w:rsidP="00691D87">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6.8. </w:t>
      </w:r>
      <w:proofErr w:type="gramStart"/>
      <w:r>
        <w:rPr>
          <w:rFonts w:ascii="Times New Roman" w:eastAsia="Times New Roman" w:hAnsi="Times New Roman"/>
          <w:color w:val="000000"/>
          <w:spacing w:val="-1"/>
          <w:sz w:val="28"/>
          <w:szCs w:val="28"/>
          <w:highlight w:val="white"/>
        </w:rPr>
        <w:t xml:space="preserve">При реорганизации или ликвидации Учреждения все документы (управленческие, финансово-хозяйственные, по личному составу и др.) либо передаются в соответствии с установленными правилами правопреемнику, либо, при отсутствии правопреемника, документы постоянного хранения передаются на государственное хранение в специализированные архивы, а документы по личному составу (приказы, личные дела, карточки учета, лицевые счета) передаются на хранение в архив </w:t>
      </w:r>
      <w:proofErr w:type="spellStart"/>
      <w:r>
        <w:rPr>
          <w:rFonts w:ascii="Times New Roman" w:eastAsia="Times New Roman" w:hAnsi="Times New Roman"/>
          <w:color w:val="000000"/>
          <w:spacing w:val="-1"/>
          <w:sz w:val="28"/>
          <w:szCs w:val="28"/>
          <w:highlight w:val="white"/>
        </w:rPr>
        <w:t>Корочанского</w:t>
      </w:r>
      <w:proofErr w:type="spellEnd"/>
      <w:r>
        <w:rPr>
          <w:rFonts w:ascii="Times New Roman" w:eastAsia="Times New Roman" w:hAnsi="Times New Roman"/>
          <w:color w:val="000000"/>
          <w:spacing w:val="-1"/>
          <w:sz w:val="28"/>
          <w:szCs w:val="28"/>
          <w:highlight w:val="white"/>
        </w:rPr>
        <w:t xml:space="preserve"> муниципального округа.</w:t>
      </w:r>
      <w:proofErr w:type="gramEnd"/>
    </w:p>
    <w:p w:rsidR="00C607EC" w:rsidRDefault="00C607EC" w:rsidP="00691D87">
      <w:pPr>
        <w:spacing w:after="0" w:line="240" w:lineRule="auto"/>
        <w:ind w:firstLine="708"/>
        <w:jc w:val="both"/>
        <w:rPr>
          <w:sz w:val="28"/>
        </w:rPr>
      </w:pPr>
      <w:r>
        <w:rPr>
          <w:rFonts w:ascii="Times New Roman" w:eastAsia="Times New Roman" w:hAnsi="Times New Roman"/>
          <w:color w:val="000000"/>
          <w:spacing w:val="-1"/>
          <w:sz w:val="28"/>
          <w:szCs w:val="28"/>
          <w:highlight w:val="white"/>
        </w:rPr>
        <w:t>6.9. Ликвидация Учреждения считается завершенной, а Учреждение прекращает свою деятельность после внесения об этом записи в единый государственный реестр юридических лиц.</w:t>
      </w:r>
    </w:p>
    <w:p w:rsidR="00C607EC" w:rsidRDefault="00C607EC" w:rsidP="00691D87">
      <w:pPr>
        <w:spacing w:after="0" w:line="240" w:lineRule="auto"/>
        <w:jc w:val="center"/>
        <w:rPr>
          <w:rFonts w:ascii="Times New Roman" w:eastAsia="Times New Roman" w:hAnsi="Times New Roman"/>
          <w:b/>
          <w:sz w:val="28"/>
          <w:szCs w:val="28"/>
          <w:highlight w:val="yellow"/>
        </w:rPr>
      </w:pPr>
    </w:p>
    <w:p w:rsidR="00C607EC" w:rsidRDefault="00C607EC" w:rsidP="00691D87">
      <w:pPr>
        <w:pStyle w:val="ConsPlusNormal"/>
        <w:jc w:val="center"/>
        <w:outlineLvl w:val="1"/>
        <w:rPr>
          <w:sz w:val="28"/>
          <w:szCs w:val="28"/>
        </w:rPr>
      </w:pPr>
    </w:p>
    <w:p w:rsidR="009C6459" w:rsidRDefault="009C6459" w:rsidP="00691D87">
      <w:pPr>
        <w:pStyle w:val="3"/>
        <w:shd w:val="clear" w:color="auto" w:fill="auto"/>
        <w:tabs>
          <w:tab w:val="left" w:pos="1264"/>
        </w:tabs>
        <w:spacing w:before="0" w:line="240" w:lineRule="auto"/>
        <w:ind w:firstLine="709"/>
        <w:jc w:val="center"/>
        <w:rPr>
          <w:b/>
          <w:sz w:val="28"/>
          <w:szCs w:val="28"/>
        </w:rPr>
      </w:pPr>
    </w:p>
    <w:p w:rsidR="009C6459" w:rsidRPr="0059610A" w:rsidRDefault="009C6459" w:rsidP="00691D87">
      <w:pPr>
        <w:pStyle w:val="3"/>
        <w:shd w:val="clear" w:color="auto" w:fill="auto"/>
        <w:tabs>
          <w:tab w:val="left" w:pos="1264"/>
        </w:tabs>
        <w:spacing w:before="0" w:line="240" w:lineRule="auto"/>
        <w:ind w:firstLine="709"/>
        <w:jc w:val="left"/>
        <w:rPr>
          <w:b/>
          <w:sz w:val="28"/>
          <w:szCs w:val="28"/>
        </w:rPr>
        <w:sectPr w:rsidR="009C6459" w:rsidRPr="0059610A" w:rsidSect="00691D87">
          <w:headerReference w:type="even" r:id="rId11"/>
          <w:headerReference w:type="default" r:id="rId12"/>
          <w:pgSz w:w="11907" w:h="16840" w:code="9"/>
          <w:pgMar w:top="426" w:right="567" w:bottom="426" w:left="1418" w:header="567" w:footer="567" w:gutter="0"/>
          <w:cols w:space="720"/>
          <w:noEndnote/>
          <w:titlePg/>
        </w:sectPr>
      </w:pPr>
    </w:p>
    <w:p w:rsidR="009C6459" w:rsidRPr="003A06A6" w:rsidRDefault="009C6459" w:rsidP="009C6459">
      <w:pPr>
        <w:widowControl w:val="0"/>
        <w:autoSpaceDE w:val="0"/>
        <w:autoSpaceDN w:val="0"/>
        <w:adjustRightInd w:val="0"/>
        <w:outlineLvl w:val="0"/>
      </w:pPr>
    </w:p>
    <w:p w:rsidR="00CB6B56" w:rsidRDefault="00CB6B56" w:rsidP="009C6459">
      <w:pPr>
        <w:spacing w:after="0" w:line="240" w:lineRule="auto"/>
        <w:ind w:firstLine="284"/>
        <w:jc w:val="center"/>
      </w:pPr>
    </w:p>
    <w:sectPr w:rsidR="00CB6B56" w:rsidSect="00AC2C48">
      <w:headerReference w:type="even" r:id="rId13"/>
      <w:headerReference w:type="default" r:id="rId14"/>
      <w:pgSz w:w="11907" w:h="16840"/>
      <w:pgMar w:top="568" w:right="567" w:bottom="851"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2D3" w:rsidRDefault="00B312D3">
      <w:pPr>
        <w:spacing w:after="0" w:line="240" w:lineRule="auto"/>
      </w:pPr>
      <w:r>
        <w:separator/>
      </w:r>
    </w:p>
  </w:endnote>
  <w:endnote w:type="continuationSeparator" w:id="0">
    <w:p w:rsidR="00B312D3" w:rsidRDefault="00B31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2D3" w:rsidRDefault="00B312D3">
      <w:pPr>
        <w:spacing w:after="0" w:line="240" w:lineRule="auto"/>
      </w:pPr>
      <w:r>
        <w:separator/>
      </w:r>
    </w:p>
  </w:footnote>
  <w:footnote w:type="continuationSeparator" w:id="0">
    <w:p w:rsidR="00B312D3" w:rsidRDefault="00B312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59" w:rsidRDefault="009C645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C6459" w:rsidRDefault="009C645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3296335"/>
      <w:docPartObj>
        <w:docPartGallery w:val="Page Numbers (Top of Page)"/>
        <w:docPartUnique/>
      </w:docPartObj>
    </w:sdtPr>
    <w:sdtEndPr/>
    <w:sdtContent>
      <w:p w:rsidR="00691D87" w:rsidRDefault="00691D87">
        <w:pPr>
          <w:pStyle w:val="a3"/>
          <w:jc w:val="center"/>
        </w:pPr>
        <w:r>
          <w:fldChar w:fldCharType="begin"/>
        </w:r>
        <w:r>
          <w:instrText>PAGE   \* MERGEFORMAT</w:instrText>
        </w:r>
        <w:r>
          <w:fldChar w:fldCharType="separate"/>
        </w:r>
        <w:r w:rsidR="00DA3066">
          <w:rPr>
            <w:noProof/>
          </w:rPr>
          <w:t>8</w:t>
        </w:r>
        <w:r>
          <w:fldChar w:fldCharType="end"/>
        </w:r>
      </w:p>
    </w:sdtContent>
  </w:sdt>
  <w:p w:rsidR="009C6459" w:rsidRPr="00C82B63" w:rsidRDefault="009C6459" w:rsidP="00C82B6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7B9" w:rsidRDefault="001E6F2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967B9" w:rsidRDefault="003967B9">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7B9" w:rsidRDefault="001E6F2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C6459">
      <w:rPr>
        <w:rStyle w:val="a5"/>
        <w:noProof/>
      </w:rPr>
      <w:t>3</w:t>
    </w:r>
    <w:r>
      <w:rPr>
        <w:rStyle w:val="a5"/>
      </w:rPr>
      <w:fldChar w:fldCharType="end"/>
    </w:r>
  </w:p>
  <w:p w:rsidR="003967B9" w:rsidRDefault="003967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E3813"/>
    <w:multiLevelType w:val="multilevel"/>
    <w:tmpl w:val="C0F28964"/>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CDD5636"/>
    <w:multiLevelType w:val="hybridMultilevel"/>
    <w:tmpl w:val="5672C8CC"/>
    <w:lvl w:ilvl="0" w:tplc="EE5CE5C0">
      <w:start w:val="1"/>
      <w:numFmt w:val="decimal"/>
      <w:lvlText w:val="%1."/>
      <w:lvlJc w:val="left"/>
    </w:lvl>
    <w:lvl w:ilvl="1" w:tplc="91DE9486">
      <w:start w:val="1"/>
      <w:numFmt w:val="lowerLetter"/>
      <w:lvlText w:val="%2."/>
      <w:lvlJc w:val="left"/>
      <w:pPr>
        <w:ind w:left="1440" w:hanging="360"/>
      </w:pPr>
    </w:lvl>
    <w:lvl w:ilvl="2" w:tplc="857095A8">
      <w:start w:val="1"/>
      <w:numFmt w:val="lowerRoman"/>
      <w:lvlText w:val="%3."/>
      <w:lvlJc w:val="right"/>
      <w:pPr>
        <w:ind w:left="2160" w:hanging="180"/>
      </w:pPr>
    </w:lvl>
    <w:lvl w:ilvl="3" w:tplc="E3F60798">
      <w:start w:val="1"/>
      <w:numFmt w:val="decimal"/>
      <w:lvlText w:val="%4."/>
      <w:lvlJc w:val="left"/>
      <w:pPr>
        <w:ind w:left="2880" w:hanging="360"/>
      </w:pPr>
    </w:lvl>
    <w:lvl w:ilvl="4" w:tplc="911A3200">
      <w:start w:val="1"/>
      <w:numFmt w:val="lowerLetter"/>
      <w:lvlText w:val="%5."/>
      <w:lvlJc w:val="left"/>
      <w:pPr>
        <w:ind w:left="3600" w:hanging="360"/>
      </w:pPr>
    </w:lvl>
    <w:lvl w:ilvl="5" w:tplc="711E2B1E">
      <w:start w:val="1"/>
      <w:numFmt w:val="lowerRoman"/>
      <w:lvlText w:val="%6."/>
      <w:lvlJc w:val="right"/>
      <w:pPr>
        <w:ind w:left="4320" w:hanging="180"/>
      </w:pPr>
    </w:lvl>
    <w:lvl w:ilvl="6" w:tplc="8FDC8A72">
      <w:start w:val="1"/>
      <w:numFmt w:val="decimal"/>
      <w:lvlText w:val="%7."/>
      <w:lvlJc w:val="left"/>
      <w:pPr>
        <w:ind w:left="5040" w:hanging="360"/>
      </w:pPr>
    </w:lvl>
    <w:lvl w:ilvl="7" w:tplc="C6E6F396">
      <w:start w:val="1"/>
      <w:numFmt w:val="lowerLetter"/>
      <w:lvlText w:val="%8."/>
      <w:lvlJc w:val="left"/>
      <w:pPr>
        <w:ind w:left="5760" w:hanging="360"/>
      </w:pPr>
    </w:lvl>
    <w:lvl w:ilvl="8" w:tplc="7F8E086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327"/>
    <w:rsid w:val="00075092"/>
    <w:rsid w:val="000A5327"/>
    <w:rsid w:val="000D3562"/>
    <w:rsid w:val="00105096"/>
    <w:rsid w:val="0011255A"/>
    <w:rsid w:val="00134F5C"/>
    <w:rsid w:val="00143156"/>
    <w:rsid w:val="001E6F23"/>
    <w:rsid w:val="0026774E"/>
    <w:rsid w:val="00283137"/>
    <w:rsid w:val="00287C14"/>
    <w:rsid w:val="002A3E12"/>
    <w:rsid w:val="002A73B0"/>
    <w:rsid w:val="002A79FD"/>
    <w:rsid w:val="002C2398"/>
    <w:rsid w:val="00317BE5"/>
    <w:rsid w:val="0035208A"/>
    <w:rsid w:val="0035355D"/>
    <w:rsid w:val="00393CB3"/>
    <w:rsid w:val="003967B9"/>
    <w:rsid w:val="003A7833"/>
    <w:rsid w:val="003D0F22"/>
    <w:rsid w:val="003F5400"/>
    <w:rsid w:val="0048155C"/>
    <w:rsid w:val="00496D6B"/>
    <w:rsid w:val="004E3683"/>
    <w:rsid w:val="0051288C"/>
    <w:rsid w:val="00562B27"/>
    <w:rsid w:val="00576483"/>
    <w:rsid w:val="005A19CB"/>
    <w:rsid w:val="005A5653"/>
    <w:rsid w:val="00621008"/>
    <w:rsid w:val="00621CE9"/>
    <w:rsid w:val="00643941"/>
    <w:rsid w:val="006717B1"/>
    <w:rsid w:val="0068791D"/>
    <w:rsid w:val="00691D87"/>
    <w:rsid w:val="00694AE9"/>
    <w:rsid w:val="006C3D1A"/>
    <w:rsid w:val="006D1BC8"/>
    <w:rsid w:val="006D78D4"/>
    <w:rsid w:val="006E0E38"/>
    <w:rsid w:val="006E6F0E"/>
    <w:rsid w:val="00777F70"/>
    <w:rsid w:val="007A50FB"/>
    <w:rsid w:val="007B02E5"/>
    <w:rsid w:val="007C164C"/>
    <w:rsid w:val="00864030"/>
    <w:rsid w:val="00885D5C"/>
    <w:rsid w:val="008B1155"/>
    <w:rsid w:val="008D459F"/>
    <w:rsid w:val="008F1FFC"/>
    <w:rsid w:val="00901084"/>
    <w:rsid w:val="009144B1"/>
    <w:rsid w:val="00984021"/>
    <w:rsid w:val="0099405E"/>
    <w:rsid w:val="009A78CD"/>
    <w:rsid w:val="009C6459"/>
    <w:rsid w:val="009E26BB"/>
    <w:rsid w:val="00A54D94"/>
    <w:rsid w:val="00AC2C48"/>
    <w:rsid w:val="00B03011"/>
    <w:rsid w:val="00B312D3"/>
    <w:rsid w:val="00B52FD6"/>
    <w:rsid w:val="00BF057D"/>
    <w:rsid w:val="00C22A10"/>
    <w:rsid w:val="00C46398"/>
    <w:rsid w:val="00C46AB4"/>
    <w:rsid w:val="00C607EC"/>
    <w:rsid w:val="00C64163"/>
    <w:rsid w:val="00C8668D"/>
    <w:rsid w:val="00C97F31"/>
    <w:rsid w:val="00CA2302"/>
    <w:rsid w:val="00CB6B56"/>
    <w:rsid w:val="00CB6EDB"/>
    <w:rsid w:val="00CC0979"/>
    <w:rsid w:val="00CE5BB9"/>
    <w:rsid w:val="00DA3066"/>
    <w:rsid w:val="00DE7A59"/>
    <w:rsid w:val="00E46900"/>
    <w:rsid w:val="00ED6970"/>
    <w:rsid w:val="00F3007E"/>
    <w:rsid w:val="00F4104E"/>
    <w:rsid w:val="00F43606"/>
    <w:rsid w:val="00F722D3"/>
    <w:rsid w:val="00F96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5327"/>
    <w:pPr>
      <w:tabs>
        <w:tab w:val="center" w:pos="4677"/>
        <w:tab w:val="right" w:pos="9355"/>
      </w:tabs>
      <w:spacing w:after="0" w:line="240" w:lineRule="auto"/>
    </w:pPr>
    <w:rPr>
      <w:rFonts w:ascii="Times New Roman" w:eastAsia="Calibri" w:hAnsi="Times New Roman" w:cs="Times New Roman"/>
      <w:sz w:val="26"/>
      <w:szCs w:val="20"/>
      <w:lang w:eastAsia="ru-RU"/>
    </w:rPr>
  </w:style>
  <w:style w:type="character" w:customStyle="1" w:styleId="a4">
    <w:name w:val="Верхний колонтитул Знак"/>
    <w:basedOn w:val="a0"/>
    <w:link w:val="a3"/>
    <w:uiPriority w:val="99"/>
    <w:rsid w:val="000A5327"/>
    <w:rPr>
      <w:rFonts w:ascii="Times New Roman" w:eastAsia="Calibri" w:hAnsi="Times New Roman" w:cs="Times New Roman"/>
      <w:sz w:val="26"/>
      <w:szCs w:val="20"/>
      <w:lang w:eastAsia="ru-RU"/>
    </w:rPr>
  </w:style>
  <w:style w:type="character" w:styleId="a5">
    <w:name w:val="page number"/>
    <w:basedOn w:val="a0"/>
    <w:rsid w:val="000A5327"/>
    <w:rPr>
      <w:rFonts w:cs="Times New Roman"/>
    </w:rPr>
  </w:style>
  <w:style w:type="table" w:styleId="a6">
    <w:name w:val="Table Grid"/>
    <w:basedOn w:val="a1"/>
    <w:uiPriority w:val="39"/>
    <w:rsid w:val="00BF0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52FD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52FD6"/>
    <w:rPr>
      <w:rFonts w:ascii="Segoe UI" w:hAnsi="Segoe UI" w:cs="Segoe UI"/>
      <w:sz w:val="18"/>
      <w:szCs w:val="18"/>
    </w:rPr>
  </w:style>
  <w:style w:type="paragraph" w:styleId="a9">
    <w:name w:val="List Paragraph"/>
    <w:basedOn w:val="a"/>
    <w:uiPriority w:val="34"/>
    <w:qFormat/>
    <w:rsid w:val="006D1BC8"/>
    <w:pPr>
      <w:ind w:left="720"/>
      <w:contextualSpacing/>
    </w:pPr>
  </w:style>
  <w:style w:type="paragraph" w:styleId="aa">
    <w:name w:val="No Spacing"/>
    <w:uiPriority w:val="1"/>
    <w:qFormat/>
    <w:rsid w:val="009C6459"/>
    <w:pPr>
      <w:spacing w:after="0" w:line="240" w:lineRule="auto"/>
    </w:pPr>
  </w:style>
  <w:style w:type="character" w:customStyle="1" w:styleId="ab">
    <w:name w:val="Основной текст_"/>
    <w:link w:val="3"/>
    <w:rsid w:val="009C6459"/>
    <w:rPr>
      <w:sz w:val="26"/>
      <w:szCs w:val="26"/>
      <w:shd w:val="clear" w:color="auto" w:fill="FFFFFF"/>
    </w:rPr>
  </w:style>
  <w:style w:type="character" w:customStyle="1" w:styleId="135pt0pt">
    <w:name w:val="Основной текст + 13;5 pt;Интервал 0 pt"/>
    <w:rsid w:val="009C6459"/>
    <w:rPr>
      <w:color w:val="000000"/>
      <w:spacing w:val="10"/>
      <w:w w:val="100"/>
      <w:position w:val="0"/>
      <w:sz w:val="27"/>
      <w:szCs w:val="27"/>
      <w:shd w:val="clear" w:color="auto" w:fill="FFFFFF"/>
      <w:lang w:val="ru-RU"/>
    </w:rPr>
  </w:style>
  <w:style w:type="paragraph" w:customStyle="1" w:styleId="3">
    <w:name w:val="Основной текст3"/>
    <w:basedOn w:val="a"/>
    <w:link w:val="ab"/>
    <w:rsid w:val="009C6459"/>
    <w:pPr>
      <w:widowControl w:val="0"/>
      <w:shd w:val="clear" w:color="auto" w:fill="FFFFFF"/>
      <w:spacing w:before="540" w:after="0" w:line="322" w:lineRule="exact"/>
      <w:jc w:val="both"/>
    </w:pPr>
    <w:rPr>
      <w:sz w:val="26"/>
      <w:szCs w:val="26"/>
    </w:rPr>
  </w:style>
  <w:style w:type="paragraph" w:customStyle="1" w:styleId="ConsPlusNormal">
    <w:name w:val="ConsPlusNormal"/>
    <w:rsid w:val="009C645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C607EC"/>
    <w:pPr>
      <w:widowControl w:val="0"/>
      <w:spacing w:after="0" w:line="240" w:lineRule="auto"/>
    </w:pPr>
    <w:rPr>
      <w:rFonts w:ascii="Arial" w:eastAsia="Times New Roman" w:hAnsi="Arial" w:cs="Arial"/>
      <w:b/>
      <w:bCs/>
      <w:sz w:val="20"/>
      <w:szCs w:val="20"/>
      <w:lang w:eastAsia="ru-RU"/>
    </w:rPr>
  </w:style>
  <w:style w:type="character" w:styleId="ac">
    <w:name w:val="Hyperlink"/>
    <w:basedOn w:val="a0"/>
    <w:uiPriority w:val="99"/>
    <w:unhideWhenUsed/>
    <w:rsid w:val="00691D87"/>
    <w:rPr>
      <w:color w:val="0563C1" w:themeColor="hyperlink"/>
      <w:u w:val="single"/>
    </w:rPr>
  </w:style>
  <w:style w:type="paragraph" w:styleId="ad">
    <w:name w:val="footer"/>
    <w:basedOn w:val="a"/>
    <w:link w:val="ae"/>
    <w:uiPriority w:val="99"/>
    <w:unhideWhenUsed/>
    <w:rsid w:val="00691D8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91D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5327"/>
    <w:pPr>
      <w:tabs>
        <w:tab w:val="center" w:pos="4677"/>
        <w:tab w:val="right" w:pos="9355"/>
      </w:tabs>
      <w:spacing w:after="0" w:line="240" w:lineRule="auto"/>
    </w:pPr>
    <w:rPr>
      <w:rFonts w:ascii="Times New Roman" w:eastAsia="Calibri" w:hAnsi="Times New Roman" w:cs="Times New Roman"/>
      <w:sz w:val="26"/>
      <w:szCs w:val="20"/>
      <w:lang w:eastAsia="ru-RU"/>
    </w:rPr>
  </w:style>
  <w:style w:type="character" w:customStyle="1" w:styleId="a4">
    <w:name w:val="Верхний колонтитул Знак"/>
    <w:basedOn w:val="a0"/>
    <w:link w:val="a3"/>
    <w:uiPriority w:val="99"/>
    <w:rsid w:val="000A5327"/>
    <w:rPr>
      <w:rFonts w:ascii="Times New Roman" w:eastAsia="Calibri" w:hAnsi="Times New Roman" w:cs="Times New Roman"/>
      <w:sz w:val="26"/>
      <w:szCs w:val="20"/>
      <w:lang w:eastAsia="ru-RU"/>
    </w:rPr>
  </w:style>
  <w:style w:type="character" w:styleId="a5">
    <w:name w:val="page number"/>
    <w:basedOn w:val="a0"/>
    <w:rsid w:val="000A5327"/>
    <w:rPr>
      <w:rFonts w:cs="Times New Roman"/>
    </w:rPr>
  </w:style>
  <w:style w:type="table" w:styleId="a6">
    <w:name w:val="Table Grid"/>
    <w:basedOn w:val="a1"/>
    <w:uiPriority w:val="39"/>
    <w:rsid w:val="00BF0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52FD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52FD6"/>
    <w:rPr>
      <w:rFonts w:ascii="Segoe UI" w:hAnsi="Segoe UI" w:cs="Segoe UI"/>
      <w:sz w:val="18"/>
      <w:szCs w:val="18"/>
    </w:rPr>
  </w:style>
  <w:style w:type="paragraph" w:styleId="a9">
    <w:name w:val="List Paragraph"/>
    <w:basedOn w:val="a"/>
    <w:uiPriority w:val="34"/>
    <w:qFormat/>
    <w:rsid w:val="006D1BC8"/>
    <w:pPr>
      <w:ind w:left="720"/>
      <w:contextualSpacing/>
    </w:pPr>
  </w:style>
  <w:style w:type="paragraph" w:styleId="aa">
    <w:name w:val="No Spacing"/>
    <w:uiPriority w:val="1"/>
    <w:qFormat/>
    <w:rsid w:val="009C6459"/>
    <w:pPr>
      <w:spacing w:after="0" w:line="240" w:lineRule="auto"/>
    </w:pPr>
  </w:style>
  <w:style w:type="character" w:customStyle="1" w:styleId="ab">
    <w:name w:val="Основной текст_"/>
    <w:link w:val="3"/>
    <w:rsid w:val="009C6459"/>
    <w:rPr>
      <w:sz w:val="26"/>
      <w:szCs w:val="26"/>
      <w:shd w:val="clear" w:color="auto" w:fill="FFFFFF"/>
    </w:rPr>
  </w:style>
  <w:style w:type="character" w:customStyle="1" w:styleId="135pt0pt">
    <w:name w:val="Основной текст + 13;5 pt;Интервал 0 pt"/>
    <w:rsid w:val="009C6459"/>
    <w:rPr>
      <w:color w:val="000000"/>
      <w:spacing w:val="10"/>
      <w:w w:val="100"/>
      <w:position w:val="0"/>
      <w:sz w:val="27"/>
      <w:szCs w:val="27"/>
      <w:shd w:val="clear" w:color="auto" w:fill="FFFFFF"/>
      <w:lang w:val="ru-RU"/>
    </w:rPr>
  </w:style>
  <w:style w:type="paragraph" w:customStyle="1" w:styleId="3">
    <w:name w:val="Основной текст3"/>
    <w:basedOn w:val="a"/>
    <w:link w:val="ab"/>
    <w:rsid w:val="009C6459"/>
    <w:pPr>
      <w:widowControl w:val="0"/>
      <w:shd w:val="clear" w:color="auto" w:fill="FFFFFF"/>
      <w:spacing w:before="540" w:after="0" w:line="322" w:lineRule="exact"/>
      <w:jc w:val="both"/>
    </w:pPr>
    <w:rPr>
      <w:sz w:val="26"/>
      <w:szCs w:val="26"/>
    </w:rPr>
  </w:style>
  <w:style w:type="paragraph" w:customStyle="1" w:styleId="ConsPlusNormal">
    <w:name w:val="ConsPlusNormal"/>
    <w:rsid w:val="009C645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C607EC"/>
    <w:pPr>
      <w:widowControl w:val="0"/>
      <w:spacing w:after="0" w:line="240" w:lineRule="auto"/>
    </w:pPr>
    <w:rPr>
      <w:rFonts w:ascii="Arial" w:eastAsia="Times New Roman" w:hAnsi="Arial" w:cs="Arial"/>
      <w:b/>
      <w:bCs/>
      <w:sz w:val="20"/>
      <w:szCs w:val="20"/>
      <w:lang w:eastAsia="ru-RU"/>
    </w:rPr>
  </w:style>
  <w:style w:type="character" w:styleId="ac">
    <w:name w:val="Hyperlink"/>
    <w:basedOn w:val="a0"/>
    <w:uiPriority w:val="99"/>
    <w:unhideWhenUsed/>
    <w:rsid w:val="00691D87"/>
    <w:rPr>
      <w:color w:val="0563C1" w:themeColor="hyperlink"/>
      <w:u w:val="single"/>
    </w:rPr>
  </w:style>
  <w:style w:type="paragraph" w:styleId="ad">
    <w:name w:val="footer"/>
    <w:basedOn w:val="a"/>
    <w:link w:val="ae"/>
    <w:uiPriority w:val="99"/>
    <w:unhideWhenUsed/>
    <w:rsid w:val="00691D8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91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49869">
      <w:bodyDiv w:val="1"/>
      <w:marLeft w:val="0"/>
      <w:marRight w:val="0"/>
      <w:marTop w:val="0"/>
      <w:marBottom w:val="0"/>
      <w:divBdr>
        <w:top w:val="none" w:sz="0" w:space="0" w:color="auto"/>
        <w:left w:val="none" w:sz="0" w:space="0" w:color="auto"/>
        <w:bottom w:val="none" w:sz="0" w:space="0" w:color="auto"/>
        <w:right w:val="none" w:sz="0" w:space="0" w:color="auto"/>
      </w:divBdr>
    </w:div>
    <w:div w:id="394670171">
      <w:bodyDiv w:val="1"/>
      <w:marLeft w:val="0"/>
      <w:marRight w:val="0"/>
      <w:marTop w:val="0"/>
      <w:marBottom w:val="0"/>
      <w:divBdr>
        <w:top w:val="none" w:sz="0" w:space="0" w:color="auto"/>
        <w:left w:val="none" w:sz="0" w:space="0" w:color="auto"/>
        <w:bottom w:val="none" w:sz="0" w:space="0" w:color="auto"/>
        <w:right w:val="none" w:sz="0" w:space="0" w:color="auto"/>
      </w:divBdr>
    </w:div>
    <w:div w:id="402338055">
      <w:bodyDiv w:val="1"/>
      <w:marLeft w:val="0"/>
      <w:marRight w:val="0"/>
      <w:marTop w:val="0"/>
      <w:marBottom w:val="0"/>
      <w:divBdr>
        <w:top w:val="none" w:sz="0" w:space="0" w:color="auto"/>
        <w:left w:val="none" w:sz="0" w:space="0" w:color="auto"/>
        <w:bottom w:val="none" w:sz="0" w:space="0" w:color="auto"/>
        <w:right w:val="none" w:sz="0" w:space="0" w:color="auto"/>
      </w:divBdr>
    </w:div>
    <w:div w:id="474566525">
      <w:bodyDiv w:val="1"/>
      <w:marLeft w:val="0"/>
      <w:marRight w:val="0"/>
      <w:marTop w:val="0"/>
      <w:marBottom w:val="0"/>
      <w:divBdr>
        <w:top w:val="none" w:sz="0" w:space="0" w:color="auto"/>
        <w:left w:val="none" w:sz="0" w:space="0" w:color="auto"/>
        <w:bottom w:val="none" w:sz="0" w:space="0" w:color="auto"/>
        <w:right w:val="none" w:sz="0" w:space="0" w:color="auto"/>
      </w:divBdr>
    </w:div>
    <w:div w:id="1096679919">
      <w:bodyDiv w:val="1"/>
      <w:marLeft w:val="0"/>
      <w:marRight w:val="0"/>
      <w:marTop w:val="0"/>
      <w:marBottom w:val="0"/>
      <w:divBdr>
        <w:top w:val="none" w:sz="0" w:space="0" w:color="auto"/>
        <w:left w:val="none" w:sz="0" w:space="0" w:color="auto"/>
        <w:bottom w:val="none" w:sz="0" w:space="0" w:color="auto"/>
        <w:right w:val="none" w:sz="0" w:space="0" w:color="auto"/>
      </w:divBdr>
    </w:div>
    <w:div w:id="120274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orocha31.ru" TargetMode="External"/><Relationship Id="rId4" Type="http://schemas.openxmlformats.org/officeDocument/2006/relationships/settings" Target="settings.xml"/><Relationship Id="rId9" Type="http://schemas.openxmlformats.org/officeDocument/2006/relationships/hyperlink" Target="https://korochanskij-r31.gosweb.gosuslugi.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2344</Words>
  <Characters>13364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Пушкина Яна Анатольевна</dc:creator>
  <cp:lastModifiedBy>Afanaskova-MP</cp:lastModifiedBy>
  <cp:revision>12</cp:revision>
  <cp:lastPrinted>2026-01-12T13:14:00Z</cp:lastPrinted>
  <dcterms:created xsi:type="dcterms:W3CDTF">2025-11-19T14:07:00Z</dcterms:created>
  <dcterms:modified xsi:type="dcterms:W3CDTF">2026-01-12T13:14:00Z</dcterms:modified>
</cp:coreProperties>
</file>