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33" w:rsidRPr="00435A33" w:rsidRDefault="00435A33" w:rsidP="00435A33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5A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435A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435A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435A33" w:rsidRPr="00435A33" w:rsidRDefault="00435A33" w:rsidP="00435A33">
      <w:pPr>
        <w:autoSpaceDN w:val="0"/>
        <w:spacing w:line="240" w:lineRule="auto"/>
        <w:ind w:left="142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r w:rsidRPr="00435A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</w:t>
      </w:r>
    </w:p>
    <w:p w:rsidR="00435A33" w:rsidRPr="00435A33" w:rsidRDefault="00435A33" w:rsidP="00435A33">
      <w:pPr>
        <w:autoSpaceDN w:val="0"/>
        <w:spacing w:line="240" w:lineRule="auto"/>
        <w:ind w:left="142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35A3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B478FB" wp14:editId="5391FE63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33" w:rsidRPr="00435A33" w:rsidRDefault="00435A33" w:rsidP="00435A33">
      <w:pPr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35A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435A33" w:rsidRPr="00435A33" w:rsidRDefault="00435A33" w:rsidP="00435A33">
      <w:pPr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35A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435A33" w:rsidRPr="00435A33" w:rsidRDefault="00435A33" w:rsidP="00435A33">
      <w:pPr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35A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435A33" w:rsidRPr="00435A33" w:rsidRDefault="00435A33" w:rsidP="00435A33">
      <w:pPr>
        <w:autoSpaceDN w:val="0"/>
        <w:spacing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35A33" w:rsidRPr="00435A33" w:rsidRDefault="00435A33" w:rsidP="00435A33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5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35A33" w:rsidRPr="00435A33" w:rsidRDefault="00435A33" w:rsidP="00435A33">
      <w:pPr>
        <w:autoSpaceDN w:val="0"/>
        <w:spacing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декабря 2025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/128</w:t>
      </w:r>
      <w:r w:rsidRPr="00435A33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435A33" w:rsidRDefault="00435A33" w:rsidP="00265C3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p w:rsidR="00C645A5" w:rsidRPr="00C645A5" w:rsidRDefault="00C645A5" w:rsidP="00265C3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16"/>
          <w:szCs w:val="16"/>
          <w:highlight w:val="white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</w:tblGrid>
      <w:tr w:rsidR="00791A13" w:rsidTr="00791A13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791A13" w:rsidRDefault="00791A13" w:rsidP="00791A13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52DD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О </w:t>
            </w:r>
            <w:r w:rsidR="00435A3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приостановлении </w:t>
            </w:r>
            <w:r w:rsidR="00435A3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действия</w:t>
            </w:r>
            <w:r w:rsidR="00435A3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решения</w:t>
            </w:r>
          </w:p>
          <w:p w:rsidR="00791A13" w:rsidRDefault="00993B3C" w:rsidP="00791A13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М</w:t>
            </w:r>
            <w:r w:rsidR="00791A1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униципального совета Корочанского района от 17 декабря 2024 года № </w:t>
            </w:r>
            <w:proofErr w:type="gramStart"/>
            <w:r w:rsidR="00791A1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Р</w:t>
            </w:r>
            <w:proofErr w:type="gramEnd"/>
            <w:r w:rsidR="00791A1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/124-17-4 «Об утверждении Положения о порядке осуществления выплат на </w:t>
            </w:r>
            <w:proofErr w:type="spellStart"/>
            <w:r w:rsidR="00791A1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санаторно</w:t>
            </w:r>
            <w:proofErr w:type="spellEnd"/>
            <w:r w:rsidR="00791A1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– курортное лечение лиц, замещающих муниципальные должности Корочанского района и лиц, замещающих должности муниципальной службы Корочанского района»</w:t>
            </w:r>
          </w:p>
        </w:tc>
      </w:tr>
    </w:tbl>
    <w:p w:rsidR="00791A13" w:rsidRDefault="00791A13" w:rsidP="00265C3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p w:rsidR="00791A13" w:rsidRDefault="00791A13" w:rsidP="00265C3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p w:rsidR="00EC52DD" w:rsidRPr="0067222A" w:rsidRDefault="0067222A" w:rsidP="00791A13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На основании статьи 54 Федерального закона от 20 марта 2025 года                 № 33-ФЗ </w:t>
      </w:r>
      <w:r w:rsidRPr="0067222A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«Об общих принципах организации местного самоуправления в единой системе публичной власти», </w:t>
      </w:r>
      <w:r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>в</w:t>
      </w:r>
      <w:r w:rsidR="00FB3FF5"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связи со сложившейся </w:t>
      </w:r>
      <w:r w:rsidR="00E46975"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финансово - </w:t>
      </w:r>
      <w:r w:rsidR="00FB3FF5"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>экономической ситуацией</w:t>
      </w:r>
      <w:r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>,</w:t>
      </w:r>
      <w:r w:rsidR="00E46975"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в целях сокращения расходов бюджета Корочанского муниципального округа в 2026 году</w:t>
      </w: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,</w:t>
      </w:r>
      <w:r w:rsidR="00FB3FF5" w:rsidRPr="0067222A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="00EC52DD" w:rsidRPr="0067222A">
        <w:rPr>
          <w:rFonts w:ascii="Times New Roman" w:eastAsia="Times New Roman" w:hAnsi="Times New Roman" w:cs="Times New Roman"/>
          <w:b w:val="0"/>
          <w:color w:val="auto"/>
          <w:highlight w:val="white"/>
          <w:lang w:eastAsia="ru-RU"/>
        </w:rPr>
        <w:t>Совет депутатов Корочанского муниципального округа Белгородской области</w:t>
      </w:r>
      <w:r w:rsidR="00EC52DD" w:rsidRPr="0067222A">
        <w:rPr>
          <w:rFonts w:ascii="Times New Roman" w:eastAsia="Arial" w:hAnsi="Times New Roman" w:cs="Times New Roman"/>
          <w:b w:val="0"/>
          <w:color w:val="auto"/>
          <w:highlight w:val="white"/>
          <w:lang w:eastAsia="ru-RU"/>
        </w:rPr>
        <w:t xml:space="preserve"> </w:t>
      </w:r>
      <w:r w:rsidR="00E46975" w:rsidRPr="0067222A">
        <w:rPr>
          <w:rFonts w:ascii="Times New Roman" w:eastAsia="Arial" w:hAnsi="Times New Roman" w:cs="Times New Roman"/>
          <w:b w:val="0"/>
          <w:color w:val="auto"/>
          <w:highlight w:val="white"/>
          <w:lang w:eastAsia="ru-RU"/>
        </w:rPr>
        <w:t xml:space="preserve"> </w:t>
      </w:r>
      <w:proofErr w:type="gramStart"/>
      <w:r w:rsidR="00EC52DD" w:rsidRPr="0067222A">
        <w:rPr>
          <w:rFonts w:ascii="Times New Roman" w:eastAsia="Times New Roman" w:hAnsi="Times New Roman" w:cs="Times New Roman"/>
          <w:color w:val="auto"/>
          <w:highlight w:val="white"/>
          <w:lang w:eastAsia="ru-RU"/>
        </w:rPr>
        <w:t>р</w:t>
      </w:r>
      <w:proofErr w:type="gramEnd"/>
      <w:r w:rsidR="00EC52DD" w:rsidRPr="0067222A">
        <w:rPr>
          <w:rFonts w:ascii="Times New Roman" w:eastAsia="Times New Roman" w:hAnsi="Times New Roman" w:cs="Times New Roman"/>
          <w:color w:val="auto"/>
          <w:highlight w:val="white"/>
          <w:lang w:eastAsia="ru-RU"/>
        </w:rPr>
        <w:t xml:space="preserve"> е ш и л:</w:t>
      </w:r>
    </w:p>
    <w:p w:rsidR="00EC52DD" w:rsidRPr="00EC52DD" w:rsidRDefault="00EC52DD" w:rsidP="0067222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</w:r>
      <w:r w:rsidR="00E4697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1. </w:t>
      </w:r>
      <w:r w:rsidR="00FB3FF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</w:t>
      </w:r>
      <w:r w:rsidR="001D0394" w:rsidRPr="001D039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риостановить действие решения </w:t>
      </w:r>
      <w:r w:rsidR="0067222A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М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униципального совета Корочанского</w:t>
      </w:r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района от 17</w:t>
      </w:r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декабря 2024 года № </w:t>
      </w:r>
      <w:proofErr w:type="gramStart"/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Р</w:t>
      </w:r>
      <w:proofErr w:type="gramEnd"/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/124-17-4 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Об утверждении Положения о порядке о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существления выплат на </w:t>
      </w:r>
      <w:proofErr w:type="spellStart"/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санаторно</w:t>
      </w:r>
      <w:proofErr w:type="spellEnd"/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 –</w:t>
      </w:r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курортное лечение</w:t>
      </w:r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лиц, замещающих 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муниципальные должности Короч</w:t>
      </w:r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анского 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рай</w:t>
      </w:r>
      <w:r w:rsid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она и лиц, замещающих должности </w:t>
      </w:r>
      <w:r w:rsidR="001D0394" w:rsidRPr="001D0394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муниципальной службы Корочанского района»</w:t>
      </w:r>
      <w:r w:rsidR="00E46975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.</w:t>
      </w:r>
    </w:p>
    <w:p w:rsidR="001D0394" w:rsidRDefault="001D0394" w:rsidP="006722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C75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законную 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 с </w:t>
      </w:r>
      <w:r w:rsidR="00E46975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0394" w:rsidRDefault="001D0394" w:rsidP="006722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="00E46975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 </w:t>
      </w:r>
      <w:proofErr w:type="gramStart"/>
      <w:r w:rsidRPr="00E9567D">
        <w:rPr>
          <w:rFonts w:ascii="Times New Roman" w:eastAsia="Calibri" w:hAnsi="Times New Roman" w:cs="Times New Roman"/>
          <w:sz w:val="28"/>
          <w:szCs w:val="28"/>
        </w:rPr>
        <w:t>Р</w:t>
      </w:r>
      <w:r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решение</w:t>
      </w:r>
      <w:proofErr w:type="gramEnd"/>
      <w:r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Pr="00E9567D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Белгородской области (</w:t>
      </w:r>
      <w:hyperlink r:id="rId9" w:history="1">
        <w:r w:rsidRPr="00E9567D">
          <w:rPr>
            <w:rFonts w:ascii="Times New Roman" w:eastAsia="Calibri" w:hAnsi="Times New Roman" w:cs="Times New Roman"/>
            <w:sz w:val="28"/>
            <w:szCs w:val="28"/>
          </w:rPr>
          <w:t>https://korochanskij-r31.gosweb.gosuslugi.ru</w:t>
        </w:r>
      </w:hyperlink>
      <w:r w:rsidRPr="00E9567D">
        <w:rPr>
          <w:rFonts w:ascii="Times New Roman" w:eastAsia="Calibri" w:hAnsi="Times New Roman" w:cs="Times New Roman"/>
          <w:sz w:val="28"/>
          <w:szCs w:val="28"/>
        </w:rPr>
        <w:t>)</w:t>
      </w:r>
      <w:r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«Интернет»,</w:t>
      </w:r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 и в сетевом издании «Ясный ключ» (</w:t>
      </w:r>
      <w:hyperlink r:id="rId10" w:history="1">
        <w:r w:rsidRPr="00E9567D">
          <w:rPr>
            <w:rFonts w:ascii="Times New Roman" w:eastAsia="Calibri" w:hAnsi="Times New Roman" w:cs="Times New Roman"/>
            <w:sz w:val="28"/>
            <w:szCs w:val="28"/>
          </w:rPr>
          <w:t>http</w:t>
        </w:r>
        <w:r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s</w:t>
        </w:r>
        <w:r w:rsidRPr="00E9567D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korocha</w:t>
        </w:r>
        <w:r w:rsidRPr="00E9567D">
          <w:rPr>
            <w:rFonts w:ascii="Times New Roman" w:eastAsia="Calibri" w:hAnsi="Times New Roman" w:cs="Times New Roman"/>
            <w:sz w:val="28"/>
            <w:szCs w:val="28"/>
          </w:rPr>
          <w:t>31.</w:t>
        </w:r>
        <w:proofErr w:type="spellStart"/>
        <w:r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9567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35A33" w:rsidRDefault="00435A33" w:rsidP="006722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5A33" w:rsidRPr="00DC75EF" w:rsidRDefault="00435A33" w:rsidP="00435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394" w:rsidRDefault="001D0394" w:rsidP="00672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E46975">
        <w:rPr>
          <w:rFonts w:ascii="Times New Roman" w:eastAsia="Calibri" w:hAnsi="Times New Roman" w:cs="Times New Roman"/>
          <w:sz w:val="28"/>
          <w:szCs w:val="28"/>
        </w:rPr>
        <w:t>. </w:t>
      </w:r>
      <w:proofErr w:type="gramStart"/>
      <w:r w:rsidRPr="00E9567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 выполнением</w:t>
      </w:r>
      <w:r w:rsidR="0067222A">
        <w:rPr>
          <w:rFonts w:ascii="Times New Roman" w:eastAsia="Calibri" w:hAnsi="Times New Roman" w:cs="Times New Roman"/>
          <w:sz w:val="28"/>
          <w:szCs w:val="28"/>
        </w:rPr>
        <w:t xml:space="preserve"> решения возложить на постоянные комиссии</w:t>
      </w:r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 Совета депутатов Корочанского муниципального округа Белгородской области по вопросам законности и р</w:t>
      </w:r>
      <w:r w:rsidR="0067222A">
        <w:rPr>
          <w:rFonts w:ascii="Times New Roman" w:eastAsia="Calibri" w:hAnsi="Times New Roman" w:cs="Times New Roman"/>
          <w:sz w:val="28"/>
          <w:szCs w:val="28"/>
        </w:rPr>
        <w:t>азвития местного самоуправления и по экономическому развитию, муниципальной собственности, финансам и налоговой политике.</w:t>
      </w:r>
    </w:p>
    <w:p w:rsidR="00EC52DD" w:rsidRPr="00EC52DD" w:rsidRDefault="00EC52DD" w:rsidP="0067222A">
      <w:pPr>
        <w:tabs>
          <w:tab w:val="left" w:pos="72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highlight w:val="white"/>
          <w:lang w:eastAsia="ru-RU"/>
        </w:rPr>
      </w:pPr>
    </w:p>
    <w:p w:rsidR="0067222A" w:rsidRDefault="0067222A" w:rsidP="00EC52DD">
      <w:pPr>
        <w:tabs>
          <w:tab w:val="left" w:pos="720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45A5" w:rsidRPr="00C645A5" w:rsidRDefault="00C645A5" w:rsidP="00C6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45A5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Совета </w:t>
      </w:r>
    </w:p>
    <w:p w:rsidR="00C645A5" w:rsidRPr="00C645A5" w:rsidRDefault="00C645A5" w:rsidP="00C6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45A5"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</w:t>
      </w:r>
      <w:proofErr w:type="spellStart"/>
      <w:r w:rsidRPr="00C645A5">
        <w:rPr>
          <w:rFonts w:ascii="Times New Roman" w:eastAsia="Calibri" w:hAnsi="Times New Roman" w:cs="Times New Roman"/>
          <w:b/>
          <w:sz w:val="28"/>
          <w:szCs w:val="28"/>
        </w:rPr>
        <w:t>Корочанского</w:t>
      </w:r>
      <w:proofErr w:type="spellEnd"/>
      <w:r w:rsidRPr="00C645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645A5" w:rsidRPr="00C645A5" w:rsidRDefault="00C645A5" w:rsidP="00C6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45A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proofErr w:type="spellStart"/>
      <w:r w:rsidRPr="00C645A5">
        <w:rPr>
          <w:rFonts w:ascii="Times New Roman" w:eastAsia="Calibri" w:hAnsi="Times New Roman" w:cs="Times New Roman"/>
          <w:b/>
          <w:sz w:val="28"/>
          <w:szCs w:val="28"/>
        </w:rPr>
        <w:t>М.П.Афанаськова</w:t>
      </w:r>
      <w:proofErr w:type="spellEnd"/>
    </w:p>
    <w:p w:rsidR="00C645A5" w:rsidRDefault="00C645A5" w:rsidP="00C64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645A5" w:rsidRPr="00C645A5" w:rsidRDefault="00C645A5" w:rsidP="00C64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645A5" w:rsidRPr="00C645A5" w:rsidRDefault="00C645A5" w:rsidP="00C64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C64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Корочанского</w:t>
      </w:r>
      <w:proofErr w:type="spellEnd"/>
    </w:p>
    <w:p w:rsidR="00C645A5" w:rsidRPr="00C645A5" w:rsidRDefault="00C645A5" w:rsidP="00C64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proofErr w:type="spellStart"/>
      <w:r w:rsidRPr="00C64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Н.В.Нестеров</w:t>
      </w:r>
      <w:proofErr w:type="spellEnd"/>
    </w:p>
    <w:p w:rsidR="0067222A" w:rsidRPr="00EC52DD" w:rsidRDefault="0067222A" w:rsidP="00EC52DD">
      <w:pPr>
        <w:tabs>
          <w:tab w:val="left" w:pos="720"/>
        </w:tabs>
        <w:spacing w:after="0" w:line="21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EC52DD" w:rsidRPr="00EC52DD" w:rsidRDefault="00EC52DD" w:rsidP="00EC52DD">
      <w:pPr>
        <w:tabs>
          <w:tab w:val="left" w:pos="720"/>
        </w:tabs>
        <w:spacing w:after="0" w:line="21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sectPr w:rsidR="00EC52DD" w:rsidRPr="00EC52DD" w:rsidSect="00C645A5">
      <w:headerReference w:type="default" r:id="rId11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610" w:rsidRDefault="00401610" w:rsidP="00435A33">
      <w:pPr>
        <w:spacing w:after="0" w:line="240" w:lineRule="auto"/>
      </w:pPr>
      <w:r>
        <w:separator/>
      </w:r>
    </w:p>
  </w:endnote>
  <w:endnote w:type="continuationSeparator" w:id="0">
    <w:p w:rsidR="00401610" w:rsidRDefault="00401610" w:rsidP="0043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610" w:rsidRDefault="00401610" w:rsidP="00435A33">
      <w:pPr>
        <w:spacing w:after="0" w:line="240" w:lineRule="auto"/>
      </w:pPr>
      <w:r>
        <w:separator/>
      </w:r>
    </w:p>
  </w:footnote>
  <w:footnote w:type="continuationSeparator" w:id="0">
    <w:p w:rsidR="00401610" w:rsidRDefault="00401610" w:rsidP="00435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012918"/>
      <w:docPartObj>
        <w:docPartGallery w:val="Page Numbers (Top of Page)"/>
        <w:docPartUnique/>
      </w:docPartObj>
    </w:sdtPr>
    <w:sdtEndPr/>
    <w:sdtContent>
      <w:p w:rsidR="00435A33" w:rsidRDefault="00435A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A5">
          <w:rPr>
            <w:noProof/>
          </w:rPr>
          <w:t>2</w:t>
        </w:r>
        <w:r>
          <w:fldChar w:fldCharType="end"/>
        </w:r>
      </w:p>
    </w:sdtContent>
  </w:sdt>
  <w:p w:rsidR="00435A33" w:rsidRDefault="00435A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6036B"/>
    <w:multiLevelType w:val="multilevel"/>
    <w:tmpl w:val="95EAC8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DD"/>
    <w:rsid w:val="000E704A"/>
    <w:rsid w:val="001D0394"/>
    <w:rsid w:val="00265C37"/>
    <w:rsid w:val="002C0B88"/>
    <w:rsid w:val="00401610"/>
    <w:rsid w:val="00433CEB"/>
    <w:rsid w:val="00435A33"/>
    <w:rsid w:val="004362D3"/>
    <w:rsid w:val="004E761A"/>
    <w:rsid w:val="0067222A"/>
    <w:rsid w:val="00791A13"/>
    <w:rsid w:val="007B5B84"/>
    <w:rsid w:val="00804164"/>
    <w:rsid w:val="009030F9"/>
    <w:rsid w:val="00945A86"/>
    <w:rsid w:val="0098392E"/>
    <w:rsid w:val="00993B3C"/>
    <w:rsid w:val="00A83AE9"/>
    <w:rsid w:val="00C645A5"/>
    <w:rsid w:val="00C81445"/>
    <w:rsid w:val="00CC1F5E"/>
    <w:rsid w:val="00E3578F"/>
    <w:rsid w:val="00E46975"/>
    <w:rsid w:val="00EC52DD"/>
    <w:rsid w:val="00F1675D"/>
    <w:rsid w:val="00FB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22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52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2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9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A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5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A33"/>
  </w:style>
  <w:style w:type="paragraph" w:styleId="a8">
    <w:name w:val="footer"/>
    <w:basedOn w:val="a"/>
    <w:link w:val="a9"/>
    <w:uiPriority w:val="99"/>
    <w:unhideWhenUsed/>
    <w:rsid w:val="00435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22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52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2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9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A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5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A33"/>
  </w:style>
  <w:style w:type="paragraph" w:styleId="a8">
    <w:name w:val="footer"/>
    <w:basedOn w:val="a"/>
    <w:link w:val="a9"/>
    <w:uiPriority w:val="99"/>
    <w:unhideWhenUsed/>
    <w:rsid w:val="00435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orocha3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ochanskij-r3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Afanaskova-MP</cp:lastModifiedBy>
  <cp:revision>16</cp:revision>
  <cp:lastPrinted>2026-01-15T13:23:00Z</cp:lastPrinted>
  <dcterms:created xsi:type="dcterms:W3CDTF">2025-12-17T05:50:00Z</dcterms:created>
  <dcterms:modified xsi:type="dcterms:W3CDTF">2026-01-15T13:26:00Z</dcterms:modified>
</cp:coreProperties>
</file>