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B5" w:rsidRPr="005F4DB5" w:rsidRDefault="005F4DB5" w:rsidP="005F4DB5">
      <w:pPr>
        <w:keepNext/>
        <w:widowControl w:val="0"/>
        <w:shd w:val="clear" w:color="auto" w:fill="FFFFFF"/>
        <w:tabs>
          <w:tab w:val="left" w:pos="2552"/>
          <w:tab w:val="left" w:pos="7528"/>
        </w:tabs>
        <w:autoSpaceDE w:val="0"/>
        <w:autoSpaceDN w:val="0"/>
        <w:adjustRightInd w:val="0"/>
        <w:spacing w:before="349"/>
        <w:ind w:left="18"/>
        <w:jc w:val="center"/>
        <w:outlineLvl w:val="1"/>
        <w:rPr>
          <w:sz w:val="28"/>
          <w:szCs w:val="28"/>
        </w:rPr>
      </w:pPr>
      <w:bookmarkStart w:id="0" w:name="_GoBack"/>
      <w:bookmarkEnd w:id="0"/>
      <w:r w:rsidRPr="005F4DB5">
        <w:rPr>
          <w:bCs/>
          <w:iCs/>
          <w:sz w:val="28"/>
          <w:szCs w:val="28"/>
        </w:rPr>
        <w:t>Р О С С И Й С К А Я  Ф Е Д Е Р А Ц И Я</w:t>
      </w:r>
    </w:p>
    <w:p w:rsidR="005F4DB5" w:rsidRPr="005F4DB5" w:rsidRDefault="005F4DB5" w:rsidP="005F4DB5">
      <w:pPr>
        <w:keepNext/>
        <w:autoSpaceDN w:val="0"/>
        <w:spacing w:before="80" w:after="60"/>
        <w:jc w:val="center"/>
        <w:outlineLvl w:val="1"/>
        <w:rPr>
          <w:bCs/>
          <w:iCs/>
          <w:sz w:val="28"/>
          <w:szCs w:val="28"/>
        </w:rPr>
      </w:pPr>
      <w:r w:rsidRPr="005F4DB5">
        <w:rPr>
          <w:bCs/>
          <w:iCs/>
          <w:sz w:val="28"/>
          <w:szCs w:val="28"/>
        </w:rPr>
        <w:t>Б Е Л Г О Р О Д С К А Я   О Б Л А С Т Ь</w:t>
      </w:r>
    </w:p>
    <w:p w:rsidR="005F4DB5" w:rsidRPr="005F4DB5" w:rsidRDefault="005F4DB5" w:rsidP="005F4DB5">
      <w:pPr>
        <w:autoSpaceDN w:val="0"/>
        <w:spacing w:after="200"/>
        <w:rPr>
          <w:noProof/>
          <w:sz w:val="28"/>
          <w:szCs w:val="28"/>
        </w:rPr>
      </w:pPr>
      <w:r w:rsidRPr="005F4DB5">
        <w:rPr>
          <w:bCs/>
          <w:iCs/>
          <w:sz w:val="28"/>
          <w:szCs w:val="28"/>
        </w:rPr>
        <w:t xml:space="preserve">                                                             </w:t>
      </w:r>
      <w:r w:rsidR="004602B7">
        <w:rPr>
          <w:noProof/>
          <w:sz w:val="28"/>
          <w:szCs w:val="28"/>
        </w:rPr>
        <w:drawing>
          <wp:inline distT="0" distB="0" distL="0" distR="0">
            <wp:extent cx="528320" cy="463550"/>
            <wp:effectExtent l="0" t="0" r="508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463550"/>
                    </a:xfrm>
                    <a:prstGeom prst="rect">
                      <a:avLst/>
                    </a:prstGeom>
                    <a:noFill/>
                    <a:ln>
                      <a:noFill/>
                    </a:ln>
                  </pic:spPr>
                </pic:pic>
              </a:graphicData>
            </a:graphic>
          </wp:inline>
        </w:drawing>
      </w:r>
    </w:p>
    <w:p w:rsidR="005F4DB5" w:rsidRPr="005F4DB5" w:rsidRDefault="005F4DB5" w:rsidP="005F4DB5">
      <w:pPr>
        <w:autoSpaceDN w:val="0"/>
        <w:rPr>
          <w:spacing w:val="2"/>
          <w:sz w:val="28"/>
          <w:szCs w:val="28"/>
        </w:rPr>
      </w:pPr>
      <w:r w:rsidRPr="005F4DB5">
        <w:rPr>
          <w:sz w:val="28"/>
          <w:szCs w:val="28"/>
        </w:rPr>
        <w:t xml:space="preserve">              </w:t>
      </w:r>
      <w:r w:rsidRPr="005F4DB5">
        <w:rPr>
          <w:spacing w:val="2"/>
          <w:sz w:val="28"/>
          <w:szCs w:val="28"/>
        </w:rPr>
        <w:t>МУНИЦИПАЛЬНЫЙ СОВЕТ МУНИЦИПАЛЬНОГО РАЙОНА</w:t>
      </w:r>
    </w:p>
    <w:p w:rsidR="005F4DB5" w:rsidRPr="005F4DB5" w:rsidRDefault="005F4DB5" w:rsidP="005F4DB5">
      <w:pPr>
        <w:autoSpaceDN w:val="0"/>
        <w:jc w:val="center"/>
        <w:rPr>
          <w:spacing w:val="2"/>
          <w:sz w:val="28"/>
          <w:szCs w:val="28"/>
        </w:rPr>
      </w:pPr>
      <w:r w:rsidRPr="005F4DB5">
        <w:rPr>
          <w:spacing w:val="2"/>
          <w:sz w:val="28"/>
          <w:szCs w:val="28"/>
        </w:rPr>
        <w:t xml:space="preserve"> «КОРОЧАНСКИЙ РАЙОН» </w:t>
      </w:r>
    </w:p>
    <w:p w:rsidR="005F4DB5" w:rsidRPr="005F4DB5" w:rsidRDefault="005F4DB5" w:rsidP="005F4DB5">
      <w:pPr>
        <w:autoSpaceDN w:val="0"/>
        <w:jc w:val="center"/>
        <w:rPr>
          <w:spacing w:val="2"/>
          <w:sz w:val="16"/>
          <w:szCs w:val="16"/>
        </w:rPr>
      </w:pPr>
    </w:p>
    <w:p w:rsidR="005F4DB5" w:rsidRPr="005F4DB5" w:rsidRDefault="005F4DB5" w:rsidP="008A2DEA">
      <w:pPr>
        <w:autoSpaceDN w:val="0"/>
        <w:rPr>
          <w:spacing w:val="2"/>
          <w:sz w:val="16"/>
          <w:szCs w:val="16"/>
        </w:rPr>
      </w:pPr>
    </w:p>
    <w:p w:rsidR="005F4DB5" w:rsidRPr="005F4DB5" w:rsidRDefault="005F4DB5" w:rsidP="008A2DEA">
      <w:pPr>
        <w:autoSpaceDN w:val="0"/>
        <w:spacing w:after="200"/>
        <w:ind w:right="-282"/>
        <w:rPr>
          <w:b/>
          <w:sz w:val="28"/>
          <w:szCs w:val="28"/>
        </w:rPr>
      </w:pPr>
      <w:r w:rsidRPr="005F4DB5">
        <w:rPr>
          <w:spacing w:val="2"/>
          <w:sz w:val="28"/>
          <w:szCs w:val="28"/>
        </w:rPr>
        <w:t xml:space="preserve">                                                        </w:t>
      </w:r>
      <w:r w:rsidRPr="005F4DB5">
        <w:rPr>
          <w:b/>
          <w:sz w:val="28"/>
          <w:szCs w:val="28"/>
        </w:rPr>
        <w:t>РЕШЕНИЕ</w:t>
      </w:r>
    </w:p>
    <w:p w:rsidR="005F4DB5" w:rsidRPr="005F4DB5" w:rsidRDefault="005A2940" w:rsidP="005F4DB5">
      <w:pPr>
        <w:autoSpaceDN w:val="0"/>
        <w:spacing w:after="200"/>
        <w:ind w:right="-282"/>
        <w:rPr>
          <w:sz w:val="28"/>
          <w:szCs w:val="28"/>
        </w:rPr>
      </w:pPr>
      <w:r>
        <w:rPr>
          <w:sz w:val="28"/>
          <w:szCs w:val="28"/>
        </w:rPr>
        <w:t>25</w:t>
      </w:r>
      <w:r w:rsidR="005F4DB5" w:rsidRPr="005F4DB5">
        <w:rPr>
          <w:sz w:val="28"/>
          <w:szCs w:val="28"/>
        </w:rPr>
        <w:t xml:space="preserve"> декабря 2024 года                                                        </w:t>
      </w:r>
      <w:r w:rsidR="005F4DB5">
        <w:rPr>
          <w:sz w:val="28"/>
          <w:szCs w:val="28"/>
        </w:rPr>
        <w:t xml:space="preserve">                       </w:t>
      </w:r>
      <w:r w:rsidR="005F4DB5" w:rsidRPr="005F4DB5">
        <w:rPr>
          <w:sz w:val="28"/>
          <w:szCs w:val="28"/>
        </w:rPr>
        <w:t>№Р</w:t>
      </w:r>
      <w:r>
        <w:rPr>
          <w:sz w:val="28"/>
          <w:szCs w:val="28"/>
        </w:rPr>
        <w:t>/127</w:t>
      </w:r>
      <w:r w:rsidR="005F4DB5" w:rsidRPr="005F4DB5">
        <w:rPr>
          <w:sz w:val="28"/>
          <w:szCs w:val="28"/>
        </w:rPr>
        <w:t>-1</w:t>
      </w:r>
      <w:r>
        <w:rPr>
          <w:sz w:val="28"/>
          <w:szCs w:val="28"/>
        </w:rPr>
        <w:t>8</w:t>
      </w:r>
      <w:r w:rsidR="005F4DB5" w:rsidRPr="005F4DB5">
        <w:rPr>
          <w:sz w:val="28"/>
          <w:szCs w:val="28"/>
        </w:rPr>
        <w:t>-4</w:t>
      </w:r>
    </w:p>
    <w:p w:rsidR="0087569D" w:rsidRDefault="0087569D" w:rsidP="0087569D"/>
    <w:p w:rsidR="005A2940" w:rsidRDefault="005A2940" w:rsidP="005A2940">
      <w:pPr>
        <w:rPr>
          <w:b/>
          <w:sz w:val="28"/>
          <w:szCs w:val="28"/>
        </w:rPr>
      </w:pPr>
      <w:r>
        <w:rPr>
          <w:b/>
          <w:sz w:val="28"/>
          <w:szCs w:val="28"/>
        </w:rPr>
        <w:t xml:space="preserve">О вхождении с законодательной </w:t>
      </w:r>
    </w:p>
    <w:p w:rsidR="005A2940" w:rsidRDefault="005A2940" w:rsidP="005A2940">
      <w:pPr>
        <w:rPr>
          <w:b/>
          <w:sz w:val="28"/>
          <w:szCs w:val="28"/>
        </w:rPr>
      </w:pPr>
      <w:r>
        <w:rPr>
          <w:b/>
          <w:sz w:val="28"/>
          <w:szCs w:val="28"/>
        </w:rPr>
        <w:t xml:space="preserve">инициативой    в   Белгородскую </w:t>
      </w:r>
    </w:p>
    <w:p w:rsidR="00795B8F" w:rsidRDefault="005A2940" w:rsidP="005A2940">
      <w:pPr>
        <w:rPr>
          <w:b/>
          <w:sz w:val="28"/>
          <w:szCs w:val="28"/>
        </w:rPr>
      </w:pPr>
      <w:r>
        <w:rPr>
          <w:b/>
          <w:sz w:val="28"/>
          <w:szCs w:val="28"/>
        </w:rPr>
        <w:t>областную Думу</w:t>
      </w:r>
    </w:p>
    <w:p w:rsidR="0087569D" w:rsidRDefault="0087569D" w:rsidP="008A2DEA">
      <w:pPr>
        <w:rPr>
          <w:b/>
          <w:sz w:val="28"/>
          <w:szCs w:val="28"/>
        </w:rPr>
      </w:pPr>
    </w:p>
    <w:p w:rsidR="00715B54" w:rsidRPr="00715B54" w:rsidRDefault="00715B54" w:rsidP="00085C1B">
      <w:pPr>
        <w:ind w:firstLine="708"/>
        <w:jc w:val="both"/>
        <w:rPr>
          <w:sz w:val="28"/>
          <w:szCs w:val="28"/>
        </w:rPr>
      </w:pPr>
      <w:r w:rsidRPr="00715B54">
        <w:rPr>
          <w:sz w:val="28"/>
          <w:szCs w:val="28"/>
        </w:rPr>
        <w:t>В соответствии со статьей 30 Устава Белгородской области, Уставом муниципального района «</w:t>
      </w:r>
      <w:r>
        <w:rPr>
          <w:sz w:val="28"/>
          <w:szCs w:val="28"/>
        </w:rPr>
        <w:t>Корочан</w:t>
      </w:r>
      <w:r w:rsidRPr="00715B54">
        <w:rPr>
          <w:sz w:val="28"/>
          <w:szCs w:val="28"/>
        </w:rPr>
        <w:t>ский район» Белгородской области, принятым постановлением Совета депутатов Короч</w:t>
      </w:r>
      <w:r>
        <w:rPr>
          <w:sz w:val="28"/>
          <w:szCs w:val="28"/>
        </w:rPr>
        <w:t xml:space="preserve">анского района Белгородской области от 25 июля </w:t>
      </w:r>
      <w:r w:rsidRPr="00715B54">
        <w:rPr>
          <w:sz w:val="28"/>
          <w:szCs w:val="28"/>
        </w:rPr>
        <w:t xml:space="preserve">2007 </w:t>
      </w:r>
      <w:r>
        <w:rPr>
          <w:sz w:val="28"/>
          <w:szCs w:val="28"/>
        </w:rPr>
        <w:t>года №</w:t>
      </w:r>
      <w:r w:rsidRPr="00715B54">
        <w:rPr>
          <w:sz w:val="28"/>
          <w:szCs w:val="28"/>
        </w:rPr>
        <w:t xml:space="preserve"> П/249-32-3, Муниципальный совет </w:t>
      </w:r>
      <w:r>
        <w:rPr>
          <w:sz w:val="28"/>
          <w:szCs w:val="28"/>
        </w:rPr>
        <w:t>Корочан</w:t>
      </w:r>
      <w:r w:rsidRPr="00715B54">
        <w:rPr>
          <w:sz w:val="28"/>
          <w:szCs w:val="28"/>
        </w:rPr>
        <w:t xml:space="preserve">ского района </w:t>
      </w:r>
      <w:r w:rsidRPr="00715B54">
        <w:rPr>
          <w:b/>
          <w:sz w:val="28"/>
          <w:szCs w:val="28"/>
        </w:rPr>
        <w:t>р е ш и л:</w:t>
      </w:r>
    </w:p>
    <w:p w:rsidR="00715B54" w:rsidRPr="00715B54" w:rsidRDefault="00715B54" w:rsidP="00715B54">
      <w:pPr>
        <w:ind w:firstLine="708"/>
        <w:jc w:val="both"/>
        <w:rPr>
          <w:sz w:val="28"/>
          <w:szCs w:val="28"/>
        </w:rPr>
      </w:pPr>
      <w:r w:rsidRPr="00715B54">
        <w:rPr>
          <w:sz w:val="28"/>
          <w:szCs w:val="28"/>
        </w:rPr>
        <w:t>1. Направить в порядке законодательной инициативы в Белгородскую областную Думу проект закона Белгородской области «О преобразовании всех поселений, входящих в состав муниципального района «</w:t>
      </w:r>
      <w:r>
        <w:rPr>
          <w:sz w:val="28"/>
          <w:szCs w:val="28"/>
        </w:rPr>
        <w:t>Корочан</w:t>
      </w:r>
      <w:r w:rsidRPr="00715B54">
        <w:rPr>
          <w:sz w:val="28"/>
          <w:szCs w:val="28"/>
        </w:rPr>
        <w:t>ский район» Белгородской области» (прилагается).</w:t>
      </w:r>
    </w:p>
    <w:p w:rsidR="00715B54" w:rsidRPr="00715B54" w:rsidRDefault="00715B54" w:rsidP="00715B54">
      <w:pPr>
        <w:ind w:firstLine="708"/>
        <w:jc w:val="both"/>
        <w:rPr>
          <w:sz w:val="28"/>
          <w:szCs w:val="28"/>
        </w:rPr>
      </w:pPr>
      <w:r w:rsidRPr="00715B54">
        <w:rPr>
          <w:sz w:val="28"/>
          <w:szCs w:val="28"/>
        </w:rPr>
        <w:t xml:space="preserve">2. Поручить председателю Муниципального совета </w:t>
      </w:r>
      <w:r>
        <w:rPr>
          <w:sz w:val="28"/>
          <w:szCs w:val="28"/>
        </w:rPr>
        <w:t>Корочан</w:t>
      </w:r>
      <w:r w:rsidRPr="00715B54">
        <w:rPr>
          <w:sz w:val="28"/>
          <w:szCs w:val="28"/>
        </w:rPr>
        <w:t xml:space="preserve">ского района Ю.И. Горбатенко представлять в Белгородской областной Думе указанный </w:t>
      </w:r>
      <w:r>
        <w:rPr>
          <w:sz w:val="28"/>
          <w:szCs w:val="28"/>
        </w:rPr>
        <w:br/>
      </w:r>
      <w:r w:rsidRPr="00715B54">
        <w:rPr>
          <w:sz w:val="28"/>
          <w:szCs w:val="28"/>
        </w:rPr>
        <w:t>в пункте 1 настоящего решения проект закона Белгородской области.</w:t>
      </w:r>
    </w:p>
    <w:p w:rsidR="00715B54" w:rsidRPr="00715B54" w:rsidRDefault="00715B54" w:rsidP="00715B54">
      <w:pPr>
        <w:ind w:firstLine="708"/>
        <w:jc w:val="both"/>
        <w:rPr>
          <w:sz w:val="28"/>
          <w:szCs w:val="28"/>
        </w:rPr>
      </w:pPr>
      <w:r w:rsidRPr="00715B54">
        <w:rPr>
          <w:sz w:val="28"/>
          <w:szCs w:val="28"/>
        </w:rPr>
        <w:t xml:space="preserve">Наделить председателя Муниципального совета </w:t>
      </w:r>
      <w:r>
        <w:rPr>
          <w:sz w:val="28"/>
          <w:szCs w:val="28"/>
        </w:rPr>
        <w:t>Корочанс</w:t>
      </w:r>
      <w:r w:rsidRPr="00715B54">
        <w:rPr>
          <w:sz w:val="28"/>
          <w:szCs w:val="28"/>
        </w:rPr>
        <w:t xml:space="preserve">кого района Ю.И. Горбатенко полномочиями дорабатывать законопроект с учетом поступивших замечаний, направлять доработанный законопроект </w:t>
      </w:r>
      <w:r>
        <w:rPr>
          <w:sz w:val="28"/>
          <w:szCs w:val="28"/>
        </w:rPr>
        <w:br/>
      </w:r>
      <w:r w:rsidRPr="00715B54">
        <w:rPr>
          <w:sz w:val="28"/>
          <w:szCs w:val="28"/>
        </w:rPr>
        <w:t>в Белгородскую областную Думу, отзывать законопроект и поправки к нему.</w:t>
      </w:r>
    </w:p>
    <w:p w:rsidR="00715B54" w:rsidRDefault="00715B54" w:rsidP="00715B54">
      <w:pPr>
        <w:ind w:firstLine="708"/>
        <w:jc w:val="both"/>
        <w:rPr>
          <w:sz w:val="28"/>
          <w:szCs w:val="28"/>
        </w:rPr>
      </w:pPr>
      <w:r w:rsidRPr="00715B54">
        <w:rPr>
          <w:sz w:val="28"/>
          <w:szCs w:val="28"/>
        </w:rPr>
        <w:t>3. Решение вступает в силу со дня его принятия.</w:t>
      </w:r>
    </w:p>
    <w:p w:rsidR="00293269" w:rsidRPr="00715B54" w:rsidRDefault="00293269" w:rsidP="00715B54">
      <w:pPr>
        <w:ind w:firstLine="708"/>
        <w:jc w:val="both"/>
        <w:rPr>
          <w:sz w:val="28"/>
          <w:szCs w:val="28"/>
        </w:rPr>
      </w:pPr>
      <w:r>
        <w:rPr>
          <w:bCs/>
          <w:sz w:val="28"/>
          <w:szCs w:val="28"/>
        </w:rPr>
        <w:t>4</w:t>
      </w:r>
      <w:r w:rsidR="001A68D3">
        <w:rPr>
          <w:bCs/>
          <w:sz w:val="28"/>
          <w:szCs w:val="28"/>
        </w:rPr>
        <w:t xml:space="preserve">. </w:t>
      </w:r>
      <w:r w:rsidR="005A2940">
        <w:rPr>
          <w:bCs/>
          <w:sz w:val="28"/>
          <w:szCs w:val="28"/>
        </w:rPr>
        <w:t xml:space="preserve">Опубликовать настоящее решение в районной газете «Ясный ключ», разместить </w:t>
      </w:r>
      <w:r w:rsidR="001A68D3">
        <w:rPr>
          <w:bCs/>
          <w:sz w:val="28"/>
          <w:szCs w:val="28"/>
        </w:rPr>
        <w:t xml:space="preserve">на официальном сайте органов местного самоуправления муниципального района «Корочанский район» Белгородской </w:t>
      </w:r>
      <w:r w:rsidR="001A68D3" w:rsidRPr="00E97C91">
        <w:rPr>
          <w:bCs/>
          <w:sz w:val="28"/>
          <w:szCs w:val="28"/>
        </w:rPr>
        <w:t xml:space="preserve">области </w:t>
      </w:r>
      <w:r w:rsidRPr="00E97C91">
        <w:rPr>
          <w:bCs/>
          <w:sz w:val="28"/>
          <w:szCs w:val="28"/>
        </w:rPr>
        <w:t>(</w:t>
      </w:r>
      <w:r w:rsidRPr="00E97C91">
        <w:rPr>
          <w:bCs/>
          <w:sz w:val="28"/>
          <w:szCs w:val="28"/>
          <w:lang w:val="en-US"/>
        </w:rPr>
        <w:t>http</w:t>
      </w:r>
      <w:r w:rsidRPr="00E97C91">
        <w:rPr>
          <w:bCs/>
          <w:sz w:val="28"/>
          <w:szCs w:val="28"/>
        </w:rPr>
        <w:t>://</w:t>
      </w:r>
      <w:r w:rsidRPr="00E97C91">
        <w:rPr>
          <w:bCs/>
          <w:kern w:val="36"/>
          <w:sz w:val="28"/>
          <w:szCs w:val="28"/>
        </w:rPr>
        <w:t>korochanskij-r31.gosweb.gosuslugi.ru</w:t>
      </w:r>
      <w:r w:rsidRPr="00E97C91">
        <w:rPr>
          <w:bCs/>
          <w:sz w:val="28"/>
          <w:szCs w:val="28"/>
        </w:rPr>
        <w:t>) и сетевом издании Корочанского района «Ясный ключ» (</w:t>
      </w:r>
      <w:hyperlink r:id="rId10" w:history="1">
        <w:r w:rsidRPr="00E97C91">
          <w:rPr>
            <w:rStyle w:val="af2"/>
            <w:bCs/>
            <w:color w:val="auto"/>
            <w:sz w:val="28"/>
            <w:szCs w:val="28"/>
            <w:u w:val="none"/>
            <w:lang w:val="en-US"/>
          </w:rPr>
          <w:t>https</w:t>
        </w:r>
        <w:r w:rsidRPr="00E97C91">
          <w:rPr>
            <w:rStyle w:val="af2"/>
            <w:bCs/>
            <w:color w:val="auto"/>
            <w:sz w:val="28"/>
            <w:szCs w:val="28"/>
            <w:u w:val="none"/>
          </w:rPr>
          <w:t>://</w:t>
        </w:r>
        <w:r w:rsidRPr="00E97C91">
          <w:rPr>
            <w:rStyle w:val="af2"/>
            <w:bCs/>
            <w:color w:val="auto"/>
            <w:sz w:val="28"/>
            <w:szCs w:val="28"/>
            <w:u w:val="none"/>
            <w:lang w:val="en-US"/>
          </w:rPr>
          <w:t>korocha</w:t>
        </w:r>
        <w:r w:rsidRPr="00E97C91">
          <w:rPr>
            <w:rStyle w:val="af2"/>
            <w:bCs/>
            <w:color w:val="auto"/>
            <w:sz w:val="28"/>
            <w:szCs w:val="28"/>
            <w:u w:val="none"/>
          </w:rPr>
          <w:t>31.</w:t>
        </w:r>
        <w:r w:rsidRPr="00E97C91">
          <w:rPr>
            <w:rStyle w:val="af2"/>
            <w:bCs/>
            <w:color w:val="auto"/>
            <w:sz w:val="28"/>
            <w:szCs w:val="28"/>
            <w:u w:val="none"/>
            <w:lang w:val="en-US"/>
          </w:rPr>
          <w:t>ru</w:t>
        </w:r>
      </w:hyperlink>
      <w:r w:rsidRPr="00E97C91">
        <w:rPr>
          <w:bCs/>
          <w:sz w:val="28"/>
          <w:szCs w:val="28"/>
        </w:rPr>
        <w:t>).</w:t>
      </w:r>
    </w:p>
    <w:p w:rsidR="00A369A9" w:rsidRDefault="00293269" w:rsidP="00A369A9">
      <w:pPr>
        <w:ind w:firstLine="708"/>
        <w:jc w:val="both"/>
        <w:rPr>
          <w:bCs/>
          <w:sz w:val="28"/>
          <w:szCs w:val="28"/>
        </w:rPr>
      </w:pPr>
      <w:r>
        <w:rPr>
          <w:bCs/>
          <w:sz w:val="28"/>
          <w:szCs w:val="28"/>
        </w:rPr>
        <w:t>5</w:t>
      </w:r>
      <w:r w:rsidR="001A68D3">
        <w:rPr>
          <w:bCs/>
          <w:sz w:val="28"/>
          <w:szCs w:val="28"/>
        </w:rPr>
        <w:t>. Контроль за исполнением данного решения возложить на постоянн</w:t>
      </w:r>
      <w:r>
        <w:rPr>
          <w:bCs/>
          <w:sz w:val="28"/>
          <w:szCs w:val="28"/>
        </w:rPr>
        <w:t>ую</w:t>
      </w:r>
      <w:r w:rsidR="001A68D3">
        <w:rPr>
          <w:bCs/>
          <w:sz w:val="28"/>
          <w:szCs w:val="28"/>
        </w:rPr>
        <w:t xml:space="preserve"> комисси</w:t>
      </w:r>
      <w:r>
        <w:rPr>
          <w:bCs/>
          <w:sz w:val="28"/>
          <w:szCs w:val="28"/>
        </w:rPr>
        <w:t>ю</w:t>
      </w:r>
      <w:r w:rsidR="001A68D3">
        <w:rPr>
          <w:bCs/>
          <w:sz w:val="28"/>
          <w:szCs w:val="28"/>
        </w:rPr>
        <w:t xml:space="preserve"> Муниципального совета по вопросам местного самоуправления, работе Муниципального совета Корочанского района.</w:t>
      </w:r>
    </w:p>
    <w:p w:rsidR="005A2940" w:rsidRDefault="00A369A9" w:rsidP="008A2DEA">
      <w:pPr>
        <w:ind w:firstLine="708"/>
        <w:jc w:val="both"/>
        <w:rPr>
          <w:bCs/>
          <w:sz w:val="28"/>
          <w:szCs w:val="28"/>
        </w:rPr>
      </w:pPr>
      <w:r>
        <w:rPr>
          <w:bCs/>
          <w:sz w:val="28"/>
          <w:szCs w:val="28"/>
        </w:rPr>
        <w:t xml:space="preserve">                 </w:t>
      </w:r>
    </w:p>
    <w:p w:rsidR="00067555" w:rsidRPr="008A2DEA" w:rsidRDefault="00A369A9" w:rsidP="008A2DEA">
      <w:pPr>
        <w:ind w:firstLine="708"/>
        <w:jc w:val="both"/>
        <w:rPr>
          <w:b/>
          <w:sz w:val="16"/>
          <w:szCs w:val="16"/>
        </w:rPr>
      </w:pPr>
      <w:r>
        <w:rPr>
          <w:bCs/>
          <w:sz w:val="28"/>
          <w:szCs w:val="28"/>
        </w:rPr>
        <w:t xml:space="preserve">                                          </w:t>
      </w:r>
      <w:r w:rsidR="001A68D3">
        <w:rPr>
          <w:b/>
          <w:sz w:val="28"/>
          <w:szCs w:val="28"/>
        </w:rPr>
        <w:t xml:space="preserve"> </w:t>
      </w:r>
    </w:p>
    <w:p w:rsidR="008A2DEA" w:rsidRDefault="008A2DEA" w:rsidP="008A2DEA">
      <w:pPr>
        <w:autoSpaceDE w:val="0"/>
        <w:autoSpaceDN w:val="0"/>
        <w:adjustRightInd w:val="0"/>
        <w:ind w:right="-282"/>
        <w:jc w:val="both"/>
        <w:rPr>
          <w:b/>
          <w:sz w:val="28"/>
          <w:szCs w:val="28"/>
        </w:rPr>
      </w:pPr>
      <w:r>
        <w:rPr>
          <w:b/>
          <w:sz w:val="28"/>
          <w:szCs w:val="28"/>
        </w:rPr>
        <w:t xml:space="preserve">        Председатель </w:t>
      </w:r>
    </w:p>
    <w:p w:rsidR="008A2DEA" w:rsidRDefault="008A2DEA" w:rsidP="008A2DEA">
      <w:pPr>
        <w:autoSpaceDE w:val="0"/>
        <w:autoSpaceDN w:val="0"/>
        <w:adjustRightInd w:val="0"/>
        <w:ind w:right="-282"/>
        <w:jc w:val="both"/>
        <w:rPr>
          <w:b/>
          <w:sz w:val="28"/>
          <w:szCs w:val="28"/>
        </w:rPr>
      </w:pPr>
      <w:r>
        <w:rPr>
          <w:b/>
          <w:sz w:val="28"/>
          <w:szCs w:val="28"/>
        </w:rPr>
        <w:t xml:space="preserve">Муниципального совета </w:t>
      </w:r>
    </w:p>
    <w:p w:rsidR="005F4DB5" w:rsidRDefault="008A2DEA" w:rsidP="008A2DEA">
      <w:pPr>
        <w:autoSpaceDE w:val="0"/>
        <w:autoSpaceDN w:val="0"/>
        <w:adjustRightInd w:val="0"/>
        <w:ind w:right="-282"/>
        <w:jc w:val="both"/>
        <w:rPr>
          <w:b/>
          <w:sz w:val="28"/>
          <w:szCs w:val="28"/>
        </w:rPr>
      </w:pPr>
      <w:r>
        <w:rPr>
          <w:b/>
          <w:sz w:val="28"/>
          <w:szCs w:val="28"/>
        </w:rPr>
        <w:t xml:space="preserve">  Корочанского района                                                           </w:t>
      </w:r>
      <w:r w:rsidR="00715B54">
        <w:rPr>
          <w:b/>
          <w:sz w:val="28"/>
          <w:szCs w:val="28"/>
        </w:rPr>
        <w:t xml:space="preserve">        </w:t>
      </w:r>
      <w:r>
        <w:rPr>
          <w:b/>
          <w:sz w:val="28"/>
          <w:szCs w:val="28"/>
        </w:rPr>
        <w:t xml:space="preserve"> Ю.И.</w:t>
      </w:r>
      <w:r w:rsidR="00715B54">
        <w:rPr>
          <w:b/>
          <w:sz w:val="28"/>
          <w:szCs w:val="28"/>
        </w:rPr>
        <w:t xml:space="preserve"> </w:t>
      </w:r>
      <w:r>
        <w:rPr>
          <w:b/>
          <w:sz w:val="28"/>
          <w:szCs w:val="28"/>
        </w:rPr>
        <w:t>Горбатенко</w:t>
      </w:r>
    </w:p>
    <w:p w:rsidR="00085C1B" w:rsidRDefault="00085C1B" w:rsidP="008A2DEA">
      <w:pPr>
        <w:autoSpaceDE w:val="0"/>
        <w:autoSpaceDN w:val="0"/>
        <w:adjustRightInd w:val="0"/>
        <w:ind w:right="-282"/>
        <w:jc w:val="both"/>
        <w:rPr>
          <w:b/>
          <w:sz w:val="28"/>
          <w:szCs w:val="28"/>
        </w:rPr>
      </w:pPr>
    </w:p>
    <w:p w:rsidR="00715B54" w:rsidRPr="00F53663" w:rsidRDefault="00DC731E" w:rsidP="00715B54">
      <w:pPr>
        <w:ind w:firstLine="709"/>
        <w:jc w:val="both"/>
        <w:rPr>
          <w:sz w:val="28"/>
          <w:szCs w:val="28"/>
          <w:lang w:eastAsia="en-US"/>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sidRPr="005F4DB5">
        <w:rPr>
          <w:sz w:val="28"/>
          <w:szCs w:val="28"/>
        </w:rPr>
        <w:tab/>
      </w:r>
      <w:r w:rsidRPr="00F53663">
        <w:rPr>
          <w:sz w:val="28"/>
          <w:szCs w:val="28"/>
        </w:rPr>
        <w:t xml:space="preserve">       </w:t>
      </w:r>
      <w:r w:rsidR="005F4DB5" w:rsidRPr="00F53663">
        <w:rPr>
          <w:sz w:val="28"/>
          <w:szCs w:val="28"/>
        </w:rPr>
        <w:t xml:space="preserve">  </w:t>
      </w:r>
      <w:r w:rsidR="00715B54" w:rsidRPr="00F53663">
        <w:rPr>
          <w:sz w:val="28"/>
          <w:szCs w:val="28"/>
        </w:rPr>
        <w:t xml:space="preserve">    </w:t>
      </w:r>
      <w:r w:rsidR="00C0602B">
        <w:rPr>
          <w:sz w:val="28"/>
          <w:szCs w:val="28"/>
        </w:rPr>
        <w:t xml:space="preserve">  </w:t>
      </w:r>
      <w:r w:rsidR="00715B54" w:rsidRPr="00F53663">
        <w:rPr>
          <w:sz w:val="28"/>
          <w:szCs w:val="28"/>
          <w:lang w:eastAsia="en-US"/>
        </w:rPr>
        <w:t>Приложение</w:t>
      </w:r>
    </w:p>
    <w:p w:rsidR="00715B54" w:rsidRPr="00F53663" w:rsidRDefault="00715B54" w:rsidP="00715B54">
      <w:pPr>
        <w:ind w:firstLine="709"/>
        <w:jc w:val="both"/>
        <w:rPr>
          <w:sz w:val="28"/>
          <w:szCs w:val="28"/>
          <w:lang w:eastAsia="en-US"/>
        </w:rPr>
      </w:pPr>
      <w:r w:rsidRPr="00F53663">
        <w:rPr>
          <w:sz w:val="28"/>
          <w:szCs w:val="28"/>
          <w:lang w:eastAsia="en-US"/>
        </w:rPr>
        <w:t xml:space="preserve">                                          </w:t>
      </w:r>
      <w:r w:rsidR="00F53663">
        <w:rPr>
          <w:sz w:val="28"/>
          <w:szCs w:val="28"/>
          <w:lang w:eastAsia="en-US"/>
        </w:rPr>
        <w:t xml:space="preserve">                        </w:t>
      </w:r>
      <w:r w:rsidRPr="00F53663">
        <w:rPr>
          <w:sz w:val="28"/>
          <w:szCs w:val="28"/>
          <w:lang w:eastAsia="en-US"/>
        </w:rPr>
        <w:t xml:space="preserve">к решению Муниципального </w:t>
      </w:r>
      <w:r w:rsidR="00F53663">
        <w:rPr>
          <w:sz w:val="28"/>
          <w:szCs w:val="28"/>
          <w:lang w:eastAsia="en-US"/>
        </w:rPr>
        <w:t>совета</w:t>
      </w:r>
      <w:r w:rsidRPr="00F53663">
        <w:rPr>
          <w:sz w:val="28"/>
          <w:szCs w:val="28"/>
          <w:lang w:eastAsia="en-US"/>
        </w:rPr>
        <w:t xml:space="preserve"> </w:t>
      </w:r>
    </w:p>
    <w:p w:rsidR="00715B54" w:rsidRPr="00F53663" w:rsidRDefault="00715B54" w:rsidP="00715B54">
      <w:pPr>
        <w:ind w:firstLine="709"/>
        <w:jc w:val="both"/>
        <w:rPr>
          <w:sz w:val="28"/>
          <w:szCs w:val="28"/>
          <w:lang w:eastAsia="en-US"/>
        </w:rPr>
      </w:pPr>
      <w:r w:rsidRPr="00F53663">
        <w:rPr>
          <w:sz w:val="28"/>
          <w:szCs w:val="28"/>
          <w:lang w:eastAsia="en-US"/>
        </w:rPr>
        <w:t xml:space="preserve">                                                                         </w:t>
      </w:r>
      <w:r w:rsidR="00F53663">
        <w:rPr>
          <w:sz w:val="28"/>
          <w:szCs w:val="28"/>
          <w:lang w:eastAsia="en-US"/>
        </w:rPr>
        <w:t xml:space="preserve">      </w:t>
      </w:r>
      <w:r w:rsidRPr="00F53663">
        <w:rPr>
          <w:sz w:val="28"/>
          <w:szCs w:val="28"/>
          <w:lang w:eastAsia="en-US"/>
        </w:rPr>
        <w:t>Корочанского района</w:t>
      </w:r>
    </w:p>
    <w:p w:rsidR="00715B54" w:rsidRPr="00F53663" w:rsidRDefault="00715B54" w:rsidP="00715B54">
      <w:pPr>
        <w:ind w:firstLine="709"/>
        <w:jc w:val="both"/>
        <w:rPr>
          <w:sz w:val="28"/>
          <w:szCs w:val="28"/>
          <w:lang w:eastAsia="en-US"/>
        </w:rPr>
      </w:pPr>
      <w:r w:rsidRPr="00F53663">
        <w:rPr>
          <w:sz w:val="28"/>
          <w:szCs w:val="28"/>
          <w:lang w:eastAsia="en-US"/>
        </w:rPr>
        <w:t xml:space="preserve">                                                       </w:t>
      </w:r>
      <w:r w:rsidR="00F53663">
        <w:rPr>
          <w:sz w:val="28"/>
          <w:szCs w:val="28"/>
          <w:lang w:eastAsia="en-US"/>
        </w:rPr>
        <w:t xml:space="preserve">   </w:t>
      </w:r>
      <w:r w:rsidR="00C0602B">
        <w:rPr>
          <w:sz w:val="28"/>
          <w:szCs w:val="28"/>
          <w:lang w:eastAsia="en-US"/>
        </w:rPr>
        <w:t xml:space="preserve">           от </w:t>
      </w:r>
      <w:r w:rsidR="00F53663">
        <w:rPr>
          <w:sz w:val="28"/>
          <w:szCs w:val="28"/>
          <w:lang w:eastAsia="en-US"/>
        </w:rPr>
        <w:t>25 декабря 2024 №Р/126-18-4</w:t>
      </w:r>
    </w:p>
    <w:p w:rsidR="008D51EC" w:rsidRDefault="008D51EC" w:rsidP="00293269">
      <w:pPr>
        <w:shd w:val="clear" w:color="auto" w:fill="FFFFFF"/>
        <w:tabs>
          <w:tab w:val="left" w:pos="1358"/>
        </w:tabs>
        <w:rPr>
          <w:sz w:val="28"/>
          <w:szCs w:val="28"/>
        </w:rPr>
      </w:pPr>
    </w:p>
    <w:p w:rsidR="00715B54" w:rsidRDefault="00715B54" w:rsidP="00293269">
      <w:pPr>
        <w:shd w:val="clear" w:color="auto" w:fill="FFFFFF"/>
        <w:tabs>
          <w:tab w:val="left" w:pos="1358"/>
        </w:tabs>
        <w:rPr>
          <w:sz w:val="28"/>
          <w:szCs w:val="28"/>
        </w:rPr>
      </w:pPr>
    </w:p>
    <w:p w:rsidR="00715B54" w:rsidRDefault="00715B54" w:rsidP="00293269">
      <w:pPr>
        <w:shd w:val="clear" w:color="auto" w:fill="FFFFFF"/>
        <w:tabs>
          <w:tab w:val="left" w:pos="1358"/>
        </w:tabs>
        <w:rPr>
          <w:b/>
          <w:color w:val="000000"/>
          <w:sz w:val="28"/>
          <w:szCs w:val="28"/>
        </w:rPr>
      </w:pPr>
    </w:p>
    <w:p w:rsidR="00715B54" w:rsidRPr="00715B54" w:rsidRDefault="00715B54" w:rsidP="00715B54">
      <w:pPr>
        <w:ind w:firstLine="709"/>
        <w:jc w:val="right"/>
        <w:rPr>
          <w:rFonts w:ascii="Arial" w:hAnsi="Arial"/>
          <w:sz w:val="22"/>
          <w:szCs w:val="22"/>
          <w:lang w:eastAsia="en-US"/>
        </w:rPr>
      </w:pPr>
      <w:r w:rsidRPr="00715B54">
        <w:rPr>
          <w:sz w:val="28"/>
          <w:szCs w:val="28"/>
          <w:lang w:eastAsia="en-US"/>
        </w:rPr>
        <w:t xml:space="preserve">Вносится </w:t>
      </w:r>
    </w:p>
    <w:p w:rsidR="00715B54" w:rsidRPr="00715B54" w:rsidRDefault="00715B54" w:rsidP="00715B54">
      <w:pPr>
        <w:ind w:firstLine="709"/>
        <w:jc w:val="right"/>
        <w:rPr>
          <w:rFonts w:ascii="Arial" w:hAnsi="Arial"/>
          <w:sz w:val="22"/>
          <w:szCs w:val="22"/>
          <w:lang w:eastAsia="en-US"/>
        </w:rPr>
      </w:pPr>
      <w:r w:rsidRPr="00715B54">
        <w:rPr>
          <w:sz w:val="28"/>
          <w:szCs w:val="28"/>
          <w:lang w:eastAsia="en-US"/>
        </w:rPr>
        <w:t xml:space="preserve">                                                 Муниципальным советом</w:t>
      </w:r>
    </w:p>
    <w:p w:rsidR="00715B54" w:rsidRPr="00715B54" w:rsidRDefault="00715B54" w:rsidP="00715B54">
      <w:pPr>
        <w:ind w:firstLine="709"/>
        <w:jc w:val="right"/>
        <w:rPr>
          <w:rFonts w:ascii="Arial" w:hAnsi="Arial"/>
          <w:sz w:val="22"/>
          <w:szCs w:val="22"/>
          <w:lang w:eastAsia="en-US"/>
        </w:rPr>
      </w:pPr>
      <w:r w:rsidRPr="00715B54">
        <w:rPr>
          <w:sz w:val="28"/>
          <w:szCs w:val="28"/>
          <w:lang w:eastAsia="en-US"/>
        </w:rPr>
        <w:t xml:space="preserve"> Корочанского района</w:t>
      </w:r>
    </w:p>
    <w:p w:rsidR="00715B54" w:rsidRPr="00715B54" w:rsidRDefault="00715B54" w:rsidP="00715B54">
      <w:pPr>
        <w:ind w:firstLine="709"/>
        <w:jc w:val="right"/>
        <w:rPr>
          <w:rFonts w:ascii="Arial" w:hAnsi="Arial"/>
          <w:sz w:val="22"/>
          <w:szCs w:val="22"/>
          <w:lang w:eastAsia="en-US"/>
        </w:rPr>
      </w:pPr>
    </w:p>
    <w:p w:rsidR="00715B54" w:rsidRPr="00715B54" w:rsidRDefault="00715B54" w:rsidP="00715B54">
      <w:pPr>
        <w:ind w:firstLine="709"/>
        <w:jc w:val="right"/>
        <w:rPr>
          <w:rFonts w:ascii="Arial" w:hAnsi="Arial"/>
          <w:sz w:val="22"/>
          <w:szCs w:val="22"/>
          <w:lang w:eastAsia="en-US"/>
        </w:rPr>
      </w:pPr>
      <w:r w:rsidRPr="00715B54">
        <w:rPr>
          <w:sz w:val="28"/>
          <w:szCs w:val="28"/>
          <w:lang w:eastAsia="en-US"/>
        </w:rPr>
        <w:t>Проект</w:t>
      </w:r>
    </w:p>
    <w:p w:rsidR="00715B54" w:rsidRPr="00715B54" w:rsidRDefault="00715B54" w:rsidP="00715B54">
      <w:pPr>
        <w:ind w:firstLine="709"/>
        <w:jc w:val="right"/>
        <w:rPr>
          <w:rFonts w:ascii="Arial" w:hAnsi="Arial"/>
          <w:sz w:val="22"/>
          <w:szCs w:val="22"/>
          <w:lang w:eastAsia="en-US"/>
        </w:rPr>
      </w:pPr>
    </w:p>
    <w:p w:rsidR="00715B54" w:rsidRPr="00715B54" w:rsidRDefault="00715B54" w:rsidP="00715B54">
      <w:pPr>
        <w:ind w:firstLine="709"/>
        <w:jc w:val="right"/>
        <w:rPr>
          <w:rFonts w:ascii="Arial" w:hAnsi="Arial"/>
          <w:sz w:val="22"/>
          <w:szCs w:val="22"/>
          <w:lang w:eastAsia="en-US"/>
        </w:rPr>
      </w:pPr>
    </w:p>
    <w:p w:rsidR="00715B54" w:rsidRPr="00715B54" w:rsidRDefault="00715B54" w:rsidP="00715B54">
      <w:pPr>
        <w:jc w:val="center"/>
        <w:rPr>
          <w:rFonts w:ascii="Arial" w:hAnsi="Arial"/>
          <w:sz w:val="22"/>
          <w:szCs w:val="22"/>
          <w:lang w:eastAsia="en-US"/>
        </w:rPr>
      </w:pPr>
      <w:r w:rsidRPr="00715B54">
        <w:rPr>
          <w:b/>
          <w:sz w:val="36"/>
          <w:szCs w:val="36"/>
          <w:lang w:eastAsia="en-US"/>
        </w:rPr>
        <w:t xml:space="preserve">ЗАКОН </w:t>
      </w:r>
    </w:p>
    <w:p w:rsidR="00715B54" w:rsidRPr="00715B54" w:rsidRDefault="00715B54" w:rsidP="00715B54">
      <w:pPr>
        <w:jc w:val="center"/>
        <w:rPr>
          <w:rFonts w:ascii="Arial" w:hAnsi="Arial"/>
          <w:sz w:val="22"/>
          <w:szCs w:val="22"/>
          <w:lang w:eastAsia="en-US"/>
        </w:rPr>
      </w:pPr>
      <w:r w:rsidRPr="00715B54">
        <w:rPr>
          <w:b/>
          <w:sz w:val="28"/>
          <w:szCs w:val="28"/>
          <w:lang w:eastAsia="en-US"/>
        </w:rPr>
        <w:t>БЕЛГОРОДСКОЙ ОБЛАСТИ</w:t>
      </w:r>
    </w:p>
    <w:p w:rsidR="00715B54" w:rsidRPr="00715B54" w:rsidRDefault="00715B54" w:rsidP="00715B54">
      <w:pPr>
        <w:jc w:val="center"/>
        <w:rPr>
          <w:rFonts w:ascii="Arial" w:hAnsi="Arial"/>
          <w:sz w:val="22"/>
          <w:szCs w:val="22"/>
          <w:lang w:eastAsia="en-US"/>
        </w:rPr>
      </w:pPr>
    </w:p>
    <w:p w:rsidR="00715B54" w:rsidRPr="00715B54" w:rsidRDefault="00715B54" w:rsidP="00715B54">
      <w:pPr>
        <w:jc w:val="center"/>
        <w:rPr>
          <w:rFonts w:ascii="Arial" w:hAnsi="Arial"/>
          <w:sz w:val="22"/>
          <w:szCs w:val="22"/>
          <w:lang w:eastAsia="en-US"/>
        </w:rPr>
      </w:pPr>
      <w:r w:rsidRPr="00715B54">
        <w:rPr>
          <w:b/>
          <w:sz w:val="28"/>
          <w:szCs w:val="28"/>
          <w:lang w:eastAsia="en-US"/>
        </w:rPr>
        <w:t xml:space="preserve">О ПРЕОБРАЗОВАНИИ ВСЕХ ПОСЕЛЕНИЙ, ВХОДЯЩИХ В СОСТАВ МУНИЦИПАЛЬНОГО РАЙОНА «КОРОЧАНСКИЙ РАЙОН» </w:t>
      </w:r>
    </w:p>
    <w:p w:rsidR="00715B54" w:rsidRPr="00715B54" w:rsidRDefault="00715B54" w:rsidP="00715B54">
      <w:pPr>
        <w:jc w:val="center"/>
        <w:rPr>
          <w:rFonts w:ascii="Arial" w:hAnsi="Arial"/>
          <w:sz w:val="22"/>
          <w:szCs w:val="22"/>
          <w:lang w:eastAsia="en-US"/>
        </w:rPr>
      </w:pPr>
      <w:r w:rsidRPr="00715B54">
        <w:rPr>
          <w:b/>
          <w:sz w:val="28"/>
          <w:szCs w:val="28"/>
          <w:lang w:eastAsia="en-US"/>
        </w:rPr>
        <w:t xml:space="preserve">БЕЛГОРОДСКОЙ ОБЛАСТИ </w:t>
      </w:r>
    </w:p>
    <w:p w:rsidR="00715B54" w:rsidRPr="00715B54" w:rsidRDefault="00715B54" w:rsidP="00715B54">
      <w:pPr>
        <w:jc w:val="center"/>
        <w:rPr>
          <w:rFonts w:ascii="Arial" w:hAnsi="Arial"/>
          <w:sz w:val="22"/>
          <w:szCs w:val="22"/>
          <w:lang w:eastAsia="en-US"/>
        </w:rPr>
      </w:pPr>
    </w:p>
    <w:p w:rsidR="00715B54" w:rsidRPr="00715B54" w:rsidRDefault="00715B54" w:rsidP="00715B54">
      <w:pPr>
        <w:jc w:val="both"/>
        <w:rPr>
          <w:rFonts w:ascii="Arial" w:hAnsi="Arial"/>
          <w:sz w:val="22"/>
          <w:szCs w:val="22"/>
          <w:lang w:eastAsia="en-US"/>
        </w:rPr>
      </w:pPr>
    </w:p>
    <w:p w:rsidR="00715B54" w:rsidRPr="00715B54" w:rsidRDefault="00715B54" w:rsidP="00F53663">
      <w:pPr>
        <w:ind w:firstLine="709"/>
        <w:jc w:val="both"/>
        <w:rPr>
          <w:rFonts w:ascii="Arial" w:hAnsi="Arial"/>
          <w:sz w:val="22"/>
          <w:szCs w:val="22"/>
          <w:lang w:eastAsia="en-US"/>
        </w:rPr>
      </w:pPr>
      <w:r w:rsidRPr="00715B54">
        <w:rPr>
          <w:b/>
          <w:sz w:val="28"/>
          <w:szCs w:val="28"/>
          <w:lang w:eastAsia="en-US"/>
        </w:rPr>
        <w:t>Статья 1</w:t>
      </w:r>
    </w:p>
    <w:p w:rsidR="00715B54" w:rsidRPr="00715B54" w:rsidRDefault="00715B54" w:rsidP="0040474C">
      <w:pPr>
        <w:spacing w:line="288" w:lineRule="atLeast"/>
        <w:ind w:firstLine="709"/>
        <w:jc w:val="both"/>
        <w:rPr>
          <w:rFonts w:ascii="Arial" w:hAnsi="Arial"/>
          <w:sz w:val="22"/>
          <w:szCs w:val="22"/>
          <w:lang w:eastAsia="en-US"/>
        </w:rPr>
      </w:pPr>
      <w:r w:rsidRPr="00715B54">
        <w:rPr>
          <w:color w:val="000000"/>
          <w:sz w:val="28"/>
          <w:szCs w:val="28"/>
          <w:lang w:eastAsia="zh-CN"/>
        </w:rPr>
        <w:t xml:space="preserve">1. В соответствии со статьей 13 Федерального закона от 6 октября </w:t>
      </w:r>
      <w:r w:rsidRPr="00715B54">
        <w:rPr>
          <w:color w:val="000000"/>
          <w:sz w:val="28"/>
          <w:szCs w:val="28"/>
          <w:lang w:eastAsia="zh-CN"/>
        </w:rPr>
        <w:br/>
        <w:t>2003 года № 131-ФЗ «Об общих принципах организации местного самоуправления в Российской Федерации» преобразовать все поселения, входящие в состав муниципального района «Корочанский район» Белгородской области:</w:t>
      </w:r>
      <w:r w:rsidRPr="00715B54">
        <w:rPr>
          <w:color w:val="000000"/>
          <w:sz w:val="28"/>
          <w:szCs w:val="28"/>
          <w:lang w:eastAsia="en-US"/>
        </w:rPr>
        <w:t xml:space="preserve"> Алексеевское сельское поселение, Анновское сельское поселение, Афанасовское сельское поселение, Бехтеевское сельское поселение, Большехаланское сельское поселение, Бубновское сельское поселение, Жигайловское сельское поселение, Заяченское сельское поселение, Коротковское сельское поселение, Кощеевское сельское поселение, городское поселение «Город Короча», Ломовское сельское поселение,</w:t>
      </w:r>
      <w:r w:rsidRPr="00715B54">
        <w:rPr>
          <w:color w:val="000000"/>
          <w:sz w:val="28"/>
          <w:szCs w:val="28"/>
          <w:lang w:eastAsia="en-US"/>
        </w:rPr>
        <w:br/>
        <w:t>Мелиховское сельское поселение, Новослободское сельское поселение,</w:t>
      </w:r>
      <w:r w:rsidRPr="00715B54">
        <w:rPr>
          <w:color w:val="000000"/>
          <w:sz w:val="28"/>
          <w:szCs w:val="28"/>
          <w:lang w:eastAsia="en-US"/>
        </w:rPr>
        <w:br/>
        <w:t>Плосковское сельское поселение, Плотавское сельское поселение,</w:t>
      </w:r>
      <w:r w:rsidRPr="00715B54">
        <w:rPr>
          <w:color w:val="000000"/>
          <w:sz w:val="28"/>
          <w:szCs w:val="28"/>
          <w:lang w:eastAsia="en-US"/>
        </w:rPr>
        <w:br/>
        <w:t>Погореловское сельское поселение, Поповское сельское поселение,</w:t>
      </w:r>
      <w:r w:rsidRPr="00715B54">
        <w:rPr>
          <w:color w:val="000000"/>
          <w:sz w:val="28"/>
          <w:szCs w:val="28"/>
          <w:lang w:eastAsia="en-US"/>
        </w:rPr>
        <w:br/>
        <w:t xml:space="preserve">Проходенское сельское поселение, Соколовское сельское поселение, Шеинское сельское поселение, Шляховское сельское поселение, Яблоновское сельское поселение </w:t>
      </w:r>
      <w:r w:rsidRPr="00715B54">
        <w:rPr>
          <w:color w:val="000000"/>
          <w:sz w:val="28"/>
          <w:szCs w:val="28"/>
          <w:lang w:eastAsia="zh-CN"/>
        </w:rPr>
        <w:t>(далее – преобразуемые поселения), путем их объединения во вновь образованное муниципальное образование с согласия населения, выраженного представительными органами соответствующих поселений и муниципального района «Корочанский район» Белгородской области.</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2. Наделить вновь образованное в результате объединения поселений, указанных в части 1 настоящей статьи, муниципальное образование статусом муниципального округа с наименованием – Корочанский муниципальный округ Белгородской области.</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lastRenderedPageBreak/>
        <w:t xml:space="preserve">3. Установить, что административным центром вновь образованного муниципального образования – Корочанского муниципального округа Белгородской области является </w:t>
      </w:r>
      <w:r w:rsidRPr="00715B54">
        <w:rPr>
          <w:sz w:val="28"/>
          <w:szCs w:val="28"/>
          <w:lang w:eastAsia="en-US"/>
        </w:rPr>
        <w:t>город Короча.</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4. Днем создания Корочанского муниципального округа Белгородской области является день вступления в силу настоящего закона.</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5. Преобразуемые поселения и муниципальный район «Корочанский район» Белгородской области утрачивают статус муниципальных образований со дня вступления в силу настоящего закона.</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 xml:space="preserve">6. Преобразование всех поселений, входящих в состав муниципального района «Корочанский район» Белгородской области, не влечет за собой изменение статуса населенных пунктов, расположенных на территории преобразуемых поселений, а также изменение или прекращение предоставления мер социальной поддержки, установленных законодательством Российской Федерации и законодательством Белгородской области </w:t>
      </w:r>
      <w:r w:rsidR="0040474C">
        <w:rPr>
          <w:color w:val="000000"/>
          <w:sz w:val="28"/>
          <w:szCs w:val="28"/>
          <w:lang w:eastAsia="zh-CN"/>
        </w:rPr>
        <w:br/>
      </w:r>
      <w:r w:rsidRPr="00715B54">
        <w:rPr>
          <w:color w:val="000000"/>
          <w:sz w:val="28"/>
          <w:szCs w:val="28"/>
          <w:lang w:eastAsia="zh-CN"/>
        </w:rPr>
        <w:t xml:space="preserve">для отдельных категорий граждан, проживающих и (или) работающих </w:t>
      </w:r>
      <w:r w:rsidR="0040474C">
        <w:rPr>
          <w:color w:val="000000"/>
          <w:sz w:val="28"/>
          <w:szCs w:val="28"/>
          <w:lang w:eastAsia="zh-CN"/>
        </w:rPr>
        <w:br/>
      </w:r>
      <w:r w:rsidRPr="00715B54">
        <w:rPr>
          <w:color w:val="000000"/>
          <w:sz w:val="28"/>
          <w:szCs w:val="28"/>
          <w:lang w:eastAsia="zh-CN"/>
        </w:rPr>
        <w:t>в сельских населенных пунктах.</w:t>
      </w:r>
    </w:p>
    <w:p w:rsidR="00715B54" w:rsidRPr="00715B54" w:rsidRDefault="00715B54" w:rsidP="00715B54">
      <w:pPr>
        <w:ind w:firstLine="709"/>
        <w:jc w:val="both"/>
        <w:rPr>
          <w:rFonts w:ascii="Arial" w:hAnsi="Arial"/>
          <w:sz w:val="22"/>
          <w:szCs w:val="22"/>
          <w:lang w:eastAsia="en-US"/>
        </w:rPr>
      </w:pPr>
    </w:p>
    <w:p w:rsidR="00715B54" w:rsidRPr="00715B54" w:rsidRDefault="00715B54" w:rsidP="00F53663">
      <w:pPr>
        <w:ind w:firstLine="709"/>
        <w:jc w:val="both"/>
        <w:rPr>
          <w:rFonts w:ascii="Arial" w:hAnsi="Arial"/>
          <w:sz w:val="22"/>
          <w:szCs w:val="22"/>
          <w:lang w:eastAsia="en-US"/>
        </w:rPr>
      </w:pPr>
      <w:r w:rsidRPr="00715B54">
        <w:rPr>
          <w:b/>
          <w:color w:val="000000"/>
          <w:sz w:val="28"/>
          <w:szCs w:val="28"/>
          <w:lang w:eastAsia="zh-CN"/>
        </w:rPr>
        <w:t>Статья 2</w:t>
      </w:r>
    </w:p>
    <w:p w:rsidR="00715B54" w:rsidRDefault="00715B54" w:rsidP="00715B54">
      <w:pPr>
        <w:ind w:firstLine="709"/>
        <w:jc w:val="both"/>
        <w:rPr>
          <w:color w:val="000000"/>
          <w:sz w:val="28"/>
          <w:szCs w:val="28"/>
          <w:lang w:eastAsia="zh-CN"/>
        </w:rPr>
      </w:pPr>
      <w:r w:rsidRPr="00715B54">
        <w:rPr>
          <w:color w:val="000000"/>
          <w:sz w:val="28"/>
          <w:szCs w:val="28"/>
          <w:lang w:eastAsia="zh-CN"/>
        </w:rPr>
        <w:t>1. Границы территории Корочанского муниципального округа Белгородской области совпадают с границами территории муниципального района «Корочанский район» Белгородской области, утрачивающего</w:t>
      </w:r>
      <w:r w:rsidRPr="00715B54">
        <w:rPr>
          <w:color w:val="000000"/>
          <w:sz w:val="28"/>
          <w:szCs w:val="28"/>
          <w:lang w:eastAsia="zh-CN"/>
        </w:rPr>
        <w:br/>
        <w:t>в соответствии со статьей 1 настоящего закона статус муниципального образования</w:t>
      </w:r>
      <w:r>
        <w:rPr>
          <w:color w:val="000000"/>
          <w:sz w:val="28"/>
          <w:szCs w:val="28"/>
          <w:lang w:eastAsia="zh-CN"/>
        </w:rPr>
        <w:t xml:space="preserve">. </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2. Преобразование всех поселений, входящих в состав муниципального района «Корочанский район» Белгородской области, не влечет за собой изменение границ иных муниципальных образований Белгородской области.</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3. Перечень населенных пунктов, входящих в состав Корочанского муниципального округа Белгородской области, устанавливается законом Белгородской области.</w:t>
      </w:r>
    </w:p>
    <w:p w:rsidR="00715B54" w:rsidRPr="00715B54" w:rsidRDefault="00715B54" w:rsidP="00715B54">
      <w:pPr>
        <w:tabs>
          <w:tab w:val="left" w:pos="3186"/>
        </w:tabs>
        <w:ind w:firstLine="709"/>
        <w:jc w:val="both"/>
        <w:rPr>
          <w:rFonts w:ascii="Arial" w:hAnsi="Arial"/>
          <w:sz w:val="22"/>
          <w:szCs w:val="22"/>
          <w:lang w:eastAsia="en-US"/>
        </w:rPr>
      </w:pPr>
    </w:p>
    <w:p w:rsidR="00715B54" w:rsidRPr="00715B54" w:rsidRDefault="00715B54" w:rsidP="00F53663">
      <w:pPr>
        <w:ind w:firstLine="709"/>
        <w:jc w:val="both"/>
        <w:rPr>
          <w:rFonts w:ascii="Arial" w:hAnsi="Arial"/>
          <w:sz w:val="22"/>
          <w:szCs w:val="22"/>
          <w:lang w:eastAsia="en-US"/>
        </w:rPr>
      </w:pPr>
      <w:r w:rsidRPr="00715B54">
        <w:rPr>
          <w:b/>
          <w:color w:val="000000"/>
          <w:sz w:val="28"/>
          <w:szCs w:val="28"/>
          <w:lang w:eastAsia="zh-CN"/>
        </w:rPr>
        <w:t>Статья 3</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1. Корочанский муниципальный округ Белгородской области является правопреемником преобразуемых поселений и муниципального района «Корочанский район» Белгородской области со дня вступления в силу настоящего закона.</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2. Органы местного самоуправления Корочанского муниципального округа Белгородской области в соответствии со своей компетенцией являются правопреемниками органов местного самоуправления преобразуемых поселений и</w:t>
      </w:r>
      <w:r w:rsidRPr="00715B54">
        <w:rPr>
          <w:i/>
          <w:color w:val="000000"/>
          <w:sz w:val="28"/>
          <w:szCs w:val="28"/>
          <w:lang w:eastAsia="zh-CN"/>
        </w:rPr>
        <w:t xml:space="preserve"> </w:t>
      </w:r>
      <w:r w:rsidRPr="00715B54">
        <w:rPr>
          <w:color w:val="000000"/>
          <w:sz w:val="28"/>
          <w:szCs w:val="28"/>
          <w:lang w:eastAsia="zh-CN"/>
        </w:rPr>
        <w:t>муниципального района «Корочанский район» Белгородской области, которые на день создания Корочанского муниципального округа Белгородской области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Белгородской области, органами местного самоуправления, физическими и юридическими лицами.</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lastRenderedPageBreak/>
        <w:t>3. Вопросы правопреемства подлежат урегулированию муниципальными правовыми актами Корочанского муниципального округа Белгородской области.</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 xml:space="preserve">4. До урегулирования муниципальными правовыми актами Корочанского муниципального округа Белгородской области вопросов правопреемства </w:t>
      </w:r>
      <w:r w:rsidR="0040474C">
        <w:rPr>
          <w:color w:val="000000"/>
          <w:sz w:val="28"/>
          <w:szCs w:val="28"/>
          <w:lang w:eastAsia="zh-CN"/>
        </w:rPr>
        <w:br/>
      </w:r>
      <w:r w:rsidRPr="00715B54">
        <w:rPr>
          <w:color w:val="000000"/>
          <w:sz w:val="28"/>
          <w:szCs w:val="28"/>
          <w:lang w:eastAsia="zh-CN"/>
        </w:rPr>
        <w:t>в отношении органов местных администраций, муниципальных учреждений, предприятий и организаций, ранее созданных органами местного самоуправления преобразуемых поселений и муниципального района «Корочанский район» Белгородской области, которые на день создания Корочанского муниципального округа Белгородской области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15B54" w:rsidRPr="00715B54" w:rsidRDefault="00715B54" w:rsidP="00715B54">
      <w:pPr>
        <w:ind w:firstLine="709"/>
        <w:jc w:val="both"/>
        <w:rPr>
          <w:rFonts w:ascii="Arial" w:hAnsi="Arial"/>
          <w:sz w:val="22"/>
          <w:szCs w:val="22"/>
          <w:lang w:eastAsia="en-US"/>
        </w:rPr>
      </w:pPr>
    </w:p>
    <w:p w:rsidR="00715B54" w:rsidRPr="00715B54" w:rsidRDefault="00715B54" w:rsidP="00F53663">
      <w:pPr>
        <w:ind w:firstLine="709"/>
        <w:jc w:val="both"/>
        <w:outlineLvl w:val="0"/>
        <w:rPr>
          <w:rFonts w:ascii="Arial" w:hAnsi="Arial"/>
          <w:sz w:val="22"/>
          <w:szCs w:val="22"/>
          <w:lang w:eastAsia="en-US"/>
        </w:rPr>
      </w:pPr>
      <w:r w:rsidRPr="00715B54">
        <w:rPr>
          <w:b/>
          <w:bCs/>
          <w:color w:val="000000"/>
          <w:sz w:val="28"/>
          <w:szCs w:val="28"/>
          <w:lang w:eastAsia="zh-CN"/>
        </w:rPr>
        <w:t>Статья 4</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1. Со дня вступления в силу настоящего закона муниципальные правовые акты, принятые органами местного самоуправления преобразуемых поселений и муниципального района «Корочанский район» Белгородской области, действуют в части, не противоречащей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муниципальным правовым актам органов местного самоуправления Корочанского муниципального округа Белгородской области.</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2. Генеральные планы и правила землепользования и застройки преобразуемых поселений, схема территориального планирования муниципального района «Корочанский район» Белгородской области, действующие на день вступления в силу настоящего закона, применяются</w:t>
      </w:r>
      <w:r w:rsidRPr="00715B54">
        <w:rPr>
          <w:color w:val="000000"/>
          <w:sz w:val="28"/>
          <w:szCs w:val="28"/>
          <w:lang w:eastAsia="zh-CN"/>
        </w:rPr>
        <w:br/>
        <w:t>до принятия документов территориального планирования и градостроительного зонирования Корочанского муниципального округа Белгородской области.</w:t>
      </w:r>
    </w:p>
    <w:p w:rsidR="00715B54" w:rsidRPr="00715B54" w:rsidRDefault="00715B54" w:rsidP="00715B54">
      <w:pPr>
        <w:ind w:firstLine="709"/>
        <w:jc w:val="both"/>
        <w:rPr>
          <w:rFonts w:ascii="Arial" w:hAnsi="Arial"/>
          <w:sz w:val="22"/>
          <w:szCs w:val="22"/>
          <w:lang w:eastAsia="en-US"/>
        </w:rPr>
      </w:pPr>
    </w:p>
    <w:p w:rsidR="00715B54" w:rsidRPr="00715B54" w:rsidRDefault="00715B54" w:rsidP="00F53663">
      <w:pPr>
        <w:ind w:firstLine="709"/>
        <w:jc w:val="both"/>
        <w:rPr>
          <w:rFonts w:ascii="Arial" w:hAnsi="Arial"/>
          <w:sz w:val="22"/>
          <w:szCs w:val="22"/>
          <w:lang w:eastAsia="en-US"/>
        </w:rPr>
      </w:pPr>
      <w:r w:rsidRPr="00715B54">
        <w:rPr>
          <w:b/>
          <w:color w:val="000000"/>
          <w:sz w:val="28"/>
          <w:szCs w:val="28"/>
          <w:lang w:eastAsia="zh-CN"/>
        </w:rPr>
        <w:t>Статья 5</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До формирования органов местного самоуправления Корочанского муниципального округа Белгородской области полномочия по владению, пользованию и распоряжению муниципальным имуществом осуществляют органы местного самоуправления преобразуемых поселений и муниципального района «Корочанский район» Белгородской области, которые на день создания Корочанского муниципального округа</w:t>
      </w:r>
      <w:r w:rsidRPr="00715B54">
        <w:rPr>
          <w:sz w:val="28"/>
          <w:szCs w:val="28"/>
          <w:lang w:eastAsia="en-US"/>
        </w:rPr>
        <w:t xml:space="preserve"> </w:t>
      </w:r>
      <w:r w:rsidRPr="00715B54">
        <w:rPr>
          <w:color w:val="000000"/>
          <w:sz w:val="28"/>
          <w:szCs w:val="28"/>
          <w:lang w:eastAsia="zh-CN"/>
        </w:rPr>
        <w:t>Белгородской области осуществляли данные полномочия на соответствующей территории.</w:t>
      </w:r>
    </w:p>
    <w:p w:rsidR="00715B54" w:rsidRPr="00715B54" w:rsidRDefault="00715B54" w:rsidP="00715B54">
      <w:pPr>
        <w:ind w:firstLine="709"/>
        <w:jc w:val="both"/>
        <w:rPr>
          <w:rFonts w:ascii="Arial" w:hAnsi="Arial"/>
          <w:sz w:val="22"/>
          <w:szCs w:val="22"/>
          <w:lang w:eastAsia="en-US"/>
        </w:rPr>
      </w:pPr>
    </w:p>
    <w:p w:rsidR="00715B54" w:rsidRPr="00715B54" w:rsidRDefault="00715B54" w:rsidP="00F53663">
      <w:pPr>
        <w:ind w:firstLine="709"/>
        <w:jc w:val="both"/>
        <w:rPr>
          <w:rFonts w:ascii="Arial" w:hAnsi="Arial"/>
          <w:sz w:val="22"/>
          <w:szCs w:val="22"/>
          <w:lang w:eastAsia="en-US"/>
        </w:rPr>
      </w:pPr>
      <w:r w:rsidRPr="00715B54">
        <w:rPr>
          <w:b/>
          <w:sz w:val="28"/>
          <w:szCs w:val="28"/>
          <w:lang w:eastAsia="zh-CN"/>
        </w:rPr>
        <w:t>Статья 6</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1. Представительным органом Корочанского муниципального округа Белгородской области первого созыва является Совет депутатов Корочанского муниципального округа Белгородской области.</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2.</w:t>
      </w:r>
      <w:r w:rsidRPr="00715B54">
        <w:rPr>
          <w:color w:val="000000"/>
          <w:sz w:val="28"/>
          <w:szCs w:val="28"/>
          <w:lang w:eastAsia="zh-CN"/>
        </w:rPr>
        <w:t xml:space="preserve"> Совет депутатов Корочанского муниципального округа Белгородской области </w:t>
      </w:r>
      <w:r w:rsidRPr="00715B54">
        <w:rPr>
          <w:sz w:val="28"/>
          <w:szCs w:val="28"/>
          <w:lang w:eastAsia="zh-CN"/>
        </w:rPr>
        <w:t>первого созыва избирается сроком на пять лет.</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lastRenderedPageBreak/>
        <w:t>3. Полномочия Совета депутатов Корочанского муниципального округа Белгородской области первого созыва начинаются со дня его первого заседания.</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 xml:space="preserve">4. Численность депутатов Совета депутатов Корочанского муниципального округа Белгородской области первого созыва устанавливается в количестве 20 депутатов, при этом 8 депутатов избираются </w:t>
      </w:r>
      <w:r w:rsidR="0040474C">
        <w:rPr>
          <w:sz w:val="28"/>
          <w:szCs w:val="28"/>
          <w:lang w:eastAsia="zh-CN"/>
        </w:rPr>
        <w:br/>
      </w:r>
      <w:r w:rsidRPr="00715B54">
        <w:rPr>
          <w:sz w:val="28"/>
          <w:szCs w:val="28"/>
          <w:lang w:eastAsia="zh-CN"/>
        </w:rPr>
        <w:t>по одномандатным избирательным округам и 1</w:t>
      </w:r>
      <w:r w:rsidRPr="00715B54">
        <w:rPr>
          <w:color w:val="000000"/>
          <w:sz w:val="28"/>
          <w:szCs w:val="28"/>
          <w:lang w:eastAsia="zh-CN"/>
        </w:rPr>
        <w:t xml:space="preserve">2 </w:t>
      </w:r>
      <w:r w:rsidRPr="00715B54">
        <w:rPr>
          <w:sz w:val="28"/>
          <w:szCs w:val="28"/>
          <w:lang w:eastAsia="zh-CN"/>
        </w:rPr>
        <w:t xml:space="preserve">депутатов избираются </w:t>
      </w:r>
      <w:r w:rsidR="0040474C">
        <w:rPr>
          <w:sz w:val="28"/>
          <w:szCs w:val="28"/>
          <w:lang w:eastAsia="zh-CN"/>
        </w:rPr>
        <w:br/>
      </w:r>
      <w:r w:rsidRPr="00715B54">
        <w:rPr>
          <w:sz w:val="28"/>
          <w:szCs w:val="28"/>
          <w:lang w:eastAsia="zh-CN"/>
        </w:rPr>
        <w:t xml:space="preserve">по единому избирательному округу. </w:t>
      </w:r>
    </w:p>
    <w:p w:rsidR="00715B54" w:rsidRPr="00715B54" w:rsidRDefault="00715B54" w:rsidP="00715B54">
      <w:pPr>
        <w:ind w:firstLine="709"/>
        <w:jc w:val="both"/>
        <w:rPr>
          <w:rFonts w:ascii="Arial" w:hAnsi="Arial"/>
          <w:sz w:val="22"/>
          <w:szCs w:val="22"/>
          <w:lang w:eastAsia="en-US"/>
        </w:rPr>
      </w:pPr>
    </w:p>
    <w:p w:rsidR="00715B54" w:rsidRPr="00715B54" w:rsidRDefault="00715B54" w:rsidP="00F53663">
      <w:pPr>
        <w:ind w:firstLine="709"/>
        <w:jc w:val="both"/>
        <w:rPr>
          <w:rFonts w:ascii="Arial" w:hAnsi="Arial"/>
          <w:sz w:val="22"/>
          <w:szCs w:val="22"/>
          <w:lang w:eastAsia="en-US"/>
        </w:rPr>
      </w:pPr>
      <w:r w:rsidRPr="00715B54">
        <w:rPr>
          <w:b/>
          <w:sz w:val="28"/>
          <w:szCs w:val="28"/>
          <w:lang w:eastAsia="zh-CN"/>
        </w:rPr>
        <w:t>Статья 7</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 xml:space="preserve">1. Выборы депутатов Совета депутатов Корочанского муниципального округа Белгородской области первого созыва должны быть проведены </w:t>
      </w:r>
      <w:r w:rsidR="0040474C">
        <w:rPr>
          <w:sz w:val="28"/>
          <w:szCs w:val="28"/>
          <w:lang w:eastAsia="zh-CN"/>
        </w:rPr>
        <w:br/>
      </w:r>
      <w:r w:rsidRPr="00715B54">
        <w:rPr>
          <w:sz w:val="28"/>
          <w:szCs w:val="28"/>
          <w:lang w:eastAsia="zh-CN"/>
        </w:rPr>
        <w:t>не позднее чем через один год со дня создания Корочанского муниципального округа Белгородской области.</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2. Полномочия по назначению, подготовке и проведению выборов депутатов Совета депутатов Корочанского муниципального округа Белгородской области первого созыва возлагаются решением Избирательной комиссии Белгородской области на избирательную комиссию в соответствии</w:t>
      </w:r>
      <w:r w:rsidRPr="00715B54">
        <w:rPr>
          <w:sz w:val="28"/>
          <w:szCs w:val="28"/>
          <w:lang w:eastAsia="zh-CN"/>
        </w:rPr>
        <w:br/>
        <w:t>с федеральным законодательством и законодательством Белгородской области.</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 xml:space="preserve">3. Схема одномандатных избирательных округов для проведения выборов депутатов Совета депутатов Корочанского муниципального округа Белгородской области первого созыва утверждается Избирательной комиссией Белгородской области </w:t>
      </w:r>
      <w:bookmarkStart w:id="1" w:name="undefined"/>
      <w:bookmarkEnd w:id="1"/>
      <w:r w:rsidRPr="00715B54">
        <w:rPr>
          <w:sz w:val="28"/>
          <w:szCs w:val="28"/>
          <w:lang w:eastAsia="zh-CN"/>
        </w:rPr>
        <w:t>не позднее чем через пять дней со дня официального опубликования решения о назначении выборов депутатов Совета депутатов Корочанского муниципального округа Белгородской области первого созыва.</w:t>
      </w:r>
    </w:p>
    <w:p w:rsidR="00715B54" w:rsidRPr="00715B54" w:rsidRDefault="00715B54" w:rsidP="00715B54">
      <w:pPr>
        <w:ind w:firstLine="709"/>
        <w:jc w:val="both"/>
        <w:rPr>
          <w:rFonts w:ascii="Arial" w:hAnsi="Arial"/>
          <w:sz w:val="22"/>
          <w:szCs w:val="22"/>
          <w:lang w:eastAsia="en-US"/>
        </w:rPr>
      </w:pPr>
    </w:p>
    <w:p w:rsidR="00715B54" w:rsidRPr="00715B54" w:rsidRDefault="00715B54" w:rsidP="00F53663">
      <w:pPr>
        <w:ind w:firstLine="709"/>
        <w:jc w:val="both"/>
        <w:rPr>
          <w:rFonts w:ascii="Arial" w:hAnsi="Arial"/>
          <w:sz w:val="22"/>
          <w:szCs w:val="22"/>
          <w:lang w:eastAsia="en-US"/>
        </w:rPr>
      </w:pPr>
      <w:r w:rsidRPr="00715B54">
        <w:rPr>
          <w:b/>
          <w:color w:val="000000"/>
          <w:sz w:val="28"/>
          <w:szCs w:val="28"/>
          <w:lang w:eastAsia="zh-CN"/>
        </w:rPr>
        <w:t>Статья 8</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 xml:space="preserve">1. Первый глава Корочанского муниципального округа Белгородской области избирается Советом депутатов Корочанского муниципального округа Белгородской области первого созыва из своего состава на первом заседании, </w:t>
      </w:r>
      <w:r w:rsidR="0040474C">
        <w:rPr>
          <w:sz w:val="28"/>
          <w:szCs w:val="28"/>
          <w:lang w:eastAsia="zh-CN"/>
        </w:rPr>
        <w:br/>
      </w:r>
      <w:r w:rsidRPr="00715B54">
        <w:rPr>
          <w:sz w:val="28"/>
          <w:szCs w:val="28"/>
          <w:lang w:eastAsia="zh-CN"/>
        </w:rPr>
        <w:t>и является председателем Совета депутатов Корочанского муниципального округа Белгородской области на срок его полномочий.</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 xml:space="preserve">2. Председатель Совета депутатов Корочанского муниципального округа Белгородской области осуществляет полномочия в соответствии </w:t>
      </w:r>
      <w:r w:rsidR="0040474C">
        <w:rPr>
          <w:sz w:val="28"/>
          <w:szCs w:val="28"/>
          <w:lang w:eastAsia="zh-CN"/>
        </w:rPr>
        <w:br/>
      </w:r>
      <w:r w:rsidRPr="00715B54">
        <w:rPr>
          <w:sz w:val="28"/>
          <w:szCs w:val="28"/>
          <w:lang w:eastAsia="zh-CN"/>
        </w:rPr>
        <w:t xml:space="preserve">с Федеральным законом от 6 октября 2003 года № 131-ФЗ «Об общих принципах организации местного самоуправления в Российской Федерации» </w:t>
      </w:r>
      <w:r w:rsidR="0040474C">
        <w:rPr>
          <w:sz w:val="28"/>
          <w:szCs w:val="28"/>
          <w:lang w:eastAsia="zh-CN"/>
        </w:rPr>
        <w:br/>
      </w:r>
      <w:r w:rsidRPr="00715B54">
        <w:rPr>
          <w:sz w:val="28"/>
          <w:szCs w:val="28"/>
          <w:lang w:eastAsia="zh-CN"/>
        </w:rPr>
        <w:t>и Уставом Корочанского муниципального округа Белгородской области.</w:t>
      </w:r>
    </w:p>
    <w:p w:rsidR="00715B54" w:rsidRPr="00715B54" w:rsidRDefault="00715B54" w:rsidP="00715B54">
      <w:pPr>
        <w:ind w:firstLine="709"/>
        <w:jc w:val="both"/>
        <w:rPr>
          <w:rFonts w:ascii="Arial" w:hAnsi="Arial"/>
          <w:sz w:val="22"/>
          <w:szCs w:val="22"/>
          <w:lang w:eastAsia="en-US"/>
        </w:rPr>
      </w:pPr>
    </w:p>
    <w:p w:rsidR="00715B54" w:rsidRPr="00715B54" w:rsidRDefault="00715B54" w:rsidP="00F53663">
      <w:pPr>
        <w:ind w:firstLine="709"/>
        <w:jc w:val="both"/>
        <w:rPr>
          <w:rFonts w:ascii="Arial" w:hAnsi="Arial"/>
          <w:sz w:val="22"/>
          <w:szCs w:val="22"/>
          <w:lang w:eastAsia="en-US"/>
        </w:rPr>
      </w:pPr>
      <w:r w:rsidRPr="00715B54">
        <w:rPr>
          <w:b/>
          <w:color w:val="000000"/>
          <w:sz w:val="28"/>
          <w:szCs w:val="28"/>
          <w:lang w:eastAsia="zh-CN"/>
        </w:rPr>
        <w:t>Статья 9</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 xml:space="preserve">1. До формирования органов местного самоуправления Корочанского муниципального округа Белгородской области полномочия по решению вопросов местного значения Корочанского муниципального округа Белгородской области на соответствующих территориях в соответствии </w:t>
      </w:r>
      <w:r w:rsidR="0040474C">
        <w:rPr>
          <w:sz w:val="28"/>
          <w:szCs w:val="28"/>
          <w:lang w:eastAsia="zh-CN"/>
        </w:rPr>
        <w:br/>
      </w:r>
      <w:r w:rsidRPr="00715B54">
        <w:rPr>
          <w:sz w:val="28"/>
          <w:szCs w:val="28"/>
          <w:lang w:eastAsia="zh-CN"/>
        </w:rPr>
        <w:t>с Федеральным законом от 6 октября 2003 года № 131-ФЗ «Об общих принципах организации местного самоуправления в Российской Федерации»</w:t>
      </w:r>
      <w:r w:rsidRPr="00715B54">
        <w:rPr>
          <w:i/>
          <w:sz w:val="28"/>
          <w:szCs w:val="28"/>
          <w:lang w:eastAsia="zh-CN"/>
        </w:rPr>
        <w:t xml:space="preserve"> </w:t>
      </w:r>
      <w:r w:rsidRPr="00715B54">
        <w:rPr>
          <w:sz w:val="28"/>
          <w:szCs w:val="28"/>
          <w:lang w:eastAsia="zh-CN"/>
        </w:rPr>
        <w:t>осуществляют органы местного самоуправления преобразуемых п</w:t>
      </w:r>
      <w:r w:rsidRPr="00715B54">
        <w:rPr>
          <w:color w:val="000000"/>
          <w:sz w:val="28"/>
          <w:szCs w:val="28"/>
          <w:lang w:eastAsia="zh-CN"/>
        </w:rPr>
        <w:t xml:space="preserve">оселений </w:t>
      </w:r>
      <w:r w:rsidR="0040474C">
        <w:rPr>
          <w:color w:val="000000"/>
          <w:sz w:val="28"/>
          <w:szCs w:val="28"/>
          <w:lang w:eastAsia="zh-CN"/>
        </w:rPr>
        <w:br/>
      </w:r>
      <w:r w:rsidRPr="00715B54">
        <w:rPr>
          <w:color w:val="000000"/>
          <w:sz w:val="28"/>
          <w:szCs w:val="28"/>
          <w:lang w:eastAsia="zh-CN"/>
        </w:rPr>
        <w:t>и муниципального района «Корочанский район» Белгородской области</w:t>
      </w:r>
      <w:r w:rsidRPr="00715B54">
        <w:rPr>
          <w:sz w:val="28"/>
          <w:szCs w:val="28"/>
          <w:lang w:eastAsia="zh-CN"/>
        </w:rPr>
        <w:t xml:space="preserve">, которые на день создания Корочанского муниципального округа Белгородской </w:t>
      </w:r>
      <w:r w:rsidRPr="00715B54">
        <w:rPr>
          <w:sz w:val="28"/>
          <w:szCs w:val="28"/>
          <w:lang w:eastAsia="zh-CN"/>
        </w:rPr>
        <w:lastRenderedPageBreak/>
        <w:t xml:space="preserve">области осуществляли полномочия по решению вопросов местного значения </w:t>
      </w:r>
      <w:r w:rsidR="0040474C">
        <w:rPr>
          <w:sz w:val="28"/>
          <w:szCs w:val="28"/>
          <w:lang w:eastAsia="zh-CN"/>
        </w:rPr>
        <w:br/>
      </w:r>
      <w:r w:rsidRPr="00715B54">
        <w:rPr>
          <w:sz w:val="28"/>
          <w:szCs w:val="28"/>
          <w:lang w:eastAsia="zh-CN"/>
        </w:rPr>
        <w:t>на этих территориях.</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2</w:t>
      </w:r>
      <w:r w:rsidRPr="00715B54">
        <w:rPr>
          <w:sz w:val="28"/>
          <w:szCs w:val="28"/>
          <w:lang w:eastAsia="zh-CN"/>
        </w:rPr>
        <w:t xml:space="preserve">. До 1 января 2026 года сохраняются межбюджетные отношения бюджетов преобразуемых поселений и </w:t>
      </w:r>
      <w:r w:rsidRPr="00715B54">
        <w:rPr>
          <w:color w:val="000000"/>
          <w:sz w:val="28"/>
          <w:szCs w:val="28"/>
          <w:lang w:eastAsia="zh-CN"/>
        </w:rPr>
        <w:t>муниципального района «Корочанский район»</w:t>
      </w:r>
      <w:r w:rsidRPr="00715B54">
        <w:rPr>
          <w:sz w:val="28"/>
          <w:szCs w:val="28"/>
          <w:lang w:eastAsia="zh-CN"/>
        </w:rPr>
        <w:t xml:space="preserve"> Белгородской области с иными бюджетами бюджетной системы Российской Федерации.</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3. До 1 января 2026 года расходы местного бюджета, связанные</w:t>
      </w:r>
      <w:r w:rsidRPr="00715B54">
        <w:rPr>
          <w:sz w:val="28"/>
          <w:szCs w:val="28"/>
          <w:lang w:eastAsia="zh-CN"/>
        </w:rPr>
        <w:br/>
        <w:t>с официальным опубликованием (обнародованием) муниципальных правовых актов Корочанского муниципального округа Белгородской области, их проектов, иной официальной информации Корочанского муниципального округа Белгородской области, а также с осуществлением деятельности</w:t>
      </w:r>
      <w:r w:rsidRPr="00715B54">
        <w:rPr>
          <w:sz w:val="28"/>
          <w:szCs w:val="28"/>
          <w:lang w:eastAsia="zh-CN"/>
        </w:rPr>
        <w:br/>
        <w:t xml:space="preserve">и обеспечением содержания органов местного самоуправления Корочанского муниципального округа Белгородской области, обеспечиваются за счет средств бюджета </w:t>
      </w:r>
      <w:r w:rsidRPr="00715B54">
        <w:rPr>
          <w:color w:val="000000"/>
          <w:sz w:val="28"/>
          <w:szCs w:val="28"/>
          <w:lang w:eastAsia="zh-CN"/>
        </w:rPr>
        <w:t>муниципального района «Корочанский район»</w:t>
      </w:r>
      <w:r w:rsidRPr="00715B54">
        <w:rPr>
          <w:sz w:val="28"/>
          <w:szCs w:val="28"/>
          <w:lang w:eastAsia="zh-CN"/>
        </w:rPr>
        <w:t xml:space="preserve"> Белгородской области в рамках имеющейся ведомственной структуры расходов.</w:t>
      </w:r>
    </w:p>
    <w:p w:rsidR="00715B54" w:rsidRPr="00715B54" w:rsidRDefault="00715B54" w:rsidP="00715B54">
      <w:pPr>
        <w:ind w:firstLine="709"/>
        <w:jc w:val="both"/>
        <w:rPr>
          <w:rFonts w:ascii="Arial" w:hAnsi="Arial"/>
          <w:sz w:val="22"/>
          <w:szCs w:val="22"/>
          <w:lang w:eastAsia="en-US"/>
        </w:rPr>
      </w:pPr>
      <w:r w:rsidRPr="00715B54">
        <w:rPr>
          <w:bCs/>
          <w:iCs/>
          <w:color w:val="000000"/>
          <w:sz w:val="28"/>
          <w:szCs w:val="28"/>
          <w:lang w:eastAsia="zh-CN"/>
        </w:rPr>
        <w:t xml:space="preserve">4. Полномочия, связанные с внесением изменений в решения о бюджетах </w:t>
      </w:r>
      <w:r w:rsidRPr="00715B54">
        <w:rPr>
          <w:color w:val="000000"/>
          <w:sz w:val="28"/>
          <w:szCs w:val="28"/>
          <w:lang w:eastAsia="zh-CN"/>
        </w:rPr>
        <w:t>преобразуемых поселений и муниципального района «Корочанский район»</w:t>
      </w:r>
      <w:r w:rsidRPr="00715B54">
        <w:rPr>
          <w:i/>
          <w:color w:val="000000"/>
          <w:sz w:val="28"/>
          <w:szCs w:val="28"/>
          <w:lang w:eastAsia="zh-CN"/>
        </w:rPr>
        <w:t xml:space="preserve"> </w:t>
      </w:r>
      <w:r w:rsidRPr="00715B54">
        <w:rPr>
          <w:color w:val="000000"/>
          <w:sz w:val="28"/>
          <w:szCs w:val="28"/>
          <w:lang w:eastAsia="zh-CN"/>
        </w:rPr>
        <w:t>Белгородской области</w:t>
      </w:r>
      <w:r w:rsidRPr="00715B54">
        <w:rPr>
          <w:bCs/>
          <w:iCs/>
          <w:color w:val="000000"/>
          <w:sz w:val="28"/>
          <w:szCs w:val="28"/>
          <w:lang w:eastAsia="zh-CN"/>
        </w:rPr>
        <w:t xml:space="preserve"> на 2025 год и на плановый период 2026 и 2027 годов, осуществляются:</w:t>
      </w:r>
    </w:p>
    <w:p w:rsidR="00715B54" w:rsidRPr="00715B54" w:rsidRDefault="00715B54" w:rsidP="00715B54">
      <w:pPr>
        <w:ind w:firstLine="709"/>
        <w:jc w:val="both"/>
        <w:rPr>
          <w:rFonts w:ascii="Arial" w:hAnsi="Arial"/>
          <w:sz w:val="22"/>
          <w:szCs w:val="22"/>
          <w:lang w:eastAsia="en-US"/>
        </w:rPr>
      </w:pPr>
      <w:r w:rsidRPr="00715B54">
        <w:rPr>
          <w:bCs/>
          <w:iCs/>
          <w:color w:val="000000"/>
          <w:sz w:val="28"/>
          <w:szCs w:val="28"/>
          <w:lang w:eastAsia="zh-CN"/>
        </w:rPr>
        <w:t xml:space="preserve">1) до дня первого заседания </w:t>
      </w:r>
      <w:r w:rsidRPr="00715B54">
        <w:rPr>
          <w:sz w:val="28"/>
          <w:szCs w:val="28"/>
          <w:lang w:eastAsia="zh-CN"/>
        </w:rPr>
        <w:t>Совета депутатов Корочанского муниципального округа Белгородской области</w:t>
      </w:r>
      <w:r w:rsidRPr="00715B54">
        <w:rPr>
          <w:bCs/>
          <w:iCs/>
          <w:color w:val="000000"/>
          <w:sz w:val="28"/>
          <w:szCs w:val="28"/>
          <w:lang w:eastAsia="zh-CN"/>
        </w:rPr>
        <w:t xml:space="preserve"> – представительными органами </w:t>
      </w:r>
      <w:r w:rsidRPr="00715B54">
        <w:rPr>
          <w:color w:val="000000"/>
          <w:sz w:val="28"/>
          <w:szCs w:val="28"/>
          <w:lang w:eastAsia="zh-CN"/>
        </w:rPr>
        <w:t>преобразуемых поселений и</w:t>
      </w:r>
      <w:r w:rsidRPr="00715B54">
        <w:rPr>
          <w:i/>
          <w:color w:val="000000"/>
          <w:sz w:val="28"/>
          <w:szCs w:val="28"/>
          <w:lang w:eastAsia="zh-CN"/>
        </w:rPr>
        <w:t xml:space="preserve"> </w:t>
      </w:r>
      <w:r w:rsidRPr="00715B54">
        <w:rPr>
          <w:color w:val="000000"/>
          <w:sz w:val="28"/>
          <w:szCs w:val="28"/>
          <w:lang w:eastAsia="zh-CN"/>
        </w:rPr>
        <w:t>муниципального района «Корочанский район»</w:t>
      </w:r>
      <w:r w:rsidRPr="00715B54">
        <w:rPr>
          <w:i/>
          <w:color w:val="000000"/>
          <w:sz w:val="28"/>
          <w:szCs w:val="28"/>
          <w:lang w:eastAsia="zh-CN"/>
        </w:rPr>
        <w:t xml:space="preserve"> </w:t>
      </w:r>
      <w:r w:rsidRPr="00715B54">
        <w:rPr>
          <w:color w:val="000000"/>
          <w:sz w:val="28"/>
          <w:szCs w:val="28"/>
          <w:lang w:eastAsia="zh-CN"/>
        </w:rPr>
        <w:t>Белгородской области</w:t>
      </w:r>
      <w:r w:rsidRPr="00715B54">
        <w:rPr>
          <w:bCs/>
          <w:iCs/>
          <w:color w:val="000000"/>
          <w:sz w:val="28"/>
          <w:szCs w:val="28"/>
          <w:lang w:eastAsia="zh-CN"/>
        </w:rPr>
        <w:t>;</w:t>
      </w:r>
    </w:p>
    <w:p w:rsidR="00715B54" w:rsidRPr="00715B54" w:rsidRDefault="00715B54" w:rsidP="00715B54">
      <w:pPr>
        <w:ind w:firstLine="709"/>
        <w:jc w:val="both"/>
        <w:rPr>
          <w:rFonts w:ascii="Arial" w:hAnsi="Arial"/>
          <w:sz w:val="22"/>
          <w:szCs w:val="22"/>
          <w:lang w:eastAsia="en-US"/>
        </w:rPr>
      </w:pPr>
      <w:r w:rsidRPr="00715B54">
        <w:rPr>
          <w:bCs/>
          <w:iCs/>
          <w:color w:val="000000"/>
          <w:sz w:val="28"/>
          <w:szCs w:val="28"/>
          <w:lang w:eastAsia="zh-CN"/>
        </w:rPr>
        <w:t xml:space="preserve">2) со дня первого заседания </w:t>
      </w:r>
      <w:r w:rsidRPr="00715B54">
        <w:rPr>
          <w:sz w:val="28"/>
          <w:szCs w:val="28"/>
          <w:lang w:eastAsia="zh-CN"/>
        </w:rPr>
        <w:t>Совета депутатов Корочанского муниципального округа Белгородской области</w:t>
      </w:r>
      <w:r w:rsidRPr="00715B54">
        <w:rPr>
          <w:bCs/>
          <w:iCs/>
          <w:color w:val="000000"/>
          <w:sz w:val="28"/>
          <w:szCs w:val="28"/>
          <w:lang w:eastAsia="zh-CN"/>
        </w:rPr>
        <w:t xml:space="preserve"> – </w:t>
      </w:r>
      <w:r w:rsidRPr="00715B54">
        <w:rPr>
          <w:sz w:val="28"/>
          <w:szCs w:val="28"/>
          <w:lang w:eastAsia="zh-CN"/>
        </w:rPr>
        <w:t>Советом депутатов Корочанского муниципального округа Белгородской области</w:t>
      </w:r>
      <w:r w:rsidRPr="00715B54">
        <w:rPr>
          <w:bCs/>
          <w:iCs/>
          <w:color w:val="000000"/>
          <w:sz w:val="28"/>
          <w:szCs w:val="28"/>
          <w:lang w:eastAsia="zh-CN"/>
        </w:rPr>
        <w:t>.</w:t>
      </w:r>
    </w:p>
    <w:p w:rsidR="00715B54" w:rsidRPr="00715B54" w:rsidRDefault="00715B54" w:rsidP="00715B54">
      <w:pPr>
        <w:ind w:firstLine="709"/>
        <w:jc w:val="both"/>
        <w:rPr>
          <w:rFonts w:ascii="Arial" w:hAnsi="Arial"/>
          <w:sz w:val="22"/>
          <w:szCs w:val="22"/>
          <w:lang w:eastAsia="en-US"/>
        </w:rPr>
      </w:pPr>
      <w:r w:rsidRPr="00715B54">
        <w:rPr>
          <w:bCs/>
          <w:iCs/>
          <w:color w:val="000000"/>
          <w:sz w:val="28"/>
          <w:szCs w:val="28"/>
          <w:lang w:eastAsia="zh-CN"/>
        </w:rPr>
        <w:t xml:space="preserve">5. Полномочия, связанные с исполнением бюджетов </w:t>
      </w:r>
      <w:r w:rsidRPr="00715B54">
        <w:rPr>
          <w:color w:val="000000"/>
          <w:sz w:val="28"/>
          <w:szCs w:val="28"/>
          <w:lang w:eastAsia="zh-CN"/>
        </w:rPr>
        <w:t>преобразуемых поселений и муниципального района «Корочанский район»</w:t>
      </w:r>
      <w:r w:rsidRPr="00715B54">
        <w:rPr>
          <w:i/>
          <w:color w:val="000000"/>
          <w:sz w:val="28"/>
          <w:szCs w:val="28"/>
          <w:lang w:eastAsia="zh-CN"/>
        </w:rPr>
        <w:t xml:space="preserve"> </w:t>
      </w:r>
      <w:r w:rsidRPr="00715B54">
        <w:rPr>
          <w:color w:val="000000"/>
          <w:sz w:val="28"/>
          <w:szCs w:val="28"/>
          <w:lang w:eastAsia="zh-CN"/>
        </w:rPr>
        <w:t>Белгородской области</w:t>
      </w:r>
      <w:r w:rsidRPr="00715B54">
        <w:rPr>
          <w:i/>
          <w:color w:val="000000"/>
          <w:sz w:val="28"/>
          <w:szCs w:val="28"/>
          <w:lang w:eastAsia="zh-CN"/>
        </w:rPr>
        <w:t xml:space="preserve"> </w:t>
      </w:r>
      <w:r w:rsidRPr="00715B54">
        <w:rPr>
          <w:bCs/>
          <w:iCs/>
          <w:color w:val="000000"/>
          <w:sz w:val="28"/>
          <w:szCs w:val="28"/>
          <w:lang w:eastAsia="zh-CN"/>
        </w:rPr>
        <w:t>на 2025 год и на плановый период 2026 и 2027 годов, осуществляются:</w:t>
      </w:r>
    </w:p>
    <w:p w:rsidR="00715B54" w:rsidRPr="00715B54" w:rsidRDefault="00715B54" w:rsidP="00715B54">
      <w:pPr>
        <w:ind w:firstLine="709"/>
        <w:jc w:val="both"/>
        <w:rPr>
          <w:rFonts w:ascii="Arial" w:hAnsi="Arial"/>
          <w:sz w:val="22"/>
          <w:szCs w:val="22"/>
          <w:lang w:eastAsia="en-US"/>
        </w:rPr>
      </w:pPr>
      <w:r w:rsidRPr="00715B54">
        <w:rPr>
          <w:bCs/>
          <w:iCs/>
          <w:color w:val="000000"/>
          <w:sz w:val="28"/>
          <w:szCs w:val="28"/>
          <w:lang w:eastAsia="zh-CN"/>
        </w:rPr>
        <w:t>1) до формирования администрации</w:t>
      </w:r>
      <w:r w:rsidRPr="00715B54">
        <w:rPr>
          <w:color w:val="000000"/>
          <w:sz w:val="28"/>
          <w:szCs w:val="28"/>
          <w:lang w:eastAsia="zh-CN"/>
        </w:rPr>
        <w:t xml:space="preserve"> Корочанского</w:t>
      </w:r>
      <w:r w:rsidRPr="00715B54">
        <w:rPr>
          <w:sz w:val="28"/>
          <w:szCs w:val="28"/>
          <w:lang w:eastAsia="zh-CN"/>
        </w:rPr>
        <w:t xml:space="preserve"> муниципального округа Белгородской</w:t>
      </w:r>
      <w:r w:rsidRPr="00715B54">
        <w:rPr>
          <w:bCs/>
          <w:iCs/>
          <w:color w:val="000000"/>
          <w:sz w:val="28"/>
          <w:szCs w:val="28"/>
          <w:lang w:eastAsia="zh-CN"/>
        </w:rPr>
        <w:t xml:space="preserve"> области – администрациями </w:t>
      </w:r>
      <w:r w:rsidRPr="00715B54">
        <w:rPr>
          <w:color w:val="000000"/>
          <w:sz w:val="28"/>
          <w:szCs w:val="28"/>
          <w:lang w:eastAsia="zh-CN"/>
        </w:rPr>
        <w:t>преобразуемых поселений</w:t>
      </w:r>
      <w:r w:rsidRPr="00715B54">
        <w:rPr>
          <w:color w:val="000000"/>
          <w:sz w:val="28"/>
          <w:szCs w:val="28"/>
          <w:lang w:eastAsia="zh-CN"/>
        </w:rPr>
        <w:br/>
        <w:t>и</w:t>
      </w:r>
      <w:r w:rsidRPr="00715B54">
        <w:rPr>
          <w:i/>
          <w:color w:val="000000"/>
          <w:sz w:val="28"/>
          <w:szCs w:val="28"/>
          <w:lang w:eastAsia="zh-CN"/>
        </w:rPr>
        <w:t xml:space="preserve"> </w:t>
      </w:r>
      <w:r w:rsidRPr="00715B54">
        <w:rPr>
          <w:color w:val="000000"/>
          <w:sz w:val="28"/>
          <w:szCs w:val="28"/>
          <w:lang w:eastAsia="zh-CN"/>
        </w:rPr>
        <w:t>муниципального района «Корочанский район»</w:t>
      </w:r>
      <w:r w:rsidRPr="00715B54">
        <w:rPr>
          <w:i/>
          <w:color w:val="000000"/>
          <w:sz w:val="28"/>
          <w:szCs w:val="28"/>
          <w:lang w:eastAsia="zh-CN"/>
        </w:rPr>
        <w:t xml:space="preserve"> </w:t>
      </w:r>
      <w:r w:rsidRPr="00715B54">
        <w:rPr>
          <w:color w:val="000000"/>
          <w:sz w:val="28"/>
          <w:szCs w:val="28"/>
          <w:lang w:eastAsia="zh-CN"/>
        </w:rPr>
        <w:t>Белгородской области</w:t>
      </w:r>
      <w:r w:rsidRPr="00715B54">
        <w:rPr>
          <w:bCs/>
          <w:iCs/>
          <w:color w:val="000000"/>
          <w:sz w:val="28"/>
          <w:szCs w:val="28"/>
          <w:lang w:eastAsia="zh-CN"/>
        </w:rPr>
        <w:t>;</w:t>
      </w:r>
    </w:p>
    <w:p w:rsidR="00715B54" w:rsidRPr="00715B54" w:rsidRDefault="00715B54" w:rsidP="00715B54">
      <w:pPr>
        <w:ind w:firstLine="709"/>
        <w:jc w:val="both"/>
        <w:rPr>
          <w:rFonts w:ascii="Arial" w:hAnsi="Arial"/>
          <w:sz w:val="22"/>
          <w:szCs w:val="22"/>
          <w:lang w:eastAsia="en-US"/>
        </w:rPr>
      </w:pPr>
      <w:r w:rsidRPr="00715B54">
        <w:rPr>
          <w:bCs/>
          <w:iCs/>
          <w:color w:val="000000"/>
          <w:sz w:val="28"/>
          <w:szCs w:val="28"/>
          <w:lang w:eastAsia="zh-CN"/>
        </w:rPr>
        <w:t xml:space="preserve">2) со дня формирования администрации </w:t>
      </w:r>
      <w:r w:rsidRPr="00715B54">
        <w:rPr>
          <w:sz w:val="28"/>
          <w:szCs w:val="28"/>
          <w:lang w:eastAsia="zh-CN"/>
        </w:rPr>
        <w:t>Корочанского муниципального округа Белгородской</w:t>
      </w:r>
      <w:r w:rsidRPr="00715B54">
        <w:rPr>
          <w:bCs/>
          <w:iCs/>
          <w:color w:val="000000"/>
          <w:sz w:val="28"/>
          <w:szCs w:val="28"/>
          <w:lang w:eastAsia="zh-CN"/>
        </w:rPr>
        <w:t xml:space="preserve"> области – администрацией </w:t>
      </w:r>
      <w:r w:rsidRPr="00715B54">
        <w:rPr>
          <w:sz w:val="28"/>
          <w:szCs w:val="28"/>
          <w:lang w:eastAsia="zh-CN"/>
        </w:rPr>
        <w:t>Корочанского муниципального округа Белгородской</w:t>
      </w:r>
      <w:r w:rsidRPr="00715B54">
        <w:rPr>
          <w:bCs/>
          <w:iCs/>
          <w:color w:val="000000"/>
          <w:sz w:val="28"/>
          <w:szCs w:val="28"/>
          <w:lang w:eastAsia="zh-CN"/>
        </w:rPr>
        <w:t xml:space="preserve"> области раздельно по каждому преобразуемому поселению и </w:t>
      </w:r>
      <w:r w:rsidRPr="00715B54">
        <w:rPr>
          <w:color w:val="000000"/>
          <w:sz w:val="28"/>
          <w:szCs w:val="28"/>
          <w:lang w:eastAsia="zh-CN"/>
        </w:rPr>
        <w:t>муниципальному району «Корочанский</w:t>
      </w:r>
      <w:r w:rsidRPr="00715B54">
        <w:rPr>
          <w:bCs/>
          <w:iCs/>
          <w:color w:val="000000"/>
          <w:sz w:val="28"/>
          <w:szCs w:val="28"/>
          <w:lang w:eastAsia="zh-CN"/>
        </w:rPr>
        <w:t xml:space="preserve"> район» Белгородской области.</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Остатки средств бюджетов преобразуемых поселений и</w:t>
      </w:r>
      <w:r w:rsidRPr="00715B54">
        <w:rPr>
          <w:color w:val="000000"/>
          <w:sz w:val="28"/>
          <w:szCs w:val="28"/>
          <w:lang w:eastAsia="zh-CN"/>
        </w:rPr>
        <w:t xml:space="preserve"> муниципального района «Корочанский район»</w:t>
      </w:r>
      <w:r w:rsidRPr="00715B54">
        <w:rPr>
          <w:sz w:val="28"/>
          <w:szCs w:val="28"/>
          <w:lang w:eastAsia="zh-CN"/>
        </w:rPr>
        <w:t xml:space="preserve"> Белгородской области, сложившиеся </w:t>
      </w:r>
      <w:r w:rsidR="0040474C">
        <w:rPr>
          <w:sz w:val="28"/>
          <w:szCs w:val="28"/>
          <w:lang w:eastAsia="zh-CN"/>
        </w:rPr>
        <w:br/>
      </w:r>
      <w:r w:rsidRPr="00715B54">
        <w:rPr>
          <w:sz w:val="28"/>
          <w:szCs w:val="28"/>
          <w:lang w:eastAsia="zh-CN"/>
        </w:rPr>
        <w:t>на 31 декабря 2025 года, направляются в доходы бюджета Корочанского муниципального округа Белгородской области.</w:t>
      </w:r>
    </w:p>
    <w:p w:rsidR="00715B54" w:rsidRPr="00715B54" w:rsidRDefault="00715B54" w:rsidP="00715B54">
      <w:pPr>
        <w:ind w:firstLine="709"/>
        <w:jc w:val="both"/>
        <w:rPr>
          <w:rFonts w:ascii="Arial" w:hAnsi="Arial"/>
          <w:sz w:val="22"/>
          <w:szCs w:val="22"/>
          <w:lang w:eastAsia="en-US"/>
        </w:rPr>
      </w:pPr>
      <w:r w:rsidRPr="00715B54">
        <w:rPr>
          <w:bCs/>
          <w:iCs/>
          <w:color w:val="000000"/>
          <w:sz w:val="28"/>
          <w:szCs w:val="28"/>
          <w:lang w:eastAsia="zh-CN"/>
        </w:rPr>
        <w:t xml:space="preserve">6. Составление, рассмотрение и утверждение отчетов об исполнении бюджетов </w:t>
      </w:r>
      <w:r w:rsidRPr="00715B54">
        <w:rPr>
          <w:color w:val="000000"/>
          <w:sz w:val="28"/>
          <w:szCs w:val="28"/>
          <w:lang w:eastAsia="zh-CN"/>
        </w:rPr>
        <w:t>преобразуемых поселений и</w:t>
      </w:r>
      <w:r w:rsidRPr="00715B54">
        <w:rPr>
          <w:i/>
          <w:color w:val="000000"/>
          <w:sz w:val="28"/>
          <w:szCs w:val="28"/>
          <w:lang w:eastAsia="zh-CN"/>
        </w:rPr>
        <w:t xml:space="preserve"> </w:t>
      </w:r>
      <w:r w:rsidRPr="00715B54">
        <w:rPr>
          <w:color w:val="000000"/>
          <w:sz w:val="28"/>
          <w:szCs w:val="28"/>
          <w:lang w:eastAsia="zh-CN"/>
        </w:rPr>
        <w:t>муниципального района «Корочанский район»</w:t>
      </w:r>
      <w:r w:rsidRPr="00715B54">
        <w:rPr>
          <w:i/>
          <w:color w:val="000000"/>
          <w:sz w:val="28"/>
          <w:szCs w:val="28"/>
          <w:lang w:eastAsia="zh-CN"/>
        </w:rPr>
        <w:t xml:space="preserve"> </w:t>
      </w:r>
      <w:r w:rsidRPr="00715B54">
        <w:rPr>
          <w:color w:val="000000"/>
          <w:sz w:val="28"/>
          <w:szCs w:val="28"/>
          <w:lang w:eastAsia="zh-CN"/>
        </w:rPr>
        <w:t>Белгородской области</w:t>
      </w:r>
      <w:r w:rsidRPr="00715B54">
        <w:rPr>
          <w:bCs/>
          <w:iCs/>
          <w:color w:val="000000"/>
          <w:sz w:val="28"/>
          <w:szCs w:val="28"/>
          <w:lang w:eastAsia="zh-CN"/>
        </w:rPr>
        <w:t xml:space="preserve"> за 2024 год, а также осуществление иных бюджетных полномочий до формирования органов местного самоуправления </w:t>
      </w:r>
      <w:r w:rsidRPr="00715B54">
        <w:rPr>
          <w:sz w:val="28"/>
          <w:szCs w:val="28"/>
          <w:lang w:eastAsia="zh-CN"/>
        </w:rPr>
        <w:t>Корочанского муниципального округа</w:t>
      </w:r>
      <w:r w:rsidRPr="00715B54">
        <w:rPr>
          <w:bCs/>
          <w:iCs/>
          <w:color w:val="000000"/>
          <w:sz w:val="28"/>
          <w:szCs w:val="28"/>
          <w:lang w:eastAsia="zh-CN"/>
        </w:rPr>
        <w:t xml:space="preserve"> Белгородской области осуществляют органы местного самоуправления </w:t>
      </w:r>
      <w:r w:rsidRPr="00715B54">
        <w:rPr>
          <w:color w:val="000000"/>
          <w:sz w:val="28"/>
          <w:szCs w:val="28"/>
          <w:lang w:eastAsia="zh-CN"/>
        </w:rPr>
        <w:t>преобразуемых поселений и</w:t>
      </w:r>
      <w:r w:rsidRPr="00715B54">
        <w:rPr>
          <w:i/>
          <w:color w:val="000000"/>
          <w:sz w:val="28"/>
          <w:szCs w:val="28"/>
          <w:lang w:eastAsia="zh-CN"/>
        </w:rPr>
        <w:t xml:space="preserve"> </w:t>
      </w:r>
      <w:r w:rsidRPr="00715B54">
        <w:rPr>
          <w:color w:val="000000"/>
          <w:sz w:val="28"/>
          <w:szCs w:val="28"/>
          <w:lang w:eastAsia="zh-CN"/>
        </w:rPr>
        <w:t xml:space="preserve">муниципального </w:t>
      </w:r>
      <w:r w:rsidRPr="00715B54">
        <w:rPr>
          <w:color w:val="000000"/>
          <w:sz w:val="28"/>
          <w:szCs w:val="28"/>
          <w:lang w:eastAsia="zh-CN"/>
        </w:rPr>
        <w:lastRenderedPageBreak/>
        <w:t>района «Корочанский район»</w:t>
      </w:r>
      <w:r w:rsidRPr="00715B54">
        <w:rPr>
          <w:i/>
          <w:color w:val="000000"/>
          <w:sz w:val="28"/>
          <w:szCs w:val="28"/>
          <w:lang w:eastAsia="zh-CN"/>
        </w:rPr>
        <w:t xml:space="preserve"> </w:t>
      </w:r>
      <w:r w:rsidRPr="00715B54">
        <w:rPr>
          <w:color w:val="000000"/>
          <w:sz w:val="28"/>
          <w:szCs w:val="28"/>
          <w:lang w:eastAsia="zh-CN"/>
        </w:rPr>
        <w:t>Белгородской области, которые на день создания Корочанского муниципального округа Белгородской области осуществляли данные полномочия на соответствующей территории.</w:t>
      </w:r>
    </w:p>
    <w:p w:rsidR="00715B54" w:rsidRPr="00715B54" w:rsidRDefault="00715B54" w:rsidP="00715B54">
      <w:pPr>
        <w:ind w:firstLine="709"/>
        <w:jc w:val="both"/>
        <w:rPr>
          <w:rFonts w:ascii="Arial" w:hAnsi="Arial"/>
          <w:sz w:val="22"/>
          <w:szCs w:val="22"/>
          <w:lang w:eastAsia="en-US"/>
        </w:rPr>
      </w:pPr>
      <w:r w:rsidRPr="00715B54">
        <w:rPr>
          <w:color w:val="000000"/>
          <w:sz w:val="28"/>
          <w:szCs w:val="28"/>
          <w:lang w:eastAsia="zh-CN"/>
        </w:rPr>
        <w:t>Составление, рассмотрение и утверждение отчетов об исполнении бюджетов преобразуемых поселений и муниципального района «Корочанский район» Белгородской области за 2025 год осуществляется органами местного самоуправления Корочанского муниципального округа Белгородской области раздельно по каждому преобразуемому поселению и муниципальному району «Корочанский район» Белгородской области.</w:t>
      </w:r>
    </w:p>
    <w:p w:rsidR="00715B54" w:rsidRPr="00715B54" w:rsidRDefault="00715B54" w:rsidP="00715B54">
      <w:pPr>
        <w:ind w:firstLine="709"/>
        <w:jc w:val="both"/>
        <w:rPr>
          <w:rFonts w:ascii="Arial" w:hAnsi="Arial"/>
          <w:sz w:val="22"/>
          <w:szCs w:val="22"/>
          <w:lang w:eastAsia="en-US"/>
        </w:rPr>
      </w:pPr>
      <w:r w:rsidRPr="00715B54">
        <w:rPr>
          <w:bCs/>
          <w:iCs/>
          <w:color w:val="000000"/>
          <w:sz w:val="28"/>
          <w:szCs w:val="28"/>
          <w:lang w:eastAsia="zh-CN"/>
        </w:rPr>
        <w:t xml:space="preserve">7. Составление проекта бюджета </w:t>
      </w:r>
      <w:r w:rsidRPr="00715B54">
        <w:rPr>
          <w:sz w:val="28"/>
          <w:szCs w:val="28"/>
          <w:lang w:eastAsia="zh-CN"/>
        </w:rPr>
        <w:t>Корочанского муниципального округа</w:t>
      </w:r>
      <w:r w:rsidRPr="00715B54">
        <w:rPr>
          <w:bCs/>
          <w:iCs/>
          <w:color w:val="000000"/>
          <w:sz w:val="28"/>
          <w:szCs w:val="28"/>
          <w:lang w:eastAsia="zh-CN"/>
        </w:rPr>
        <w:t xml:space="preserve"> Белгородской области на 2026 год и на плановый период 2027 и 2028 годов осуществляется:</w:t>
      </w:r>
    </w:p>
    <w:p w:rsidR="00715B54" w:rsidRPr="00715B54" w:rsidRDefault="00715B54" w:rsidP="00715B54">
      <w:pPr>
        <w:ind w:firstLine="709"/>
        <w:jc w:val="both"/>
        <w:rPr>
          <w:rFonts w:ascii="Arial" w:hAnsi="Arial"/>
          <w:sz w:val="22"/>
          <w:szCs w:val="22"/>
          <w:lang w:eastAsia="en-US"/>
        </w:rPr>
      </w:pPr>
      <w:r w:rsidRPr="00715B54">
        <w:rPr>
          <w:bCs/>
          <w:iCs/>
          <w:color w:val="000000"/>
          <w:sz w:val="28"/>
          <w:szCs w:val="28"/>
          <w:lang w:eastAsia="zh-CN"/>
        </w:rPr>
        <w:t xml:space="preserve">1) до формирования администрации </w:t>
      </w:r>
      <w:r w:rsidRPr="00715B54">
        <w:rPr>
          <w:sz w:val="28"/>
          <w:szCs w:val="28"/>
          <w:lang w:eastAsia="zh-CN"/>
        </w:rPr>
        <w:t>Корочанского муниципального округа</w:t>
      </w:r>
      <w:r w:rsidRPr="00715B54">
        <w:rPr>
          <w:bCs/>
          <w:iCs/>
          <w:color w:val="000000"/>
          <w:sz w:val="28"/>
          <w:szCs w:val="28"/>
          <w:lang w:eastAsia="zh-CN"/>
        </w:rPr>
        <w:t xml:space="preserve"> Белгородской области – администрацией </w:t>
      </w:r>
      <w:r w:rsidRPr="00715B54">
        <w:rPr>
          <w:color w:val="000000"/>
          <w:sz w:val="28"/>
          <w:szCs w:val="28"/>
          <w:lang w:eastAsia="zh-CN"/>
        </w:rPr>
        <w:t>муниципального района «Корочанский район»</w:t>
      </w:r>
      <w:r w:rsidRPr="00715B54">
        <w:rPr>
          <w:i/>
          <w:color w:val="000000"/>
          <w:sz w:val="28"/>
          <w:szCs w:val="28"/>
          <w:lang w:eastAsia="zh-CN"/>
        </w:rPr>
        <w:t xml:space="preserve"> </w:t>
      </w:r>
      <w:r w:rsidRPr="00715B54">
        <w:rPr>
          <w:color w:val="000000"/>
          <w:sz w:val="28"/>
          <w:szCs w:val="28"/>
          <w:lang w:eastAsia="zh-CN"/>
        </w:rPr>
        <w:t>Белгородской области</w:t>
      </w:r>
      <w:r w:rsidRPr="00715B54">
        <w:rPr>
          <w:bCs/>
          <w:iCs/>
          <w:color w:val="000000"/>
          <w:sz w:val="28"/>
          <w:szCs w:val="28"/>
          <w:lang w:eastAsia="zh-CN"/>
        </w:rPr>
        <w:t>;</w:t>
      </w:r>
    </w:p>
    <w:p w:rsidR="00715B54" w:rsidRPr="00715B54" w:rsidRDefault="00715B54" w:rsidP="00715B54">
      <w:pPr>
        <w:ind w:firstLine="709"/>
        <w:jc w:val="both"/>
        <w:rPr>
          <w:rFonts w:ascii="Arial" w:hAnsi="Arial"/>
          <w:sz w:val="22"/>
          <w:szCs w:val="22"/>
          <w:lang w:eastAsia="en-US"/>
        </w:rPr>
      </w:pPr>
      <w:r w:rsidRPr="00715B54">
        <w:rPr>
          <w:bCs/>
          <w:iCs/>
          <w:color w:val="000000"/>
          <w:sz w:val="28"/>
          <w:szCs w:val="28"/>
          <w:lang w:eastAsia="zh-CN"/>
        </w:rPr>
        <w:t xml:space="preserve">2) со дня формирования администрации </w:t>
      </w:r>
      <w:r w:rsidRPr="00715B54">
        <w:rPr>
          <w:sz w:val="28"/>
          <w:szCs w:val="28"/>
          <w:lang w:eastAsia="zh-CN"/>
        </w:rPr>
        <w:t>Корочанского муниципального округа</w:t>
      </w:r>
      <w:r w:rsidRPr="00715B54">
        <w:rPr>
          <w:bCs/>
          <w:iCs/>
          <w:color w:val="000000"/>
          <w:sz w:val="28"/>
          <w:szCs w:val="28"/>
          <w:lang w:eastAsia="zh-CN"/>
        </w:rPr>
        <w:t xml:space="preserve"> Белгородской области – администрацией</w:t>
      </w:r>
      <w:r w:rsidRPr="00715B54">
        <w:rPr>
          <w:color w:val="000000"/>
          <w:sz w:val="28"/>
          <w:szCs w:val="28"/>
          <w:lang w:eastAsia="zh-CN"/>
        </w:rPr>
        <w:t xml:space="preserve"> Корочанского </w:t>
      </w:r>
      <w:r w:rsidRPr="00715B54">
        <w:rPr>
          <w:sz w:val="28"/>
          <w:szCs w:val="28"/>
          <w:lang w:eastAsia="zh-CN"/>
        </w:rPr>
        <w:t>муниципального округа</w:t>
      </w:r>
      <w:r w:rsidRPr="00715B54">
        <w:rPr>
          <w:bCs/>
          <w:iCs/>
          <w:color w:val="000000"/>
          <w:sz w:val="28"/>
          <w:szCs w:val="28"/>
          <w:lang w:eastAsia="zh-CN"/>
        </w:rPr>
        <w:t xml:space="preserve"> Белгородской области.</w:t>
      </w:r>
    </w:p>
    <w:p w:rsidR="00715B54" w:rsidRPr="00715B54" w:rsidRDefault="00715B54" w:rsidP="00715B54">
      <w:pPr>
        <w:jc w:val="both"/>
        <w:rPr>
          <w:rFonts w:ascii="Arial" w:hAnsi="Arial"/>
          <w:sz w:val="22"/>
          <w:szCs w:val="22"/>
          <w:lang w:eastAsia="en-US"/>
        </w:rPr>
      </w:pPr>
    </w:p>
    <w:p w:rsidR="00715B54" w:rsidRPr="00715B54" w:rsidRDefault="00715B54" w:rsidP="00F53663">
      <w:pPr>
        <w:ind w:firstLine="709"/>
        <w:jc w:val="both"/>
        <w:rPr>
          <w:rFonts w:ascii="Arial" w:hAnsi="Arial"/>
          <w:sz w:val="22"/>
          <w:szCs w:val="22"/>
          <w:lang w:eastAsia="en-US"/>
        </w:rPr>
      </w:pPr>
      <w:r w:rsidRPr="00715B54">
        <w:rPr>
          <w:b/>
          <w:bCs/>
          <w:iCs/>
          <w:color w:val="000000"/>
          <w:sz w:val="28"/>
          <w:szCs w:val="28"/>
          <w:lang w:eastAsia="zh-CN"/>
        </w:rPr>
        <w:t>Статья 10</w:t>
      </w:r>
    </w:p>
    <w:p w:rsidR="00715B54" w:rsidRPr="00715B54" w:rsidRDefault="00715B54" w:rsidP="00715B54">
      <w:pPr>
        <w:ind w:firstLine="709"/>
        <w:jc w:val="both"/>
        <w:rPr>
          <w:rFonts w:ascii="Arial" w:hAnsi="Arial"/>
          <w:sz w:val="22"/>
          <w:szCs w:val="22"/>
          <w:lang w:eastAsia="en-US"/>
        </w:rPr>
      </w:pPr>
      <w:r w:rsidRPr="00715B54">
        <w:rPr>
          <w:sz w:val="28"/>
          <w:szCs w:val="28"/>
          <w:lang w:eastAsia="zh-CN"/>
        </w:rPr>
        <w:t>1. Настоящий закон вступает в силу со дня его официального опубликования, за исключением статей 6 и 8, для которых настоящей статьей предусмотрен иной срок вступления в силу.</w:t>
      </w:r>
    </w:p>
    <w:p w:rsidR="00715B54" w:rsidRDefault="00715B54" w:rsidP="00715B54">
      <w:pPr>
        <w:ind w:firstLine="709"/>
        <w:jc w:val="both"/>
        <w:rPr>
          <w:sz w:val="28"/>
          <w:szCs w:val="28"/>
          <w:lang w:eastAsia="zh-CN"/>
        </w:rPr>
      </w:pPr>
      <w:r w:rsidRPr="00715B54">
        <w:rPr>
          <w:sz w:val="28"/>
          <w:szCs w:val="28"/>
          <w:lang w:eastAsia="zh-CN"/>
        </w:rPr>
        <w:t>2. Статьи 6 и 8 настоящего закона вступают в силу по истечении одного месяца со дня вступления в силу настоящего закона в случае отсутствия инициативы жителей вновь образованного муниципального образования Корочанского муниципального округа Белгородской области о проведении местного референдума, указанного в части 5 статьи 34 Федерального закона</w:t>
      </w:r>
      <w:r w:rsidRPr="00715B54">
        <w:rPr>
          <w:sz w:val="28"/>
          <w:szCs w:val="28"/>
          <w:lang w:eastAsia="zh-CN"/>
        </w:rPr>
        <w:br/>
        <w:t>от 6 октября 2003 года № 131-ФЗ «Об общих принципах организации местного самоуправления в Российской Федерации».</w:t>
      </w:r>
    </w:p>
    <w:p w:rsidR="00715B54" w:rsidRPr="00715B54" w:rsidRDefault="00715B54" w:rsidP="00715B54">
      <w:pPr>
        <w:ind w:firstLine="709"/>
        <w:jc w:val="both"/>
        <w:rPr>
          <w:rFonts w:ascii="Arial" w:hAnsi="Arial"/>
          <w:sz w:val="22"/>
          <w:szCs w:val="22"/>
          <w:lang w:eastAsia="en-US"/>
        </w:rPr>
      </w:pPr>
      <w:r>
        <w:rPr>
          <w:sz w:val="28"/>
          <w:szCs w:val="28"/>
          <w:lang w:eastAsia="zh-CN"/>
        </w:rPr>
        <w:t>3.</w:t>
      </w:r>
      <w:r w:rsidRPr="00715B54">
        <w:t xml:space="preserve"> </w:t>
      </w:r>
      <w:r w:rsidRPr="00715B54">
        <w:rPr>
          <w:sz w:val="28"/>
          <w:szCs w:val="28"/>
          <w:lang w:eastAsia="zh-CN"/>
        </w:rPr>
        <w:t>Нормативные правовые акты Белгородской области подлежат приведению в соответствие с настоящим законом до 1 апреля 2026 года.</w:t>
      </w:r>
    </w:p>
    <w:p w:rsidR="00715B54" w:rsidRPr="00715B54" w:rsidRDefault="00715B54" w:rsidP="00715B54">
      <w:pPr>
        <w:spacing w:line="283" w:lineRule="atLeast"/>
        <w:contextualSpacing/>
        <w:jc w:val="both"/>
        <w:rPr>
          <w:rFonts w:ascii="Arial" w:hAnsi="Arial"/>
          <w:sz w:val="22"/>
          <w:szCs w:val="22"/>
          <w:lang w:eastAsia="en-US"/>
        </w:rPr>
      </w:pPr>
    </w:p>
    <w:p w:rsidR="00715B54" w:rsidRPr="00715B54" w:rsidRDefault="00715B54" w:rsidP="00715B54">
      <w:pPr>
        <w:spacing w:after="200" w:line="283" w:lineRule="atLeast"/>
        <w:contextualSpacing/>
        <w:rPr>
          <w:rFonts w:ascii="Arial" w:hAnsi="Arial"/>
          <w:sz w:val="22"/>
          <w:szCs w:val="22"/>
          <w:lang w:eastAsia="en-US"/>
        </w:rPr>
      </w:pPr>
    </w:p>
    <w:p w:rsidR="00715B54" w:rsidRPr="00715B54" w:rsidRDefault="00715B54" w:rsidP="00715B54">
      <w:pPr>
        <w:jc w:val="both"/>
        <w:rPr>
          <w:rFonts w:ascii="Arial" w:hAnsi="Arial"/>
          <w:sz w:val="22"/>
          <w:szCs w:val="22"/>
          <w:lang w:eastAsia="en-US"/>
        </w:rPr>
      </w:pPr>
      <w:r w:rsidRPr="00715B54">
        <w:rPr>
          <w:b/>
          <w:sz w:val="28"/>
          <w:szCs w:val="28"/>
          <w:lang w:eastAsia="en-US"/>
        </w:rPr>
        <w:t xml:space="preserve">Губернатор </w:t>
      </w:r>
    </w:p>
    <w:p w:rsidR="00E97C91" w:rsidRPr="00E97C91" w:rsidRDefault="00715B54" w:rsidP="00B46AC5">
      <w:pPr>
        <w:jc w:val="both"/>
        <w:rPr>
          <w:b/>
          <w:color w:val="000000"/>
          <w:sz w:val="28"/>
          <w:szCs w:val="28"/>
        </w:rPr>
      </w:pPr>
      <w:r w:rsidRPr="00715B54">
        <w:rPr>
          <w:b/>
          <w:sz w:val="28"/>
          <w:szCs w:val="28"/>
          <w:lang w:eastAsia="en-US"/>
        </w:rPr>
        <w:t>Белгородской области</w:t>
      </w:r>
    </w:p>
    <w:sectPr w:rsidR="00E97C91" w:rsidRPr="00E97C91" w:rsidSect="00F53663">
      <w:headerReference w:type="default" r:id="rId11"/>
      <w:pgSz w:w="11909" w:h="16834"/>
      <w:pgMar w:top="567" w:right="567" w:bottom="567" w:left="1701" w:header="14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93" w:rsidRDefault="00DC6E93" w:rsidP="00CB032E">
      <w:r>
        <w:separator/>
      </w:r>
    </w:p>
  </w:endnote>
  <w:endnote w:type="continuationSeparator" w:id="0">
    <w:p w:rsidR="00DC6E93" w:rsidRDefault="00DC6E93" w:rsidP="00CB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1" w:usb1="08080000" w:usb2="00000010" w:usb3="00000000" w:csb0="00100000" w:csb1="00000000"/>
  </w:font>
  <w:font w:name="Cambria">
    <w:altName w:val="Times New Roman"/>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93" w:rsidRDefault="00DC6E93" w:rsidP="00CB032E">
      <w:r>
        <w:separator/>
      </w:r>
    </w:p>
  </w:footnote>
  <w:footnote w:type="continuationSeparator" w:id="0">
    <w:p w:rsidR="00DC6E93" w:rsidRDefault="00DC6E93" w:rsidP="00CB0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E6" w:rsidRDefault="00B03BE6">
    <w:pPr>
      <w:pStyle w:val="ab"/>
      <w:jc w:val="center"/>
    </w:pPr>
  </w:p>
  <w:p w:rsidR="00CB032E" w:rsidRDefault="00CB032E">
    <w:pPr>
      <w:pStyle w:val="ab"/>
      <w:jc w:val="center"/>
    </w:pPr>
    <w:r>
      <w:fldChar w:fldCharType="begin"/>
    </w:r>
    <w:r>
      <w:instrText>PAGE   \* MERGEFORMAT</w:instrText>
    </w:r>
    <w:r>
      <w:fldChar w:fldCharType="separate"/>
    </w:r>
    <w:r w:rsidR="004602B7">
      <w:rPr>
        <w:noProof/>
      </w:rPr>
      <w:t>7</w:t>
    </w:r>
    <w:r>
      <w:fldChar w:fldCharType="end"/>
    </w:r>
  </w:p>
  <w:p w:rsidR="00CB032E" w:rsidRDefault="00CB032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C01E72"/>
    <w:lvl w:ilvl="0">
      <w:numFmt w:val="bullet"/>
      <w:lvlText w:val="*"/>
      <w:lvlJc w:val="left"/>
    </w:lvl>
  </w:abstractNum>
  <w:abstractNum w:abstractNumId="1">
    <w:nsid w:val="76771752"/>
    <w:multiLevelType w:val="multilevel"/>
    <w:tmpl w:val="D604DF1A"/>
    <w:lvl w:ilvl="0">
      <w:start w:val="1"/>
      <w:numFmt w:val="decimal"/>
      <w:lvlText w:val="%1."/>
      <w:lvlJc w:val="left"/>
      <w:pPr>
        <w:ind w:left="899" w:hanging="360"/>
      </w:pPr>
      <w:rPr>
        <w:rFonts w:cs="Times New Roman"/>
      </w:rPr>
    </w:lvl>
    <w:lvl w:ilvl="1">
      <w:start w:val="1"/>
      <w:numFmt w:val="decimal"/>
      <w:isLgl/>
      <w:lvlText w:val="%1.%2"/>
      <w:lvlJc w:val="left"/>
      <w:pPr>
        <w:ind w:left="914" w:hanging="375"/>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619" w:hanging="108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979" w:hanging="144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2339" w:hanging="1800"/>
      </w:pPr>
      <w:rPr>
        <w:rFonts w:cs="Times New Roman"/>
      </w:rPr>
    </w:lvl>
    <w:lvl w:ilvl="8">
      <w:start w:val="1"/>
      <w:numFmt w:val="decimal"/>
      <w:isLgl/>
      <w:lvlText w:val="%1.%2.%3.%4.%5.%6.%7.%8.%9"/>
      <w:lvlJc w:val="left"/>
      <w:pPr>
        <w:ind w:left="2699" w:hanging="2160"/>
      </w:pPr>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AD"/>
    <w:rsid w:val="00006888"/>
    <w:rsid w:val="00020BCE"/>
    <w:rsid w:val="00024EFB"/>
    <w:rsid w:val="00027120"/>
    <w:rsid w:val="000300EB"/>
    <w:rsid w:val="000441AC"/>
    <w:rsid w:val="00067351"/>
    <w:rsid w:val="00067555"/>
    <w:rsid w:val="00085C1B"/>
    <w:rsid w:val="00090AB2"/>
    <w:rsid w:val="00096C31"/>
    <w:rsid w:val="000C55EC"/>
    <w:rsid w:val="000D1032"/>
    <w:rsid w:val="000D2580"/>
    <w:rsid w:val="000D3400"/>
    <w:rsid w:val="000E1ADE"/>
    <w:rsid w:val="000F3DBB"/>
    <w:rsid w:val="00102ED4"/>
    <w:rsid w:val="0012031E"/>
    <w:rsid w:val="00125D2D"/>
    <w:rsid w:val="0012686F"/>
    <w:rsid w:val="001271D9"/>
    <w:rsid w:val="00133C7D"/>
    <w:rsid w:val="00144E9F"/>
    <w:rsid w:val="00154F0C"/>
    <w:rsid w:val="00156611"/>
    <w:rsid w:val="00162C34"/>
    <w:rsid w:val="00171229"/>
    <w:rsid w:val="001868A9"/>
    <w:rsid w:val="00187646"/>
    <w:rsid w:val="001A68D3"/>
    <w:rsid w:val="0020015D"/>
    <w:rsid w:val="00205A5B"/>
    <w:rsid w:val="0021667A"/>
    <w:rsid w:val="00233D96"/>
    <w:rsid w:val="0023553D"/>
    <w:rsid w:val="00241AD7"/>
    <w:rsid w:val="0027244B"/>
    <w:rsid w:val="00293269"/>
    <w:rsid w:val="00296529"/>
    <w:rsid w:val="002A158F"/>
    <w:rsid w:val="002A3BDA"/>
    <w:rsid w:val="002C3685"/>
    <w:rsid w:val="002D2031"/>
    <w:rsid w:val="002F2B5F"/>
    <w:rsid w:val="002F6D1E"/>
    <w:rsid w:val="003036B7"/>
    <w:rsid w:val="003075E2"/>
    <w:rsid w:val="00325321"/>
    <w:rsid w:val="00337802"/>
    <w:rsid w:val="00347309"/>
    <w:rsid w:val="00362E41"/>
    <w:rsid w:val="00370019"/>
    <w:rsid w:val="003772EE"/>
    <w:rsid w:val="00386DC4"/>
    <w:rsid w:val="003A22D7"/>
    <w:rsid w:val="003A532B"/>
    <w:rsid w:val="003B0D5A"/>
    <w:rsid w:val="003C3928"/>
    <w:rsid w:val="003C6F2D"/>
    <w:rsid w:val="003C6F49"/>
    <w:rsid w:val="0040474C"/>
    <w:rsid w:val="00415C15"/>
    <w:rsid w:val="004178DC"/>
    <w:rsid w:val="004329EB"/>
    <w:rsid w:val="00434F15"/>
    <w:rsid w:val="00455673"/>
    <w:rsid w:val="004602B7"/>
    <w:rsid w:val="0046253A"/>
    <w:rsid w:val="00470445"/>
    <w:rsid w:val="004825DB"/>
    <w:rsid w:val="00494880"/>
    <w:rsid w:val="00496313"/>
    <w:rsid w:val="004A1320"/>
    <w:rsid w:val="004A5265"/>
    <w:rsid w:val="004C1EA9"/>
    <w:rsid w:val="004C4884"/>
    <w:rsid w:val="004C4C80"/>
    <w:rsid w:val="004C5F8B"/>
    <w:rsid w:val="004C7F59"/>
    <w:rsid w:val="004F39C2"/>
    <w:rsid w:val="004F5ECA"/>
    <w:rsid w:val="0050140A"/>
    <w:rsid w:val="00515709"/>
    <w:rsid w:val="00572CE9"/>
    <w:rsid w:val="00574233"/>
    <w:rsid w:val="00577759"/>
    <w:rsid w:val="00581E6D"/>
    <w:rsid w:val="00590A5C"/>
    <w:rsid w:val="005A2940"/>
    <w:rsid w:val="005A39CD"/>
    <w:rsid w:val="005D1653"/>
    <w:rsid w:val="005F4DB5"/>
    <w:rsid w:val="005F7A39"/>
    <w:rsid w:val="00601E27"/>
    <w:rsid w:val="00602E98"/>
    <w:rsid w:val="006075A0"/>
    <w:rsid w:val="00614649"/>
    <w:rsid w:val="00651AA8"/>
    <w:rsid w:val="006B120F"/>
    <w:rsid w:val="006B4584"/>
    <w:rsid w:val="006F4191"/>
    <w:rsid w:val="006F6480"/>
    <w:rsid w:val="006F7A0E"/>
    <w:rsid w:val="00704DAD"/>
    <w:rsid w:val="00711D0B"/>
    <w:rsid w:val="0071470B"/>
    <w:rsid w:val="00715B54"/>
    <w:rsid w:val="00722811"/>
    <w:rsid w:val="00735108"/>
    <w:rsid w:val="00757FE3"/>
    <w:rsid w:val="007801B9"/>
    <w:rsid w:val="00795B8F"/>
    <w:rsid w:val="00795BB6"/>
    <w:rsid w:val="007A49D4"/>
    <w:rsid w:val="007D0C0D"/>
    <w:rsid w:val="007D7867"/>
    <w:rsid w:val="007E5E56"/>
    <w:rsid w:val="007F63BD"/>
    <w:rsid w:val="008020AB"/>
    <w:rsid w:val="00804783"/>
    <w:rsid w:val="0081494B"/>
    <w:rsid w:val="00817BBB"/>
    <w:rsid w:val="00834B18"/>
    <w:rsid w:val="00841011"/>
    <w:rsid w:val="00846C82"/>
    <w:rsid w:val="00853A2E"/>
    <w:rsid w:val="008562F9"/>
    <w:rsid w:val="008576F0"/>
    <w:rsid w:val="0086250C"/>
    <w:rsid w:val="00870CDA"/>
    <w:rsid w:val="0087569D"/>
    <w:rsid w:val="008A03F5"/>
    <w:rsid w:val="008A2DEA"/>
    <w:rsid w:val="008A3ECF"/>
    <w:rsid w:val="008B0056"/>
    <w:rsid w:val="008B2EC5"/>
    <w:rsid w:val="008B3DEA"/>
    <w:rsid w:val="008B582A"/>
    <w:rsid w:val="008D1F9D"/>
    <w:rsid w:val="008D23BA"/>
    <w:rsid w:val="008D51EC"/>
    <w:rsid w:val="008F57A0"/>
    <w:rsid w:val="00903B16"/>
    <w:rsid w:val="009070C0"/>
    <w:rsid w:val="00911CD8"/>
    <w:rsid w:val="00937802"/>
    <w:rsid w:val="009408D8"/>
    <w:rsid w:val="009450F5"/>
    <w:rsid w:val="00956021"/>
    <w:rsid w:val="009631A4"/>
    <w:rsid w:val="00971DAC"/>
    <w:rsid w:val="00982FB7"/>
    <w:rsid w:val="009A2859"/>
    <w:rsid w:val="009A485E"/>
    <w:rsid w:val="009D028A"/>
    <w:rsid w:val="00A17689"/>
    <w:rsid w:val="00A221CC"/>
    <w:rsid w:val="00A25123"/>
    <w:rsid w:val="00A27B24"/>
    <w:rsid w:val="00A30AA7"/>
    <w:rsid w:val="00A369A9"/>
    <w:rsid w:val="00A72A43"/>
    <w:rsid w:val="00A845C8"/>
    <w:rsid w:val="00A940BE"/>
    <w:rsid w:val="00AA248A"/>
    <w:rsid w:val="00AB3173"/>
    <w:rsid w:val="00AC0C17"/>
    <w:rsid w:val="00B0198D"/>
    <w:rsid w:val="00B03BE6"/>
    <w:rsid w:val="00B15B42"/>
    <w:rsid w:val="00B31535"/>
    <w:rsid w:val="00B31905"/>
    <w:rsid w:val="00B4598E"/>
    <w:rsid w:val="00B46AC5"/>
    <w:rsid w:val="00B807DB"/>
    <w:rsid w:val="00B86F44"/>
    <w:rsid w:val="00B951C9"/>
    <w:rsid w:val="00BA1727"/>
    <w:rsid w:val="00BC06D7"/>
    <w:rsid w:val="00BC3A83"/>
    <w:rsid w:val="00BC43E6"/>
    <w:rsid w:val="00BC68CC"/>
    <w:rsid w:val="00BD597E"/>
    <w:rsid w:val="00BD74B3"/>
    <w:rsid w:val="00BE44A4"/>
    <w:rsid w:val="00BE44B9"/>
    <w:rsid w:val="00BF0456"/>
    <w:rsid w:val="00C015C4"/>
    <w:rsid w:val="00C0602B"/>
    <w:rsid w:val="00C109AD"/>
    <w:rsid w:val="00C23CF3"/>
    <w:rsid w:val="00C25487"/>
    <w:rsid w:val="00C325FE"/>
    <w:rsid w:val="00C43033"/>
    <w:rsid w:val="00C51437"/>
    <w:rsid w:val="00C542CE"/>
    <w:rsid w:val="00C70A9C"/>
    <w:rsid w:val="00C849A9"/>
    <w:rsid w:val="00C93055"/>
    <w:rsid w:val="00CA028E"/>
    <w:rsid w:val="00CA26B4"/>
    <w:rsid w:val="00CB032E"/>
    <w:rsid w:val="00CB2813"/>
    <w:rsid w:val="00CB39F4"/>
    <w:rsid w:val="00CB3F68"/>
    <w:rsid w:val="00CC4BD1"/>
    <w:rsid w:val="00CD44ED"/>
    <w:rsid w:val="00D00077"/>
    <w:rsid w:val="00D04C96"/>
    <w:rsid w:val="00D37A20"/>
    <w:rsid w:val="00D4549F"/>
    <w:rsid w:val="00D47CB9"/>
    <w:rsid w:val="00D538A6"/>
    <w:rsid w:val="00D66D00"/>
    <w:rsid w:val="00D712E0"/>
    <w:rsid w:val="00D7788F"/>
    <w:rsid w:val="00D812A8"/>
    <w:rsid w:val="00D81C7C"/>
    <w:rsid w:val="00DB6FFF"/>
    <w:rsid w:val="00DB7F37"/>
    <w:rsid w:val="00DC018F"/>
    <w:rsid w:val="00DC6E93"/>
    <w:rsid w:val="00DC731E"/>
    <w:rsid w:val="00DD1932"/>
    <w:rsid w:val="00E010E6"/>
    <w:rsid w:val="00E02404"/>
    <w:rsid w:val="00E026EF"/>
    <w:rsid w:val="00E06E83"/>
    <w:rsid w:val="00E06F64"/>
    <w:rsid w:val="00E07ACF"/>
    <w:rsid w:val="00E11BA3"/>
    <w:rsid w:val="00E243BB"/>
    <w:rsid w:val="00E5032C"/>
    <w:rsid w:val="00E53F4D"/>
    <w:rsid w:val="00E664ED"/>
    <w:rsid w:val="00E70B90"/>
    <w:rsid w:val="00E721B0"/>
    <w:rsid w:val="00E824C1"/>
    <w:rsid w:val="00E852AF"/>
    <w:rsid w:val="00E97585"/>
    <w:rsid w:val="00E97C91"/>
    <w:rsid w:val="00EA4EB3"/>
    <w:rsid w:val="00EB2FAD"/>
    <w:rsid w:val="00EB5C7B"/>
    <w:rsid w:val="00EB70C8"/>
    <w:rsid w:val="00EC13FE"/>
    <w:rsid w:val="00EC325B"/>
    <w:rsid w:val="00EC494A"/>
    <w:rsid w:val="00EC5DCD"/>
    <w:rsid w:val="00EE7733"/>
    <w:rsid w:val="00EF439D"/>
    <w:rsid w:val="00EF653A"/>
    <w:rsid w:val="00F02DD6"/>
    <w:rsid w:val="00F0333F"/>
    <w:rsid w:val="00F03417"/>
    <w:rsid w:val="00F060DA"/>
    <w:rsid w:val="00F36FF0"/>
    <w:rsid w:val="00F50698"/>
    <w:rsid w:val="00F53663"/>
    <w:rsid w:val="00F67BD5"/>
    <w:rsid w:val="00F83454"/>
    <w:rsid w:val="00F83628"/>
    <w:rsid w:val="00FD5647"/>
    <w:rsid w:val="00FD6EB4"/>
    <w:rsid w:val="00FE72BC"/>
    <w:rsid w:val="00FF1511"/>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uiPriority w:val="99"/>
    <w:rsid w:val="00CB39F4"/>
    <w:pPr>
      <w:autoSpaceDE w:val="0"/>
      <w:autoSpaceDN w:val="0"/>
      <w:adjustRightInd w:val="0"/>
      <w:spacing w:after="0" w:line="240" w:lineRule="auto"/>
    </w:pPr>
    <w:rPr>
      <w:b/>
      <w:bCs/>
      <w:sz w:val="28"/>
      <w:szCs w:val="28"/>
    </w:rPr>
  </w:style>
  <w:style w:type="character" w:styleId="af2">
    <w:name w:val="Hyperlink"/>
    <w:basedOn w:val="a0"/>
    <w:uiPriority w:val="99"/>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 w:type="table" w:styleId="af6">
    <w:name w:val="Table Grid"/>
    <w:basedOn w:val="a1"/>
    <w:uiPriority w:val="59"/>
    <w:locked/>
    <w:rsid w:val="008D5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uiPriority w:val="99"/>
    <w:rsid w:val="00CB39F4"/>
    <w:pPr>
      <w:autoSpaceDE w:val="0"/>
      <w:autoSpaceDN w:val="0"/>
      <w:adjustRightInd w:val="0"/>
      <w:spacing w:after="0" w:line="240" w:lineRule="auto"/>
    </w:pPr>
    <w:rPr>
      <w:b/>
      <w:bCs/>
      <w:sz w:val="28"/>
      <w:szCs w:val="28"/>
    </w:rPr>
  </w:style>
  <w:style w:type="character" w:styleId="af2">
    <w:name w:val="Hyperlink"/>
    <w:basedOn w:val="a0"/>
    <w:uiPriority w:val="99"/>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 w:type="table" w:styleId="af6">
    <w:name w:val="Table Grid"/>
    <w:basedOn w:val="a1"/>
    <w:uiPriority w:val="59"/>
    <w:locked/>
    <w:rsid w:val="008D5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0931">
      <w:marLeft w:val="0"/>
      <w:marRight w:val="0"/>
      <w:marTop w:val="0"/>
      <w:marBottom w:val="0"/>
      <w:divBdr>
        <w:top w:val="none" w:sz="0" w:space="0" w:color="auto"/>
        <w:left w:val="none" w:sz="0" w:space="0" w:color="auto"/>
        <w:bottom w:val="none" w:sz="0" w:space="0" w:color="auto"/>
        <w:right w:val="none" w:sz="0" w:space="0" w:color="auto"/>
      </w:divBdr>
    </w:div>
    <w:div w:id="1685010932">
      <w:marLeft w:val="0"/>
      <w:marRight w:val="0"/>
      <w:marTop w:val="0"/>
      <w:marBottom w:val="0"/>
      <w:divBdr>
        <w:top w:val="none" w:sz="0" w:space="0" w:color="auto"/>
        <w:left w:val="none" w:sz="0" w:space="0" w:color="auto"/>
        <w:bottom w:val="none" w:sz="0" w:space="0" w:color="auto"/>
        <w:right w:val="none" w:sz="0" w:space="0" w:color="auto"/>
      </w:divBdr>
    </w:div>
    <w:div w:id="1685010933">
      <w:marLeft w:val="0"/>
      <w:marRight w:val="0"/>
      <w:marTop w:val="0"/>
      <w:marBottom w:val="0"/>
      <w:divBdr>
        <w:top w:val="none" w:sz="0" w:space="0" w:color="auto"/>
        <w:left w:val="none" w:sz="0" w:space="0" w:color="auto"/>
        <w:bottom w:val="none" w:sz="0" w:space="0" w:color="auto"/>
        <w:right w:val="none" w:sz="0" w:space="0" w:color="auto"/>
      </w:divBdr>
    </w:div>
    <w:div w:id="1685010934">
      <w:marLeft w:val="0"/>
      <w:marRight w:val="0"/>
      <w:marTop w:val="0"/>
      <w:marBottom w:val="0"/>
      <w:divBdr>
        <w:top w:val="none" w:sz="0" w:space="0" w:color="auto"/>
        <w:left w:val="none" w:sz="0" w:space="0" w:color="auto"/>
        <w:bottom w:val="none" w:sz="0" w:space="0" w:color="auto"/>
        <w:right w:val="none" w:sz="0" w:space="0" w:color="auto"/>
      </w:divBdr>
    </w:div>
    <w:div w:id="1685010935">
      <w:marLeft w:val="0"/>
      <w:marRight w:val="0"/>
      <w:marTop w:val="0"/>
      <w:marBottom w:val="0"/>
      <w:divBdr>
        <w:top w:val="none" w:sz="0" w:space="0" w:color="auto"/>
        <w:left w:val="none" w:sz="0" w:space="0" w:color="auto"/>
        <w:bottom w:val="none" w:sz="0" w:space="0" w:color="auto"/>
        <w:right w:val="none" w:sz="0" w:space="0" w:color="auto"/>
      </w:divBdr>
    </w:div>
    <w:div w:id="1685010936">
      <w:marLeft w:val="0"/>
      <w:marRight w:val="0"/>
      <w:marTop w:val="0"/>
      <w:marBottom w:val="0"/>
      <w:divBdr>
        <w:top w:val="none" w:sz="0" w:space="0" w:color="auto"/>
        <w:left w:val="none" w:sz="0" w:space="0" w:color="auto"/>
        <w:bottom w:val="none" w:sz="0" w:space="0" w:color="auto"/>
        <w:right w:val="none" w:sz="0" w:space="0" w:color="auto"/>
      </w:divBdr>
    </w:div>
    <w:div w:id="1685010937">
      <w:marLeft w:val="0"/>
      <w:marRight w:val="0"/>
      <w:marTop w:val="0"/>
      <w:marBottom w:val="0"/>
      <w:divBdr>
        <w:top w:val="none" w:sz="0" w:space="0" w:color="auto"/>
        <w:left w:val="none" w:sz="0" w:space="0" w:color="auto"/>
        <w:bottom w:val="none" w:sz="0" w:space="0" w:color="auto"/>
        <w:right w:val="none" w:sz="0" w:space="0" w:color="auto"/>
      </w:divBdr>
    </w:div>
    <w:div w:id="1685010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orocha31.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5B40F-B24B-4F91-8DF1-EB08DF30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2529</Words>
  <Characters>14418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р-на г. Короча</Company>
  <LinksUpToDate>false</LinksUpToDate>
  <CharactersWithSpaces>16914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PC</cp:lastModifiedBy>
  <cp:revision>2</cp:revision>
  <cp:lastPrinted>2024-12-26T14:51:00Z</cp:lastPrinted>
  <dcterms:created xsi:type="dcterms:W3CDTF">2025-01-09T15:15:00Z</dcterms:created>
  <dcterms:modified xsi:type="dcterms:W3CDTF">2025-01-09T15:15:00Z</dcterms:modified>
</cp:coreProperties>
</file>