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6510F" w14:textId="77777777" w:rsidR="00611C69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C69" w:rsidRPr="00611C69">
        <w:rPr>
          <w:rFonts w:ascii="Times New Roman" w:hAnsi="Times New Roman" w:cs="Times New Roman"/>
          <w:sz w:val="28"/>
        </w:rPr>
        <w:t>Прокуратурой Корочанского района в Корочанском районном отделе УФССП по Белгородской области (далее – Корочанское РОСП) проведена проверка исполнения Федерального закона «Об исполнительном производстве».</w:t>
      </w:r>
    </w:p>
    <w:p w14:paraId="548C39A2" w14:textId="0FDF67A3" w:rsidR="00611C69" w:rsidRDefault="00611C69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проведенной проверки установлено, что на принудительном исполнении в </w:t>
      </w:r>
      <w:r w:rsidRPr="00611C69">
        <w:rPr>
          <w:rFonts w:ascii="Times New Roman" w:hAnsi="Times New Roman" w:cs="Times New Roman"/>
          <w:sz w:val="28"/>
        </w:rPr>
        <w:t>Корочанско</w:t>
      </w:r>
      <w:r>
        <w:rPr>
          <w:rFonts w:ascii="Times New Roman" w:hAnsi="Times New Roman" w:cs="Times New Roman"/>
          <w:sz w:val="28"/>
        </w:rPr>
        <w:t>м</w:t>
      </w:r>
      <w:r w:rsidRPr="00611C69">
        <w:rPr>
          <w:rFonts w:ascii="Times New Roman" w:hAnsi="Times New Roman" w:cs="Times New Roman"/>
          <w:sz w:val="28"/>
        </w:rPr>
        <w:t xml:space="preserve"> РОСП</w:t>
      </w:r>
      <w:r>
        <w:rPr>
          <w:rFonts w:ascii="Times New Roman" w:hAnsi="Times New Roman" w:cs="Times New Roman"/>
          <w:sz w:val="28"/>
        </w:rPr>
        <w:t xml:space="preserve"> находилось исполн</w:t>
      </w:r>
      <w:r w:rsidR="00C3212B">
        <w:rPr>
          <w:rFonts w:ascii="Times New Roman" w:hAnsi="Times New Roman" w:cs="Times New Roman"/>
          <w:sz w:val="28"/>
        </w:rPr>
        <w:t>ительное производство о взыскании с должника алиментов на содержание несовершеннолетнего ребенка.</w:t>
      </w:r>
    </w:p>
    <w:p w14:paraId="1933035F" w14:textId="63872144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Указанное исполнительное производство прекращено 30.11.2018  в связи с совершеннолетием ребенка, несмотря на то, что реальная дата наступления совершеннолетия ребенка – 31.08.2022 и  </w:t>
      </w:r>
      <w:r w:rsidRPr="00C3212B">
        <w:rPr>
          <w:rFonts w:ascii="Times New Roman" w:hAnsi="Times New Roman" w:cs="Times New Roman"/>
          <w:sz w:val="28"/>
        </w:rPr>
        <w:t>при наличии задолженности по алиментным платежам</w:t>
      </w:r>
      <w:r>
        <w:rPr>
          <w:rFonts w:ascii="Times New Roman" w:hAnsi="Times New Roman" w:cs="Times New Roman"/>
          <w:sz w:val="28"/>
        </w:rPr>
        <w:t>.</w:t>
      </w:r>
    </w:p>
    <w:p w14:paraId="58C694C1" w14:textId="146B91C4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212B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руководителю Управления ФССП России по Белгородской области - главному судебному приставу по Белгородской области внесено представление. </w:t>
      </w:r>
      <w:r>
        <w:rPr>
          <w:rFonts w:ascii="Times New Roman" w:hAnsi="Times New Roman" w:cs="Times New Roman"/>
          <w:sz w:val="28"/>
        </w:rPr>
        <w:t xml:space="preserve">Представление рассмотрено и удовлетворено. 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5420307" w14:textId="6138380E" w:rsidR="00352CEA" w:rsidRDefault="00237F31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237F31"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237F31">
        <w:rPr>
          <w:rFonts w:ascii="Times New Roman" w:hAnsi="Times New Roman" w:cs="Times New Roman"/>
          <w:sz w:val="28"/>
        </w:rPr>
        <w:t>Скокова Е.В.</w:t>
      </w:r>
    </w:p>
    <w:bookmarkEnd w:id="0"/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237F31"/>
    <w:rsid w:val="00352CEA"/>
    <w:rsid w:val="003E30EE"/>
    <w:rsid w:val="004D3EE3"/>
    <w:rsid w:val="00611C69"/>
    <w:rsid w:val="00871151"/>
    <w:rsid w:val="00BA58B5"/>
    <w:rsid w:val="00C3212B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C38F-10ED-47FF-B6BD-96E17D52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PC-1</cp:lastModifiedBy>
  <cp:revision>9</cp:revision>
  <cp:lastPrinted>2022-10-21T09:31:00Z</cp:lastPrinted>
  <dcterms:created xsi:type="dcterms:W3CDTF">2022-01-18T17:01:00Z</dcterms:created>
  <dcterms:modified xsi:type="dcterms:W3CDTF">2022-10-31T08:33:00Z</dcterms:modified>
</cp:coreProperties>
</file>