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0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596ED0" w:rsidRPr="00596ED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bookmarkEnd w:id="0"/>
      <w:r w:rsidR="00596ED0" w:rsidRPr="00596ED0">
        <w:rPr>
          <w:rFonts w:ascii="Times New Roman" w:hAnsi="Times New Roman" w:cs="Times New Roman"/>
          <w:sz w:val="28"/>
          <w:szCs w:val="28"/>
        </w:rPr>
        <w:t>и муниципального контроля в Российской Федерации.</w:t>
      </w:r>
    </w:p>
    <w:p w:rsidR="00596ED0" w:rsidRPr="00BD1DEE" w:rsidRDefault="00596ED0" w:rsidP="0059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EE">
        <w:rPr>
          <w:rFonts w:ascii="Times New Roman" w:hAnsi="Times New Roman"/>
          <w:sz w:val="28"/>
          <w:szCs w:val="28"/>
        </w:rPr>
        <w:t>В соответствии с ч. 2 ст. 15 Конституции Российской Федерации</w:t>
      </w:r>
      <w:r w:rsidRPr="00BD1DEE">
        <w:rPr>
          <w:rFonts w:ascii="Times New Roman" w:hAnsi="Times New Roman"/>
          <w:sz w:val="28"/>
          <w:szCs w:val="28"/>
        </w:rPr>
        <w:br/>
        <w:t>органы государственной власти, органы местного самоуправления,</w:t>
      </w:r>
      <w:r w:rsidRPr="00BD1DEE">
        <w:rPr>
          <w:rFonts w:ascii="Times New Roman" w:hAnsi="Times New Roman"/>
          <w:sz w:val="28"/>
          <w:szCs w:val="28"/>
        </w:rPr>
        <w:br/>
        <w:t>должностные лица, граждане и их объединения обязаны соблюдать</w:t>
      </w:r>
      <w:r w:rsidRPr="00BD1DEE">
        <w:rPr>
          <w:rFonts w:ascii="Times New Roman" w:hAnsi="Times New Roman"/>
          <w:sz w:val="28"/>
          <w:szCs w:val="28"/>
        </w:rPr>
        <w:br/>
        <w:t>Конституцию Российской Федерации и законы.</w:t>
      </w:r>
    </w:p>
    <w:p w:rsidR="00596ED0" w:rsidRPr="00596ED0" w:rsidRDefault="00596ED0" w:rsidP="00596ED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6ED0">
        <w:rPr>
          <w:rFonts w:ascii="Times New Roman" w:hAnsi="Times New Roman" w:cs="Times New Roman"/>
          <w:sz w:val="28"/>
          <w:szCs w:val="28"/>
        </w:rPr>
        <w:t xml:space="preserve">ходе проверки установлено, что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ED0">
        <w:rPr>
          <w:rFonts w:ascii="Times New Roman" w:hAnsi="Times New Roman" w:cs="Times New Roman"/>
          <w:sz w:val="28"/>
          <w:szCs w:val="28"/>
        </w:rPr>
        <w:t>администрации Заяченского сельского поселения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D0">
        <w:rPr>
          <w:rFonts w:ascii="Times New Roman" w:hAnsi="Times New Roman" w:cs="Times New Roman"/>
          <w:sz w:val="28"/>
          <w:szCs w:val="28"/>
        </w:rPr>
        <w:t>не размещен ряд информации, к которой в том числе относится: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</w:t>
      </w:r>
      <w:proofErr w:type="gramEnd"/>
      <w:r w:rsidRPr="00596ED0">
        <w:rPr>
          <w:rFonts w:ascii="Times New Roman" w:hAnsi="Times New Roman" w:cs="Times New Roman"/>
          <w:sz w:val="28"/>
          <w:szCs w:val="28"/>
        </w:rPr>
        <w:t xml:space="preserve"> требований, с текстами в действующей редакции;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органа; доклады о муниципальном контроле.</w:t>
      </w:r>
    </w:p>
    <w:p w:rsidR="00596ED0" w:rsidRDefault="00596ED0" w:rsidP="00596ED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ED0">
        <w:rPr>
          <w:rFonts w:ascii="Times New Roman" w:hAnsi="Times New Roman" w:cs="Times New Roman"/>
          <w:sz w:val="28"/>
          <w:szCs w:val="28"/>
        </w:rPr>
        <w:t>Наличие изложенных нарушений закона является недопустимым, так как не размещение вышеуказанной информации на официальном сайте органа местного самоуправления препятствует реализации целей, установленных ст. 1 Федерального закона от 31.07.2020 № 248-ФЗ «О государственном контроле (надзоре) и муниципальном контроле в Российской Федерации», в том числе доведению обязательных требований до контролируемых лиц, повышению информированности о способах их соблюдения.</w:t>
      </w:r>
      <w:proofErr w:type="gramEnd"/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596ED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96ED0" w:rsidRPr="00596ED0">
        <w:rPr>
          <w:rFonts w:ascii="Times New Roman" w:hAnsi="Times New Roman" w:cs="Times New Roman"/>
          <w:sz w:val="28"/>
          <w:szCs w:val="28"/>
        </w:rPr>
        <w:t xml:space="preserve">администрации Заяченского сельского поселения муниципального района «Корочанский район» Белгородской области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3E03">
        <w:rPr>
          <w:rFonts w:ascii="Times New Roman" w:hAnsi="Times New Roman" w:cs="Times New Roman"/>
          <w:sz w:val="28"/>
          <w:szCs w:val="28"/>
        </w:rPr>
        <w:t>е</w:t>
      </w:r>
      <w:r w:rsidR="00BC65E1">
        <w:rPr>
          <w:rFonts w:ascii="Times New Roman" w:hAnsi="Times New Roman" w:cs="Times New Roman"/>
          <w:sz w:val="28"/>
          <w:szCs w:val="28"/>
        </w:rPr>
        <w:t>, котор</w:t>
      </w:r>
      <w:r w:rsidR="00C36F6C">
        <w:rPr>
          <w:rFonts w:ascii="Times New Roman" w:hAnsi="Times New Roman" w:cs="Times New Roman"/>
          <w:sz w:val="28"/>
          <w:szCs w:val="28"/>
        </w:rPr>
        <w:t>ое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7C41AB">
        <w:rPr>
          <w:rFonts w:ascii="Times New Roman" w:hAnsi="Times New Roman" w:cs="Times New Roman"/>
          <w:sz w:val="28"/>
          <w:szCs w:val="28"/>
        </w:rPr>
        <w:t>рассмотрен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>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96ED0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5528-E461-4603-A8A4-C877E3BC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13</cp:revision>
  <cp:lastPrinted>2021-10-28T15:29:00Z</cp:lastPrinted>
  <dcterms:created xsi:type="dcterms:W3CDTF">2021-01-13T11:37:00Z</dcterms:created>
  <dcterms:modified xsi:type="dcterms:W3CDTF">2023-05-25T11:16:00Z</dcterms:modified>
</cp:coreProperties>
</file>