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9E05BD" w:rsidRDefault="009E05BD" w:rsidP="00473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</w:t>
      </w:r>
      <w:r w:rsidR="00473B36">
        <w:rPr>
          <w:rFonts w:ascii="Times New Roman" w:hAnsi="Times New Roman" w:cs="Times New Roman"/>
          <w:sz w:val="28"/>
          <w:szCs w:val="28"/>
        </w:rPr>
        <w:t>по обращению гражданина проведена проверка.</w:t>
      </w:r>
    </w:p>
    <w:p w:rsidR="00473B36" w:rsidRDefault="00473B36" w:rsidP="00473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 гражданин письменно обращался с заявлением в администрацию городского поселения «Город Короча», однако, в нарушение требований Федерального закона «О порядке рассмотрения обращений граждан в Российской Федерации», ответы в письменном виде ему не давались.</w:t>
      </w:r>
    </w:p>
    <w:p w:rsidR="00473B36" w:rsidRPr="002410AC" w:rsidRDefault="00473B36" w:rsidP="00473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проверки прокурором в адрес главы администрации городского поселения «Город Короча» внесено представление, которое рассмотрено и удовлетворено, виновное лицо привлечено к дисциплинарной ответственности.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610" w:rsidRDefault="00A76610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  <w:bookmarkStart w:id="0" w:name="_GoBack"/>
      <w:bookmarkEnd w:id="0"/>
    </w:p>
    <w:sectPr w:rsidR="008B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B67E2"/>
    <w:rsid w:val="00112673"/>
    <w:rsid w:val="001617D2"/>
    <w:rsid w:val="001C7E42"/>
    <w:rsid w:val="00221171"/>
    <w:rsid w:val="0022282C"/>
    <w:rsid w:val="002B54D2"/>
    <w:rsid w:val="00315D61"/>
    <w:rsid w:val="00327B34"/>
    <w:rsid w:val="00450BA8"/>
    <w:rsid w:val="00473B36"/>
    <w:rsid w:val="005834FD"/>
    <w:rsid w:val="005F4525"/>
    <w:rsid w:val="0064545C"/>
    <w:rsid w:val="006869B9"/>
    <w:rsid w:val="00691691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23</cp:revision>
  <dcterms:created xsi:type="dcterms:W3CDTF">2021-11-17T13:45:00Z</dcterms:created>
  <dcterms:modified xsi:type="dcterms:W3CDTF">2023-04-27T09:03:00Z</dcterms:modified>
</cp:coreProperties>
</file>