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40" w:rsidRPr="00514AF5" w:rsidRDefault="00514AF5">
      <w:pPr>
        <w:rPr>
          <w:rFonts w:ascii="Arial" w:hAnsi="Arial" w:cs="Arial"/>
          <w:b/>
          <w:color w:val="1A1A1A"/>
        </w:rPr>
      </w:pPr>
      <w:bookmarkStart w:id="0" w:name="_GoBack"/>
      <w:r w:rsidRPr="00514AF5">
        <w:rPr>
          <w:rFonts w:ascii="Arial" w:hAnsi="Arial" w:cs="Arial"/>
          <w:b/>
          <w:color w:val="1A1A1A"/>
          <w:shd w:val="clear" w:color="auto" w:fill="FFFFFF"/>
        </w:rPr>
        <w:t xml:space="preserve">Прокурор разъясняет. </w:t>
      </w:r>
      <w:r w:rsidR="00343E40" w:rsidRPr="00514AF5">
        <w:rPr>
          <w:rFonts w:ascii="Arial" w:hAnsi="Arial" w:cs="Arial"/>
          <w:b/>
          <w:color w:val="1A1A1A"/>
          <w:shd w:val="clear" w:color="auto" w:fill="FFFFFF"/>
        </w:rPr>
        <w:t xml:space="preserve">С </w:t>
      </w:r>
      <w:r w:rsidR="00343E40" w:rsidRPr="00514AF5">
        <w:rPr>
          <w:rFonts w:ascii="Arial" w:hAnsi="Arial" w:cs="Arial"/>
          <w:b/>
          <w:color w:val="1A1A1A"/>
          <w:shd w:val="clear" w:color="auto" w:fill="FFFFFF"/>
        </w:rPr>
        <w:t>1 января 2024 года в</w:t>
      </w:r>
      <w:r w:rsidR="00343E40" w:rsidRPr="00514AF5">
        <w:rPr>
          <w:rFonts w:ascii="Arial" w:hAnsi="Arial" w:cs="Arial"/>
          <w:b/>
          <w:color w:val="1A1A1A"/>
          <w:shd w:val="clear" w:color="auto" w:fill="FFFFFF"/>
        </w:rPr>
        <w:t xml:space="preserve"> </w:t>
      </w:r>
      <w:proofErr w:type="spellStart"/>
      <w:r w:rsidR="00343E40" w:rsidRPr="00514AF5">
        <w:rPr>
          <w:rFonts w:ascii="Arial" w:hAnsi="Arial" w:cs="Arial"/>
          <w:b/>
          <w:color w:val="1A1A1A"/>
          <w:shd w:val="clear" w:color="auto" w:fill="FFFFFF"/>
        </w:rPr>
        <w:t>беззаявительном</w:t>
      </w:r>
      <w:proofErr w:type="spellEnd"/>
      <w:r w:rsidR="00343E40" w:rsidRPr="00514AF5">
        <w:rPr>
          <w:rFonts w:ascii="Arial" w:hAnsi="Arial" w:cs="Arial"/>
          <w:b/>
          <w:color w:val="1A1A1A"/>
          <w:shd w:val="clear" w:color="auto" w:fill="FFFFFF"/>
        </w:rPr>
        <w:t xml:space="preserve"> порядке назнача</w:t>
      </w:r>
      <w:r w:rsidRPr="00514AF5">
        <w:rPr>
          <w:rFonts w:ascii="Arial" w:hAnsi="Arial" w:cs="Arial"/>
          <w:b/>
          <w:color w:val="1A1A1A"/>
          <w:shd w:val="clear" w:color="auto" w:fill="FFFFFF"/>
        </w:rPr>
        <w:t>ют</w:t>
      </w:r>
      <w:r w:rsidR="00343E40" w:rsidRPr="00514AF5">
        <w:rPr>
          <w:rFonts w:ascii="Arial" w:hAnsi="Arial" w:cs="Arial"/>
          <w:b/>
          <w:color w:val="1A1A1A"/>
          <w:shd w:val="clear" w:color="auto" w:fill="FFFFFF"/>
        </w:rPr>
        <w:t>ся социальная пенсия по случаю потери кормильца и страховая пенсия по случаю потери кормильца</w:t>
      </w:r>
      <w:r w:rsidR="00343E40" w:rsidRPr="00514AF5">
        <w:rPr>
          <w:rFonts w:ascii="Arial" w:hAnsi="Arial" w:cs="Arial"/>
          <w:b/>
          <w:color w:val="1A1A1A"/>
        </w:rPr>
        <w:br/>
      </w:r>
    </w:p>
    <w:bookmarkEnd w:id="0"/>
    <w:p w:rsidR="00387A78" w:rsidRDefault="00343E40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 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Также устанавливается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беззаявительный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</w:p>
    <w:p w:rsidR="00343E40" w:rsidRDefault="00343E40" w:rsidP="00343E40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_______________________</w:t>
      </w:r>
    </w:p>
    <w:p w:rsidR="00343E40" w:rsidRDefault="00343E40" w:rsidP="00343E40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Помощник прокурора</w:t>
      </w:r>
    </w:p>
    <w:p w:rsidR="00343E40" w:rsidRDefault="00343E40" w:rsidP="00343E40">
      <w:r>
        <w:rPr>
          <w:rFonts w:ascii="Arial" w:hAnsi="Arial" w:cs="Arial"/>
          <w:color w:val="1A1A1A"/>
          <w:shd w:val="clear" w:color="auto" w:fill="FFFFFF"/>
        </w:rPr>
        <w:t>Елена Шелковина</w:t>
      </w:r>
    </w:p>
    <w:sectPr w:rsidR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40"/>
    <w:rsid w:val="00343E40"/>
    <w:rsid w:val="00387A78"/>
    <w:rsid w:val="005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8504"/>
  <w15:chartTrackingRefBased/>
  <w15:docId w15:val="{A07AEF91-8E8B-48E7-AF24-470AFA2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2024-04-25T21:48:00Z</dcterms:created>
  <dcterms:modified xsi:type="dcterms:W3CDTF">2024-04-25T21:51:00Z</dcterms:modified>
</cp:coreProperties>
</file>