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78" w:rsidRPr="00480B78" w:rsidRDefault="00480B78" w:rsidP="00480B78">
      <w:pPr>
        <w:rPr>
          <w:b/>
        </w:rPr>
      </w:pPr>
      <w:r>
        <w:rPr>
          <w:b/>
        </w:rPr>
        <w:t>Прокуратура поддержала обвинение в отношении местной жительницы</w:t>
      </w:r>
      <w:r w:rsidRPr="00480B78">
        <w:rPr>
          <w:b/>
        </w:rPr>
        <w:t xml:space="preserve"> за совершение преступления, предусмотренного ч. 1 ст. 264 УК РФ.</w:t>
      </w:r>
    </w:p>
    <w:p w:rsidR="00480B78" w:rsidRDefault="00480B78" w:rsidP="00D02D78">
      <w:pPr>
        <w:ind w:firstLine="708"/>
        <w:jc w:val="both"/>
      </w:pPr>
      <w:bookmarkStart w:id="0" w:name="_GoBack"/>
      <w:r>
        <w:t xml:space="preserve">Установлено, что местная жительница </w:t>
      </w:r>
      <w:r>
        <w:t xml:space="preserve">в условиях светлого времени </w:t>
      </w:r>
      <w:r>
        <w:t>суток и</w:t>
      </w:r>
      <w:r>
        <w:t xml:space="preserve"> ясно</w:t>
      </w:r>
      <w:r>
        <w:t xml:space="preserve">й погоды, двигаясь по 3 -му км соединительная дороги со стороны </w:t>
      </w:r>
      <w:proofErr w:type="spellStart"/>
      <w:r>
        <w:t>г.Короча</w:t>
      </w:r>
      <w:proofErr w:type="spellEnd"/>
      <w:r>
        <w:t xml:space="preserve"> в направлении </w:t>
      </w:r>
      <w:proofErr w:type="spellStart"/>
      <w:r>
        <w:t>г.Белгорола</w:t>
      </w:r>
      <w:proofErr w:type="spellEnd"/>
      <w:r>
        <w:t xml:space="preserve"> </w:t>
      </w:r>
      <w:r>
        <w:t>проявляя преступное легкомыслие и невнима</w:t>
      </w:r>
      <w:r>
        <w:t>тельность к дорожной обстановке</w:t>
      </w:r>
      <w:r>
        <w:t xml:space="preserve"> </w:t>
      </w:r>
      <w:r>
        <w:t xml:space="preserve">в районе поворота на </w:t>
      </w:r>
      <w:proofErr w:type="spellStart"/>
      <w:r>
        <w:t>с.Мазикино</w:t>
      </w:r>
      <w:proofErr w:type="spellEnd"/>
      <w:r>
        <w:t xml:space="preserve"> </w:t>
      </w:r>
      <w:r>
        <w:t>опережая поп</w:t>
      </w:r>
      <w:r>
        <w:t xml:space="preserve">утно </w:t>
      </w:r>
      <w:r>
        <w:t>дви</w:t>
      </w:r>
      <w:r>
        <w:t>гавшиеся транспортные средства п</w:t>
      </w:r>
      <w:r>
        <w:t xml:space="preserve">о правой </w:t>
      </w:r>
      <w:r>
        <w:t>полосе проезжей части дороги</w:t>
      </w:r>
      <w:r>
        <w:t xml:space="preserve"> и приближаясь </w:t>
      </w:r>
      <w:r>
        <w:t>к ним не соблюла дистанцию</w:t>
      </w:r>
      <w:r>
        <w:t xml:space="preserve"> до впереди движущегося легкового </w:t>
      </w:r>
      <w:r>
        <w:t>автомобиля «Лада Веста», который остановился на л</w:t>
      </w:r>
      <w:r>
        <w:t>евой полосе проезжей части дороги непосредствен</w:t>
      </w:r>
      <w:r>
        <w:t xml:space="preserve">но перед пешеходным переходом, пропуская пешехода, </w:t>
      </w:r>
      <w:r>
        <w:t xml:space="preserve">не приняла возможных мер к снижению скорости вплоть до остановки транспортного средства, понимая. что </w:t>
      </w:r>
      <w:r>
        <w:t xml:space="preserve">выбранная ей скорость движения </w:t>
      </w:r>
      <w:r>
        <w:t>н</w:t>
      </w:r>
      <w:r>
        <w:t>е обеспечивала возможность посто</w:t>
      </w:r>
      <w:r>
        <w:t>янного контроля за движением транспортн</w:t>
      </w:r>
      <w:r>
        <w:t>ого средства, выехала на разделительную полосу,</w:t>
      </w:r>
      <w:r>
        <w:t xml:space="preserve"> по которой запрещено  продолжила дв</w:t>
      </w:r>
      <w:r>
        <w:t>ижение по разделительной полосе, при ослеплении солнцем,</w:t>
      </w:r>
      <w:r>
        <w:t xml:space="preserve"> не сн</w:t>
      </w:r>
      <w:r>
        <w:t>изила скорость, не остановилась,</w:t>
      </w:r>
      <w:r>
        <w:t xml:space="preserve"> вовремя не </w:t>
      </w:r>
      <w:proofErr w:type="spellStart"/>
      <w:r>
        <w:t>обнар»жила</w:t>
      </w:r>
      <w:proofErr w:type="spellEnd"/>
      <w:r>
        <w:t xml:space="preserve"> пешехода</w:t>
      </w:r>
      <w:r>
        <w:t>,</w:t>
      </w:r>
      <w:r>
        <w:t xml:space="preserve"> </w:t>
      </w:r>
      <w:r>
        <w:t>стоящую</w:t>
      </w:r>
      <w:r>
        <w:t xml:space="preserve"> вблизи пешеходного перехода</w:t>
      </w:r>
      <w:r>
        <w:t>,</w:t>
      </w:r>
      <w:r>
        <w:t xml:space="preserve"> которая собиралась переходить проезжую часть дороги слева</w:t>
      </w:r>
      <w:r>
        <w:t xml:space="preserve"> направо относительно движения водителя, которую она в состоянии была своевременно обнаружить</w:t>
      </w:r>
      <w:r>
        <w:t xml:space="preserve"> при должной внимательности   </w:t>
      </w:r>
      <w:r>
        <w:t>и осмотрительности,</w:t>
      </w:r>
      <w:r>
        <w:t xml:space="preserve"> создала опасность пешеходу и </w:t>
      </w:r>
      <w:r>
        <w:t>совершила на нее наезд.</w:t>
      </w:r>
    </w:p>
    <w:p w:rsidR="00480B78" w:rsidRDefault="00480B78" w:rsidP="00D02D78">
      <w:pPr>
        <w:ind w:firstLine="708"/>
        <w:jc w:val="both"/>
      </w:pPr>
      <w:r>
        <w:t>В результате дорожно-т</w:t>
      </w:r>
      <w:r>
        <w:t>ранспортного происшествия пешеходу были</w:t>
      </w:r>
      <w:r>
        <w:t xml:space="preserve"> причинены телесные повреждения,</w:t>
      </w:r>
      <w:r>
        <w:t xml:space="preserve"> повлекшие тяжкий вред здоровью.</w:t>
      </w:r>
    </w:p>
    <w:p w:rsidR="00480B78" w:rsidRDefault="00480B78" w:rsidP="00D02D78">
      <w:pPr>
        <w:ind w:firstLine="708"/>
        <w:jc w:val="both"/>
      </w:pPr>
      <w:r>
        <w:t>Приговором суда подсудимая</w:t>
      </w:r>
      <w:r>
        <w:t xml:space="preserve"> признан</w:t>
      </w:r>
      <w:r>
        <w:t>а виновной</w:t>
      </w:r>
      <w:r>
        <w:t xml:space="preserve"> в совершении преступления</w:t>
      </w:r>
      <w:proofErr w:type="gramStart"/>
      <w:r>
        <w:t>.</w:t>
      </w:r>
      <w:proofErr w:type="gramEnd"/>
      <w:r>
        <w:t xml:space="preserve"> предусмотренного ч.</w:t>
      </w:r>
      <w:r>
        <w:t xml:space="preserve"> 1 ст.264 УК РФ, ей</w:t>
      </w:r>
      <w:r>
        <w:t xml:space="preserve"> назначено наказание в виде</w:t>
      </w:r>
      <w:r>
        <w:t xml:space="preserve"> ограничения свободы сроком на 1 год </w:t>
      </w:r>
      <w:r>
        <w:t xml:space="preserve"> с лишением права управлением тр</w:t>
      </w:r>
      <w:r w:rsidR="00950ED8">
        <w:t>анспортными средствами на срок 1 год 6 месяцев</w:t>
      </w:r>
      <w:r>
        <w:t>.</w:t>
      </w:r>
    </w:p>
    <w:p w:rsidR="00480B78" w:rsidRDefault="00480B78" w:rsidP="00D02D78">
      <w:pPr>
        <w:jc w:val="both"/>
      </w:pPr>
      <w:r>
        <w:t>Приговор в законную силу не вступил.</w:t>
      </w:r>
    </w:p>
    <w:p w:rsidR="00480B78" w:rsidRDefault="00480B78" w:rsidP="00D02D78">
      <w:pPr>
        <w:jc w:val="both"/>
      </w:pPr>
      <w:r>
        <w:t>_____________________________</w:t>
      </w:r>
    </w:p>
    <w:bookmarkEnd w:id="0"/>
    <w:p w:rsidR="00480B78" w:rsidRDefault="00480B78" w:rsidP="00480B78">
      <w:r>
        <w:t>Помощник прокурора</w:t>
      </w:r>
    </w:p>
    <w:p w:rsidR="00480B78" w:rsidRDefault="00480B78" w:rsidP="00480B78">
      <w:r>
        <w:t>Елена Шелковина</w:t>
      </w:r>
    </w:p>
    <w:p w:rsidR="00DC58EC" w:rsidRDefault="00DC58EC"/>
    <w:sectPr w:rsidR="00D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8"/>
    <w:rsid w:val="00480B78"/>
    <w:rsid w:val="00950ED8"/>
    <w:rsid w:val="00D02D78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D51C"/>
  <w15:chartTrackingRefBased/>
  <w15:docId w15:val="{917F9CDF-6600-496C-BD87-AF5CFD0E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2024-03-28T09:24:00Z</dcterms:created>
  <dcterms:modified xsi:type="dcterms:W3CDTF">2024-03-28T09:37:00Z</dcterms:modified>
</cp:coreProperties>
</file>