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3D" w:rsidRDefault="0047423D" w:rsidP="0047423D">
      <w:pPr>
        <w:rPr>
          <w:b/>
        </w:rPr>
      </w:pPr>
      <w:r w:rsidRPr="0047423D">
        <w:rPr>
          <w:b/>
        </w:rPr>
        <w:t xml:space="preserve">Прокуратура поддержала </w:t>
      </w:r>
      <w:r>
        <w:rPr>
          <w:b/>
        </w:rPr>
        <w:t>обвинение по пре</w:t>
      </w:r>
      <w:r w:rsidR="00EE2B38">
        <w:rPr>
          <w:b/>
        </w:rPr>
        <w:t>ступлению, предусмотренному ч. 3</w:t>
      </w:r>
      <w:r>
        <w:rPr>
          <w:b/>
        </w:rPr>
        <w:t xml:space="preserve"> ст. 160 УК РФ</w:t>
      </w:r>
    </w:p>
    <w:p w:rsidR="0047423D" w:rsidRDefault="0047423D" w:rsidP="0047423D">
      <w:pPr>
        <w:ind w:firstLine="708"/>
        <w:jc w:val="both"/>
      </w:pPr>
      <w:r w:rsidRPr="0047423D">
        <w:t xml:space="preserve">Установлено, что местная жительница, являясь </w:t>
      </w:r>
      <w:r>
        <w:t>почтальоном</w:t>
      </w:r>
      <w:r>
        <w:t xml:space="preserve"> отделения почтовой связи </w:t>
      </w:r>
      <w:r>
        <w:t xml:space="preserve">и </w:t>
      </w:r>
      <w:r w:rsidRPr="0047423D">
        <w:t>материально-ответственным лицом</w:t>
      </w:r>
      <w:r>
        <w:t xml:space="preserve">, получила </w:t>
      </w:r>
      <w:r>
        <w:t>денежные средства</w:t>
      </w:r>
      <w:r>
        <w:t xml:space="preserve">, </w:t>
      </w:r>
      <w:proofErr w:type="gramStart"/>
      <w:r>
        <w:t xml:space="preserve">предназначенные  </w:t>
      </w:r>
      <w:r>
        <w:t>для</w:t>
      </w:r>
      <w:proofErr w:type="gramEnd"/>
      <w:r>
        <w:t xml:space="preserve"> доставки пенсий и иных социальных выплат жителям </w:t>
      </w:r>
      <w:r>
        <w:t>поселения района.</w:t>
      </w:r>
      <w:bookmarkStart w:id="0" w:name="_GoBack"/>
      <w:bookmarkEnd w:id="0"/>
    </w:p>
    <w:p w:rsidR="0047423D" w:rsidRDefault="0047423D" w:rsidP="0047423D">
      <w:pPr>
        <w:ind w:firstLine="708"/>
        <w:jc w:val="both"/>
      </w:pPr>
      <w:r>
        <w:t>В т</w:t>
      </w:r>
      <w:r>
        <w:t xml:space="preserve">от момент у </w:t>
      </w:r>
      <w:proofErr w:type="gramStart"/>
      <w:r>
        <w:t xml:space="preserve">подсудимой </w:t>
      </w:r>
      <w:r>
        <w:t xml:space="preserve"> возник</w:t>
      </w:r>
      <w:proofErr w:type="gramEnd"/>
      <w:r>
        <w:t xml:space="preserve"> преступны</w:t>
      </w:r>
      <w:r>
        <w:t>й умысел, направленный на хищение</w:t>
      </w:r>
      <w:r>
        <w:t xml:space="preserve"> вверенных ей денежных</w:t>
      </w:r>
      <w:r>
        <w:t xml:space="preserve"> средств в сумме 326 348 рублей 51 копеек, </w:t>
      </w:r>
      <w:r>
        <w:t>принадлежащих АО «Почта России»,</w:t>
      </w:r>
      <w:r>
        <w:t xml:space="preserve"> </w:t>
      </w:r>
      <w:r>
        <w:t>с целью погашения задолженности по имеющемуся у нее кредиту.</w:t>
      </w:r>
    </w:p>
    <w:p w:rsidR="0047423D" w:rsidRDefault="0047423D" w:rsidP="0047423D">
      <w:pPr>
        <w:ind w:firstLine="708"/>
        <w:jc w:val="both"/>
      </w:pPr>
      <w:r>
        <w:t>Таким образом подсудимая присвоила</w:t>
      </w:r>
      <w:r>
        <w:t xml:space="preserve"> принадлежащие АО «Почта России» и вверенные ей 326 348 рублей 5</w:t>
      </w:r>
      <w:r>
        <w:t>1 копейка</w:t>
      </w:r>
      <w:r>
        <w:t>, которыми рас</w:t>
      </w:r>
      <w:r>
        <w:t>порядилась по своему усмотрению.</w:t>
      </w:r>
      <w:r>
        <w:t xml:space="preserve"> </w:t>
      </w:r>
    </w:p>
    <w:p w:rsidR="0047423D" w:rsidRDefault="0047423D" w:rsidP="0047423D">
      <w:pPr>
        <w:ind w:firstLine="708"/>
        <w:jc w:val="both"/>
      </w:pPr>
      <w:r>
        <w:t xml:space="preserve">Своими преступными действиями </w:t>
      </w:r>
      <w:r>
        <w:t>подсудимая</w:t>
      </w:r>
      <w:r>
        <w:t xml:space="preserve"> причинила АО «Почта России» материальный ущерб в крупном ра</w:t>
      </w:r>
      <w:r>
        <w:t>змере.</w:t>
      </w:r>
    </w:p>
    <w:p w:rsidR="0047423D" w:rsidRDefault="0047423D" w:rsidP="0047423D">
      <w:pPr>
        <w:ind w:firstLine="708"/>
        <w:jc w:val="both"/>
      </w:pPr>
      <w:r>
        <w:t xml:space="preserve">Вину в совершении инкриминируемого деяния </w:t>
      </w:r>
      <w:r>
        <w:t>признала</w:t>
      </w:r>
      <w:r>
        <w:t xml:space="preserve"> полностью</w:t>
      </w:r>
      <w:r>
        <w:t>.</w:t>
      </w:r>
      <w:r>
        <w:t xml:space="preserve"> </w:t>
      </w:r>
    </w:p>
    <w:p w:rsidR="0047423D" w:rsidRDefault="0047423D" w:rsidP="0047423D">
      <w:pPr>
        <w:ind w:firstLine="708"/>
        <w:jc w:val="both"/>
      </w:pPr>
      <w:r>
        <w:t xml:space="preserve">Приговором суда подсудимая признана виновной </w:t>
      </w:r>
      <w:r>
        <w:t>в совершении преступления, пред</w:t>
      </w:r>
      <w:r>
        <w:t>усмотренного ч.3 ст. 160 УК РФ, ей назначено н</w:t>
      </w:r>
      <w:r>
        <w:t xml:space="preserve">аказание </w:t>
      </w:r>
      <w:r>
        <w:t xml:space="preserve">в </w:t>
      </w:r>
      <w:r>
        <w:t>виде ограничения свободы на срок 2 года</w:t>
      </w:r>
      <w:r>
        <w:t>.</w:t>
      </w:r>
    </w:p>
    <w:p w:rsidR="0047423D" w:rsidRDefault="0047423D" w:rsidP="0047423D">
      <w:r>
        <w:t>_____________________________</w:t>
      </w:r>
    </w:p>
    <w:p w:rsidR="0047423D" w:rsidRDefault="0047423D" w:rsidP="0047423D">
      <w:r>
        <w:t>Помощник прокурора</w:t>
      </w:r>
    </w:p>
    <w:p w:rsidR="00DC58EC" w:rsidRDefault="0047423D" w:rsidP="0047423D">
      <w:r>
        <w:t>Елена Шелковина</w:t>
      </w:r>
    </w:p>
    <w:sectPr w:rsidR="00DC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3D"/>
    <w:rsid w:val="00427475"/>
    <w:rsid w:val="0047423D"/>
    <w:rsid w:val="00DC58EC"/>
    <w:rsid w:val="00E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527E"/>
  <w15:chartTrackingRefBased/>
  <w15:docId w15:val="{4F1E76A4-3F96-4F09-AC42-46A5645E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2024-03-28T10:31:00Z</dcterms:created>
  <dcterms:modified xsi:type="dcterms:W3CDTF">2024-03-28T10:42:00Z</dcterms:modified>
</cp:coreProperties>
</file>