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92" w:rsidRDefault="00E16B92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Продлен особый порядок проведения ГИА для российских школьников за рубежом</w:t>
      </w:r>
    </w:p>
    <w:bookmarkEnd w:id="0"/>
    <w:p w:rsidR="00C00ADE" w:rsidRDefault="00E16B9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соответствии с П</w:t>
      </w:r>
      <w:r w:rsidRPr="00E16B92">
        <w:rPr>
          <w:rFonts w:ascii="Arial" w:hAnsi="Arial" w:cs="Arial"/>
          <w:color w:val="333333"/>
          <w:sz w:val="21"/>
          <w:szCs w:val="21"/>
          <w:shd w:val="clear" w:color="auto" w:fill="FFFFFF"/>
        </w:rPr>
        <w:t>остановление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 Правительства РФ от 26 января 2024 г. n 67 "О</w:t>
      </w:r>
      <w:r w:rsidRPr="00E16B92">
        <w:rPr>
          <w:rFonts w:ascii="Arial" w:hAnsi="Arial" w:cs="Arial"/>
          <w:color w:val="333333"/>
          <w:sz w:val="21"/>
          <w:szCs w:val="21"/>
          <w:shd w:val="clear" w:color="auto" w:fill="FFFFFF"/>
        </w:rPr>
        <w:t>б особенностях проведения государственной итоговой аттестации и приема на обучение в 2024 году"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2024 г. российские школьники, которые обучались за рубежом и были вынуждены прервать учебу из-за недружественных действий иностранных государств, получат документы об образовании на основе промежуточной аттестации. Это распространяется на выпускников, которые остались за границей и теперь обучаются дистанционно в российских школах или находятся на семейном обучении, а также на учеников, которые приехали в Россию и были приняты на обучение в российские школы.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Особенности сдачи итоговых экзаменов в 2024 г. для выпускников из новых регионов, а также для выпускников некоторых школ из приграничных регионов будут определены приказами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Постановление вступает в силу со дня официального опубликования.</w:t>
      </w:r>
    </w:p>
    <w:p w:rsidR="00E16B92" w:rsidRDefault="00E16B92" w:rsidP="00E16B9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__________________________</w:t>
      </w:r>
    </w:p>
    <w:p w:rsidR="00E16B92" w:rsidRDefault="00E16B92" w:rsidP="00E16B9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Помощник прокурора </w:t>
      </w:r>
    </w:p>
    <w:p w:rsidR="00E16B92" w:rsidRDefault="00E16B92" w:rsidP="00E16B9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Елена Шелковина</w:t>
      </w:r>
    </w:p>
    <w:p w:rsidR="00E16B92" w:rsidRDefault="00E16B9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6B92" w:rsidRDefault="00E16B92"/>
    <w:sectPr w:rsidR="00E1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92"/>
    <w:rsid w:val="00C00ADE"/>
    <w:rsid w:val="00E1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360B"/>
  <w15:chartTrackingRefBased/>
  <w15:docId w15:val="{D590D468-0E82-4DCF-AB17-F7B3BE49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2024-02-01T20:54:00Z</dcterms:created>
  <dcterms:modified xsi:type="dcterms:W3CDTF">2024-02-01T20:55:00Z</dcterms:modified>
</cp:coreProperties>
</file>