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21" w:rsidRPr="001F0D21" w:rsidRDefault="001F0D21" w:rsidP="001F0D21">
      <w:pPr>
        <w:jc w:val="center"/>
        <w:rPr>
          <w:b/>
        </w:rPr>
      </w:pPr>
      <w:bookmarkStart w:id="0" w:name="_GoBack"/>
      <w:r w:rsidRPr="001F0D21">
        <w:rPr>
          <w:b/>
        </w:rPr>
        <w:t>При резервировании земель необходимо подготовить перечень координат характерных точек границ территории, в отношении которой принято решение о резервировании</w:t>
      </w:r>
    </w:p>
    <w:bookmarkEnd w:id="0"/>
    <w:p w:rsidR="001F0D21" w:rsidRDefault="001F0D21" w:rsidP="001F0D21"/>
    <w:p w:rsidR="001F0D21" w:rsidRDefault="001F0D21" w:rsidP="001F0D21">
      <w:pPr>
        <w:jc w:val="both"/>
      </w:pPr>
      <w:r>
        <w:t>Постановлением Правительства РФ от 1 августа 2022 г. № 1362  внесены изменения в некоторые акты Правительства Российской Федерации.</w:t>
      </w:r>
    </w:p>
    <w:p w:rsidR="001F0D21" w:rsidRDefault="001F0D21" w:rsidP="001F0D21">
      <w:pPr>
        <w:jc w:val="both"/>
      </w:pPr>
      <w:r>
        <w:t>В соответствии с принятыми изменениями в решении о резервировании земель больше не нужно отражать сведения о месте и времени ознакомления заинтересованных лиц со схемой, а также перечнем кадастровых номеров участков, которые расположены в границах резервируемых земель.</w:t>
      </w:r>
    </w:p>
    <w:p w:rsidR="001F0D21" w:rsidRDefault="001F0D21" w:rsidP="001F0D21">
      <w:pPr>
        <w:jc w:val="both"/>
      </w:pPr>
      <w:r>
        <w:t>К решению о резервировании земель прилагается перечень координат характерных точек границ территории, в отношении которой принято решение о резервировании.</w:t>
      </w:r>
    </w:p>
    <w:p w:rsidR="001F0D21" w:rsidRDefault="001F0D21" w:rsidP="001F0D21">
      <w:pPr>
        <w:jc w:val="both"/>
      </w:pPr>
      <w:r>
        <w:t>Установлены сроки направления в регистрирующие органы документов:</w:t>
      </w:r>
    </w:p>
    <w:p w:rsidR="001F0D21" w:rsidRDefault="001F0D21" w:rsidP="001F0D21">
      <w:pPr>
        <w:jc w:val="both"/>
      </w:pPr>
      <w:r>
        <w:t>- при изъятии участка и (или) недвижимости - в течение 10 дней направляется документ, воспроизводящий сведения из такого решения, в том числе кадастровые номера (при наличии сведений о них);</w:t>
      </w:r>
    </w:p>
    <w:p w:rsidR="001F0D21" w:rsidRDefault="001F0D21" w:rsidP="001F0D21">
      <w:pPr>
        <w:jc w:val="both"/>
      </w:pPr>
      <w:r>
        <w:t xml:space="preserve">- при резервировании земель или отмене резервирования - в течение 5 дней направляется документ, воспроизводящий сведения из решения. </w:t>
      </w:r>
    </w:p>
    <w:p w:rsidR="001F0D21" w:rsidRDefault="001F0D21" w:rsidP="001F0D21">
      <w:pPr>
        <w:jc w:val="both"/>
      </w:pPr>
      <w:r>
        <w:t>К нему обязательно прилагается перечень координат характерных точек границ территории, в отношении которой принято решение о резервировании.</w:t>
      </w:r>
    </w:p>
    <w:p w:rsidR="00760472" w:rsidRDefault="001F0D21" w:rsidP="001F0D21">
      <w:pPr>
        <w:jc w:val="both"/>
      </w:pPr>
      <w:r>
        <w:t>Постановление вступает в силу с 1 января 2023 г.</w:t>
      </w:r>
    </w:p>
    <w:p w:rsidR="001F0D21" w:rsidRDefault="001F0D21" w:rsidP="001F0D21">
      <w:pPr>
        <w:jc w:val="both"/>
      </w:pPr>
    </w:p>
    <w:p w:rsidR="001F0D21" w:rsidRDefault="001F0D21" w:rsidP="001F0D21">
      <w:pPr>
        <w:spacing w:after="0"/>
        <w:jc w:val="both"/>
      </w:pPr>
      <w:r>
        <w:t xml:space="preserve">Помощник прокурора </w:t>
      </w:r>
    </w:p>
    <w:p w:rsidR="001F0D21" w:rsidRDefault="001F0D21" w:rsidP="001F0D21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1F0D21" w:rsidRDefault="001F0D21" w:rsidP="001F0D21">
      <w:pPr>
        <w:jc w:val="both"/>
      </w:pPr>
    </w:p>
    <w:sectPr w:rsidR="001F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94"/>
    <w:rsid w:val="001F0D21"/>
    <w:rsid w:val="00760472"/>
    <w:rsid w:val="00C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2022-09-02T05:34:00Z</dcterms:created>
  <dcterms:modified xsi:type="dcterms:W3CDTF">2022-09-02T05:34:00Z</dcterms:modified>
</cp:coreProperties>
</file>