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Pr="00962A13" w:rsidRDefault="00FA13DB" w:rsidP="00962A13">
      <w:pPr>
        <w:jc w:val="center"/>
        <w:rPr>
          <w:b/>
        </w:rPr>
      </w:pPr>
      <w:r>
        <w:rPr>
          <w:b/>
        </w:rPr>
        <w:t>П</w:t>
      </w:r>
      <w:r w:rsidR="00962A13" w:rsidRPr="00962A13">
        <w:rPr>
          <w:b/>
        </w:rPr>
        <w:t>орядок внесения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</w:p>
    <w:p w:rsidR="007B5FEB" w:rsidRDefault="007B5FEB" w:rsidP="007B5FEB">
      <w:pPr>
        <w:jc w:val="both"/>
      </w:pPr>
      <w:r>
        <w:t>Приказом ФССП России от 28.02.2023 №</w:t>
      </w:r>
      <w:r w:rsidRPr="007B5FEB">
        <w:t xml:space="preserve"> 108 </w:t>
      </w:r>
      <w:bookmarkStart w:id="0" w:name="_GoBack"/>
      <w:bookmarkEnd w:id="0"/>
      <w:r w:rsidRPr="007B5FEB">
        <w:t>"Об утверждении Административного регламента Федеральной службы судебных приставов по предоставлению государственной услуги "Внесение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  <w:r>
        <w:t xml:space="preserve"> </w:t>
      </w:r>
      <w:r w:rsidRPr="007B5FEB">
        <w:t>"</w:t>
      </w:r>
      <w:r>
        <w:t xml:space="preserve"> утвержден новый административный регламент</w:t>
      </w:r>
      <w:r w:rsidRPr="007B5FEB">
        <w:t xml:space="preserve"> </w:t>
      </w:r>
      <w:r>
        <w:t xml:space="preserve">оказания </w:t>
      </w:r>
      <w:r w:rsidRPr="007B5FEB">
        <w:t xml:space="preserve">ФСПП России и ее территориальными органами </w:t>
      </w:r>
      <w:r>
        <w:t xml:space="preserve">указанной </w:t>
      </w:r>
      <w:r w:rsidRPr="007B5FEB">
        <w:t>государственной услуги</w:t>
      </w:r>
      <w:r>
        <w:t>.</w:t>
      </w:r>
    </w:p>
    <w:p w:rsidR="00962A13" w:rsidRDefault="00962A13" w:rsidP="007B5FEB">
      <w:pPr>
        <w:jc w:val="both"/>
      </w:pPr>
      <w:r>
        <w:t>Заявителями в соответствии с регламентом являются юридические лица, осуществляющие деятельность по возврату просроченной задолженности в качестве основного вида деятельности.</w:t>
      </w:r>
    </w:p>
    <w:p w:rsidR="00962A13" w:rsidRDefault="00962A13" w:rsidP="007B5FEB">
      <w:pPr>
        <w:jc w:val="both"/>
      </w:pPr>
      <w:r>
        <w:t>Максимальный срок предоставления услуги - 5 рабочих дней.</w:t>
      </w:r>
    </w:p>
    <w:p w:rsidR="00962A13" w:rsidRDefault="00962A13" w:rsidP="007B5FEB">
      <w:pPr>
        <w:jc w:val="both"/>
      </w:pPr>
      <w:r>
        <w:t>За предоставление услуги уплачивается государственная пошлина.</w:t>
      </w:r>
    </w:p>
    <w:p w:rsidR="00962A13" w:rsidRDefault="007B5FEB" w:rsidP="007B5FEB">
      <w:pPr>
        <w:jc w:val="both"/>
      </w:pPr>
      <w:r>
        <w:t>Кроме того, п</w:t>
      </w:r>
      <w:r w:rsidR="00962A13">
        <w:t>риводятся формы заявлений о предоставлении услуги.</w:t>
      </w:r>
    </w:p>
    <w:p w:rsidR="007B5FEB" w:rsidRDefault="007B5FEB" w:rsidP="007B5FEB">
      <w:r>
        <w:t xml:space="preserve">Помощник прокурора </w:t>
      </w:r>
    </w:p>
    <w:p w:rsidR="007B5FEB" w:rsidRDefault="007B5FEB" w:rsidP="007B5FEB"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3A332C" w:rsidRDefault="00962A13" w:rsidP="00962A13">
      <w:r>
        <w:t> </w:t>
      </w:r>
    </w:p>
    <w:sectPr w:rsidR="003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3"/>
    <w:rsid w:val="003A332C"/>
    <w:rsid w:val="004C2419"/>
    <w:rsid w:val="007B5FEB"/>
    <w:rsid w:val="00962A13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CFEC-B3A5-4CC3-877B-49A3F2C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3</cp:revision>
  <dcterms:created xsi:type="dcterms:W3CDTF">2023-06-27T11:32:00Z</dcterms:created>
  <dcterms:modified xsi:type="dcterms:W3CDTF">2023-06-27T11:32:00Z</dcterms:modified>
</cp:coreProperties>
</file>