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D8F4252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46F48" w:rsidRPr="00246F48">
        <w:rPr>
          <w:rFonts w:ascii="Times New Roman" w:hAnsi="Times New Roman" w:cs="Times New Roman"/>
          <w:b w:val="0"/>
        </w:rPr>
        <w:t xml:space="preserve">31:09:1705005:4 общей площадью 1014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кв</w:t>
      </w:r>
      <w:proofErr w:type="gramStart"/>
      <w:r w:rsidR="00246F48" w:rsidRPr="00246F4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246F48" w:rsidRPr="00246F4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Корочанский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район, садоводческое товарищество «Кристалл-2», участок № 4, в качестве его правообладателя, владеющего данным земельным участком на праве собственности, выявлена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Подпоринова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Надежда Александровна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28C324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Подпориновой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Надежды Александровны </w:t>
      </w:r>
      <w:r w:rsidR="00246F48" w:rsidRPr="00246F48">
        <w:rPr>
          <w:rFonts w:ascii="Times New Roman" w:hAnsi="Times New Roman" w:cs="Times New Roman"/>
          <w:b w:val="0"/>
        </w:rPr>
        <w:br/>
        <w:t>на указанный в пункте 1 настоящего постановления земельный участок подтверждается копией свидетельства о пра</w:t>
      </w:r>
      <w:r w:rsidR="00246F48">
        <w:rPr>
          <w:rFonts w:ascii="Times New Roman" w:hAnsi="Times New Roman" w:cs="Times New Roman"/>
          <w:b w:val="0"/>
        </w:rPr>
        <w:t>ве собственности на землю № …</w:t>
      </w:r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от </w:t>
      </w:r>
      <w:r w:rsidR="00246F48">
        <w:rPr>
          <w:rFonts w:ascii="Times New Roman" w:hAnsi="Times New Roman" w:cs="Times New Roman"/>
          <w:b w:val="0"/>
        </w:rPr>
        <w:t>…</w:t>
      </w:r>
      <w:r w:rsidR="00246F48" w:rsidRPr="00246F4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Губкинскому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Росреестра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9659AD6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Подпориновой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Н.А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46F4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59</cp:revision>
  <cp:lastPrinted>2023-10-27T13:47:00Z</cp:lastPrinted>
  <dcterms:created xsi:type="dcterms:W3CDTF">2022-08-05T12:39:00Z</dcterms:created>
  <dcterms:modified xsi:type="dcterms:W3CDTF">2024-02-05T10:14:00Z</dcterms:modified>
</cp:coreProperties>
</file>