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B87" w:rsidRDefault="00CB3B87" w:rsidP="00CB3B87">
      <w:pPr>
        <w:jc w:val="center"/>
      </w:pPr>
      <w:bookmarkStart w:id="0" w:name="_GoBack"/>
      <w:r>
        <w:t>Ответственность за заведомо ложное сообщение об акте терроризма</w:t>
      </w:r>
    </w:p>
    <w:bookmarkEnd w:id="0"/>
    <w:p w:rsidR="00CB3B87" w:rsidRDefault="00CB3B87" w:rsidP="00CB3B87">
      <w:r>
        <w:t>Статьей 207 Уголовного кодекса Российской Федерации предусмотрена уголовная ответственность за заведомо ложно сообщение об акте терроризма.</w:t>
      </w:r>
    </w:p>
    <w:p w:rsidR="00CB3B87" w:rsidRDefault="00CB3B87" w:rsidP="00CB3B87">
      <w:proofErr w:type="gramStart"/>
      <w:r>
        <w:t>Так, если лицо сознательно из хулиганских побуждений сообщило ложные сведения о готовящихся взрыве, поджоге или иных действиях, создающих опасность гибели людей, причинения значительного имущественного ущерба либо наступления иных общественно опасных последствий, оно может понести наказание в виде:</w:t>
      </w:r>
      <w:proofErr w:type="gramEnd"/>
    </w:p>
    <w:p w:rsidR="00CB3B87" w:rsidRDefault="00CB3B87" w:rsidP="00CB3B87">
      <w:r>
        <w:t>- штрафа в размере от 200 тысяч до 500 тысяч рублей или в размере заработной платы или иного дохода осужденного за период от 1 года до 18 месяцев;</w:t>
      </w:r>
    </w:p>
    <w:p w:rsidR="00CB3B87" w:rsidRDefault="00CB3B87" w:rsidP="00CB3B87">
      <w:r>
        <w:t>- ограничения свободы до 3 лет;</w:t>
      </w:r>
    </w:p>
    <w:p w:rsidR="00CB3B87" w:rsidRDefault="00CB3B87" w:rsidP="00CB3B87">
      <w:r>
        <w:t>- принудительных работ на срок от 2 до 3 лет.</w:t>
      </w:r>
    </w:p>
    <w:p w:rsidR="00CB3B87" w:rsidRDefault="00CB3B87" w:rsidP="00CB3B87">
      <w:r>
        <w:t>Более суровое наказание предусмотрено за заведомо ложное сообщение об акте терроризма:</w:t>
      </w:r>
    </w:p>
    <w:p w:rsidR="00CB3B87" w:rsidRDefault="00CB3B87" w:rsidP="00CB3B87">
      <w:r>
        <w:t>- совершенное в отношении объектов социальной инфраструктуры или повлекшее причинение крупного ущерба;</w:t>
      </w:r>
    </w:p>
    <w:p w:rsidR="00CB3B87" w:rsidRDefault="00CB3B87" w:rsidP="00CB3B87">
      <w:r>
        <w:t xml:space="preserve">- </w:t>
      </w:r>
      <w:proofErr w:type="gramStart"/>
      <w:r>
        <w:t>совершенное</w:t>
      </w:r>
      <w:proofErr w:type="gramEnd"/>
      <w:r>
        <w:t xml:space="preserve"> в целях дестабилизации деятельности органов государственной власти;</w:t>
      </w:r>
    </w:p>
    <w:p w:rsidR="00FE4921" w:rsidRDefault="00CB3B87" w:rsidP="00CB3B87">
      <w:r>
        <w:t>- повлекшие по неосторожности смерть человека или иные тяжкие последствия.</w:t>
      </w:r>
    </w:p>
    <w:p w:rsidR="00CB3B87" w:rsidRDefault="00CB3B87" w:rsidP="00CB3B87"/>
    <w:p w:rsidR="00CB3B87" w:rsidRDefault="00CB3B87" w:rsidP="00CB3B87">
      <w:r>
        <w:t xml:space="preserve">Помощник прокурора                                                                                                                       А.И. </w:t>
      </w:r>
      <w:proofErr w:type="spellStart"/>
      <w:r>
        <w:t>Логвинов</w:t>
      </w:r>
      <w:proofErr w:type="spellEnd"/>
    </w:p>
    <w:p w:rsidR="00CB3B87" w:rsidRDefault="00CB3B87" w:rsidP="00CB3B87"/>
    <w:sectPr w:rsidR="00CB3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C17"/>
    <w:rsid w:val="004A7C17"/>
    <w:rsid w:val="00CB3B87"/>
    <w:rsid w:val="00FE4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1046</Characters>
  <Application>Microsoft Office Word</Application>
  <DocSecurity>0</DocSecurity>
  <Lines>8</Lines>
  <Paragraphs>2</Paragraphs>
  <ScaleCrop>false</ScaleCrop>
  <Company>MICROSOFT</Company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</dc:creator>
  <cp:keywords/>
  <dc:description/>
  <cp:lastModifiedBy>PC-1</cp:lastModifiedBy>
  <cp:revision>2</cp:revision>
  <dcterms:created xsi:type="dcterms:W3CDTF">2023-03-24T11:45:00Z</dcterms:created>
  <dcterms:modified xsi:type="dcterms:W3CDTF">2023-03-24T11:46:00Z</dcterms:modified>
</cp:coreProperties>
</file>