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3B" w:rsidRDefault="00DA413B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Ограничения на снятие наличной инвалюты будут действовать до 9 сентября 2024 г.</w:t>
      </w:r>
    </w:p>
    <w:bookmarkEnd w:id="0"/>
    <w:p w:rsidR="005B28DB" w:rsidRDefault="00DA413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Банк России продлил до 9 сентября 2024 г. действующий лимит на снятие гражданами наличных с валютного счета или вклада в 10 тыс. долл. США или такой же суммы в евро при условии, что ранее эта возможность не была реализована. Валюту можно снять со счета или вклада, открытого до 9 марта 2022 г.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Остальные средства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могут быть получены в рублях. Выплачиваемая сумма не должна быть меньше рассчитанной на день выплаты по официальному курсу для средств, внесенных на счет до 9 сентября 2022 г. Размещенные после этой даты средства выдаются по курсу банка на дату выдачи.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банков на 6 месяцев продлен запрет на взимание комиссии с граждан при выдаче валюты со счетов или вкладов. Валютные переводы без открытия счета и через электронные кошельки выдаются в рублях. При этом выдаваемая сумма не может быть меньше рассчитанной на день выплаты по официальному курсу ЦБ РФ.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 9 сентября 2024 г.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юрлицам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-нерезидентам не выдаются наличные в долларах США, евро, фунтах стерлингов и японских иенах. По другим валютам ограничений нет.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Юрлица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-резиденты в течение полугода могут снимать со счетов наличные в указанной валюте только на командировочные расходы. На другие валюты ограничений нет при условии соответствия операций требованиям законодательства РФ.</w:t>
      </w:r>
    </w:p>
    <w:p w:rsidR="00DA413B" w:rsidRDefault="00DA413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A413B">
        <w:rPr>
          <w:rFonts w:ascii="Arial" w:hAnsi="Arial" w:cs="Arial"/>
          <w:color w:val="333333"/>
          <w:sz w:val="21"/>
          <w:szCs w:val="21"/>
          <w:shd w:val="clear" w:color="auto" w:fill="FFFFFF"/>
        </w:rPr>
        <w:t>ИНФОРМАЦИЯ БАНКА РОССИИ ОТ 7 МАРТА 2024 Г. "БАНК РОССИИ ПРОДЛИЛ ЕЩЕ НА ПОЛГОДА, ДО 9 СЕНТЯБРЯ 2024 ГОДА, ОГРАНИЧЕНИЯ НА СНЯТИЕ НАЛИЧНОЙ ИНОСТРАННОЙ ВАЛЮТЫ"</w:t>
      </w:r>
    </w:p>
    <w:p w:rsidR="00DA413B" w:rsidRDefault="00DA413B" w:rsidP="00DA413B">
      <w:pPr>
        <w:spacing w:after="0" w:line="240" w:lineRule="exact"/>
      </w:pPr>
      <w:r>
        <w:t>________________________</w:t>
      </w:r>
    </w:p>
    <w:p w:rsidR="00DA413B" w:rsidRDefault="00DA413B" w:rsidP="00DA413B">
      <w:pPr>
        <w:spacing w:after="0" w:line="240" w:lineRule="exact"/>
      </w:pPr>
      <w:r>
        <w:t xml:space="preserve">Помощник прокурора </w:t>
      </w:r>
    </w:p>
    <w:p w:rsidR="00DA413B" w:rsidRDefault="00DA413B" w:rsidP="00DA413B">
      <w:pPr>
        <w:spacing w:after="0" w:line="240" w:lineRule="exact"/>
      </w:pPr>
      <w:r>
        <w:t>Елена Шелковина</w:t>
      </w:r>
    </w:p>
    <w:p w:rsidR="00DA413B" w:rsidRDefault="00DA413B"/>
    <w:sectPr w:rsidR="00DA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B"/>
    <w:rsid w:val="005B28DB"/>
    <w:rsid w:val="00DA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F37A"/>
  <w15:chartTrackingRefBased/>
  <w15:docId w15:val="{6F0A2206-0CE9-4FE7-8F7C-C34B3F52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2024-03-18T16:59:00Z</dcterms:created>
  <dcterms:modified xsi:type="dcterms:W3CDTF">2024-03-18T17:00:00Z</dcterms:modified>
</cp:coreProperties>
</file>