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2A9" w:rsidRPr="002902A9" w:rsidRDefault="002902A9" w:rsidP="002902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902A9">
        <w:rPr>
          <w:rFonts w:ascii="Times New Roman" w:hAnsi="Times New Roman" w:cs="Times New Roman"/>
          <w:b/>
          <w:sz w:val="28"/>
          <w:szCs w:val="28"/>
        </w:rPr>
        <w:t>Недовольные результатом ЕГЭ могут пересдать е</w:t>
      </w:r>
      <w:r>
        <w:rPr>
          <w:rFonts w:ascii="Times New Roman" w:hAnsi="Times New Roman" w:cs="Times New Roman"/>
          <w:b/>
          <w:sz w:val="28"/>
          <w:szCs w:val="28"/>
        </w:rPr>
        <w:t>го, но только по 1 предмету</w:t>
      </w:r>
    </w:p>
    <w:bookmarkEnd w:id="0"/>
    <w:p w:rsidR="002902A9" w:rsidRPr="002902A9" w:rsidRDefault="002902A9" w:rsidP="002902A9">
      <w:pPr>
        <w:jc w:val="both"/>
        <w:rPr>
          <w:rFonts w:ascii="Times New Roman" w:hAnsi="Times New Roman" w:cs="Times New Roman"/>
          <w:sz w:val="28"/>
          <w:szCs w:val="28"/>
        </w:rPr>
      </w:pPr>
      <w:r w:rsidRPr="002902A9">
        <w:rPr>
          <w:rFonts w:ascii="Times New Roman" w:hAnsi="Times New Roman" w:cs="Times New Roman"/>
          <w:sz w:val="28"/>
          <w:szCs w:val="28"/>
        </w:rPr>
        <w:t>Закреплено право пересдать по своему желанию 1 раз ЕГЭ по 1 предмету. Для этого отводятся дополнительные дни. Пересдать можно экзамен по любому предмету, сданный как в этом году, так и в 10-м классе. В случае пересдачи ЕГЭ по математике можно изменить сдаваемый уровень.</w:t>
      </w:r>
    </w:p>
    <w:p w:rsidR="002902A9" w:rsidRPr="002902A9" w:rsidRDefault="002902A9" w:rsidP="002902A9">
      <w:pPr>
        <w:jc w:val="both"/>
        <w:rPr>
          <w:rFonts w:ascii="Times New Roman" w:hAnsi="Times New Roman" w:cs="Times New Roman"/>
          <w:sz w:val="28"/>
          <w:szCs w:val="28"/>
        </w:rPr>
      </w:pPr>
      <w:r w:rsidRPr="002902A9">
        <w:rPr>
          <w:rFonts w:ascii="Times New Roman" w:hAnsi="Times New Roman" w:cs="Times New Roman"/>
          <w:sz w:val="28"/>
          <w:szCs w:val="28"/>
        </w:rPr>
        <w:t>Определены сроки подачи заявления на пересдачу. Предыдущий результат ЕГЭ аннулируется.</w:t>
      </w:r>
    </w:p>
    <w:p w:rsidR="002902A9" w:rsidRPr="002902A9" w:rsidRDefault="002902A9" w:rsidP="002902A9">
      <w:pPr>
        <w:jc w:val="both"/>
        <w:rPr>
          <w:rFonts w:ascii="Times New Roman" w:hAnsi="Times New Roman" w:cs="Times New Roman"/>
          <w:sz w:val="28"/>
          <w:szCs w:val="28"/>
        </w:rPr>
      </w:pPr>
      <w:r w:rsidRPr="002902A9">
        <w:rPr>
          <w:rFonts w:ascii="Times New Roman" w:hAnsi="Times New Roman" w:cs="Times New Roman"/>
          <w:sz w:val="28"/>
          <w:szCs w:val="28"/>
        </w:rPr>
        <w:t>Приказ действует до 1 сентября 2029 г.</w:t>
      </w:r>
    </w:p>
    <w:p w:rsidR="00301D1E" w:rsidRPr="002902A9" w:rsidRDefault="002902A9" w:rsidP="002902A9">
      <w:pPr>
        <w:jc w:val="both"/>
        <w:rPr>
          <w:rFonts w:ascii="Times New Roman" w:hAnsi="Times New Roman" w:cs="Times New Roman"/>
          <w:sz w:val="28"/>
          <w:szCs w:val="28"/>
        </w:rPr>
      </w:pPr>
      <w:r w:rsidRPr="002902A9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и Федеральной службы по надзору в сфере образования и науки</w:t>
      </w:r>
      <w:r w:rsidRPr="002902A9">
        <w:rPr>
          <w:rFonts w:ascii="Times New Roman" w:hAnsi="Times New Roman" w:cs="Times New Roman"/>
          <w:sz w:val="28"/>
          <w:szCs w:val="28"/>
        </w:rPr>
        <w:t xml:space="preserve"> от 12 апреля 2024 г. N 243/802 </w:t>
      </w:r>
      <w:r w:rsidRPr="002902A9">
        <w:rPr>
          <w:rFonts w:ascii="Times New Roman" w:hAnsi="Times New Roman" w:cs="Times New Roman"/>
          <w:sz w:val="28"/>
          <w:szCs w:val="28"/>
        </w:rPr>
        <w:t>“О внесении изменений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4 апреля 2023 г. N 233/552”</w:t>
      </w:r>
    </w:p>
    <w:p w:rsidR="002902A9" w:rsidRPr="002902A9" w:rsidRDefault="002902A9" w:rsidP="002902A9">
      <w:pPr>
        <w:jc w:val="both"/>
        <w:rPr>
          <w:rFonts w:ascii="Times New Roman" w:hAnsi="Times New Roman" w:cs="Times New Roman"/>
          <w:sz w:val="28"/>
          <w:szCs w:val="28"/>
        </w:rPr>
      </w:pPr>
      <w:r w:rsidRPr="002902A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902A9" w:rsidRPr="002902A9" w:rsidRDefault="002902A9" w:rsidP="002902A9">
      <w:pPr>
        <w:jc w:val="both"/>
        <w:rPr>
          <w:rFonts w:ascii="Times New Roman" w:hAnsi="Times New Roman" w:cs="Times New Roman"/>
          <w:sz w:val="28"/>
          <w:szCs w:val="28"/>
        </w:rPr>
      </w:pPr>
      <w:r w:rsidRPr="002902A9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2902A9" w:rsidRPr="002902A9" w:rsidRDefault="002902A9" w:rsidP="002902A9">
      <w:pPr>
        <w:jc w:val="both"/>
        <w:rPr>
          <w:rFonts w:ascii="Times New Roman" w:hAnsi="Times New Roman" w:cs="Times New Roman"/>
          <w:sz w:val="28"/>
          <w:szCs w:val="28"/>
        </w:rPr>
      </w:pPr>
      <w:r w:rsidRPr="002902A9">
        <w:rPr>
          <w:rFonts w:ascii="Times New Roman" w:hAnsi="Times New Roman" w:cs="Times New Roman"/>
          <w:sz w:val="28"/>
          <w:szCs w:val="28"/>
        </w:rPr>
        <w:t>Елена Шелковина</w:t>
      </w:r>
    </w:p>
    <w:p w:rsidR="002902A9" w:rsidRPr="002902A9" w:rsidRDefault="002902A9" w:rsidP="002902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902A9" w:rsidRPr="00290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A9"/>
    <w:rsid w:val="002902A9"/>
    <w:rsid w:val="0030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C0C5E"/>
  <w15:chartTrackingRefBased/>
  <w15:docId w15:val="{64A043DE-2786-42FB-92B0-4CCDC069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2024-04-23T18:03:00Z</dcterms:created>
  <dcterms:modified xsi:type="dcterms:W3CDTF">2024-04-23T18:04:00Z</dcterms:modified>
</cp:coreProperties>
</file>