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4F" w:rsidRDefault="001C3A4F" w:rsidP="001C3A4F">
      <w:pPr>
        <w:tabs>
          <w:tab w:val="left" w:pos="7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1C3A4F" w:rsidRDefault="001C3A4F" w:rsidP="001C3A4F">
      <w:pPr>
        <w:tabs>
          <w:tab w:val="left" w:pos="7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аукциона по продаже муниципального имущества Корочанского района в электронной форме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электронной</w:t>
      </w:r>
    </w:p>
    <w:p w:rsidR="001C3A4F" w:rsidRDefault="001C3A4F" w:rsidP="001C3A4F">
      <w:pPr>
        <w:tabs>
          <w:tab w:val="left" w:pos="7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торговой площадке </w:t>
      </w:r>
      <w:hyperlink r:id="rId8" w:history="1">
        <w:r>
          <w:rPr>
            <w:rStyle w:val="af2"/>
            <w:b/>
            <w:color w:val="000000"/>
            <w:sz w:val="28"/>
            <w:szCs w:val="28"/>
          </w:rPr>
          <w:t>http://utp.sberbank-ast.ru</w:t>
        </w:r>
      </w:hyperlink>
      <w:r>
        <w:rPr>
          <w:b/>
          <w:sz w:val="28"/>
          <w:szCs w:val="28"/>
        </w:rPr>
        <w:t xml:space="preserve"> в сети Интернет</w:t>
      </w:r>
    </w:p>
    <w:p w:rsidR="001C3A4F" w:rsidRDefault="001C3A4F" w:rsidP="001C3A4F">
      <w:pPr>
        <w:tabs>
          <w:tab w:val="left" w:pos="798"/>
        </w:tabs>
        <w:jc w:val="center"/>
        <w:rPr>
          <w:b/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</w:p>
    <w:p w:rsidR="001C3A4F" w:rsidRDefault="001C3A4F" w:rsidP="001C3A4F">
      <w:pPr>
        <w:numPr>
          <w:ilvl w:val="0"/>
          <w:numId w:val="8"/>
        </w:numPr>
        <w:tabs>
          <w:tab w:val="left" w:pos="798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об объекте приватизации</w:t>
      </w:r>
    </w:p>
    <w:p w:rsidR="001C3A4F" w:rsidRDefault="001C3A4F" w:rsidP="001C3A4F">
      <w:pPr>
        <w:tabs>
          <w:tab w:val="left" w:pos="7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Аукцион по продаже муниципального имущества Корочанского района в электронной форме (далее - торги) проводятся в соответствии с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              от 27 августа 2012 года № 860 «Об организации и проведении продажи государственного или муниципального имущества в электронной форме», решением Муниципального совета муниципального района «Корочанский</w:t>
      </w:r>
      <w:proofErr w:type="gramEnd"/>
      <w:r>
        <w:rPr>
          <w:sz w:val="28"/>
          <w:szCs w:val="28"/>
        </w:rPr>
        <w:t xml:space="preserve"> район» Белгородской области от 28 октября 2015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/195-24-2 «Об утверждении Порядка планирования и принятия решений об условиях приватизации муниципального имущества муниципального района «Корочанский район».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Продавец: Администрация Корочанского района (309210, Белгородская область, Корочанский район, г. Короча, пл. Васильева, д.28), сайт </w:t>
      </w:r>
      <w:r>
        <w:rPr>
          <w:color w:val="000000"/>
          <w:sz w:val="28"/>
          <w:szCs w:val="28"/>
          <w:shd w:val="clear" w:color="auto" w:fill="FFFFFF"/>
        </w:rPr>
        <w:t>korochanskij-r31.gosweb.gosuslugi.ru</w:t>
      </w:r>
      <w:r>
        <w:rPr>
          <w:sz w:val="28"/>
          <w:szCs w:val="28"/>
        </w:rPr>
        <w:t>, адрес электронной почты koradm@yandex.ru, контактный телефон: 8(47231)-5-55-33. Оператор торгов: АО «Сбербанк - Автоматизированная система торгов» (http://utp.sberbank-ast.ru/).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 xml:space="preserve">Информационное сообщение о проведении торгов в электронной форме на электронной торговой площадке </w:t>
      </w:r>
      <w:hyperlink r:id="rId9" w:history="1">
        <w:r>
          <w:rPr>
            <w:rStyle w:val="af2"/>
            <w:color w:val="000000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в сети Интернет размещено на официальном сайте Российской Федерации для размещения информации о проведении торгов www.torgi.gov.ru и официальном сайте органов местного самоуправления Корочанского района </w:t>
      </w:r>
      <w:r>
        <w:rPr>
          <w:color w:val="000000"/>
          <w:sz w:val="28"/>
          <w:szCs w:val="28"/>
          <w:shd w:val="clear" w:color="auto" w:fill="FFFFFF"/>
        </w:rPr>
        <w:t>korochanskij-r31.gosweb.gosuslugi.ru</w:t>
      </w:r>
      <w:r>
        <w:rPr>
          <w:sz w:val="28"/>
          <w:szCs w:val="28"/>
        </w:rPr>
        <w:t xml:space="preserve"> (далее – официальные сайты торгов).</w:t>
      </w:r>
      <w:proofErr w:type="gramEnd"/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Имущество, являющееся собственностью муниципального района «Корочанский район» Белгородской области, выставляемое на торги:</w:t>
      </w:r>
      <w:r>
        <w:rPr>
          <w:sz w:val="28"/>
          <w:szCs w:val="28"/>
        </w:rPr>
        <w:tab/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 - нежилое здание с кадастровым номером 31:09:0107001:76 площадью 608,5 кв.м., по адресу: </w:t>
      </w:r>
      <w:proofErr w:type="gramStart"/>
      <w:r>
        <w:rPr>
          <w:sz w:val="28"/>
          <w:szCs w:val="28"/>
        </w:rPr>
        <w:t>Белгородская область, Корочанский район,    с. Кощеево, нежилое здание с кадастровым номером 31:09:0107001:92 площадью 1087,5 кв.м., по адресу Белгородская область, Корочанский район,        с. Кощеево, нежилое здание с кадастровым номером 31:09:0107001:103 площадью 72,3 кв.м., по адресу Белгородская область, Корочанский район,        с. Кощеево, расположенные на земельном участке с кадастровым номером 31:09:0107010:78 площадью</w:t>
      </w:r>
      <w:proofErr w:type="gramEnd"/>
      <w:r>
        <w:rPr>
          <w:sz w:val="28"/>
          <w:szCs w:val="28"/>
        </w:rPr>
        <w:t xml:space="preserve"> 42549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</w:t>
      </w:r>
      <w:proofErr w:type="spellStart"/>
      <w:r>
        <w:rPr>
          <w:sz w:val="28"/>
          <w:szCs w:val="28"/>
        </w:rPr>
        <w:t>Кощеевское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Начальная цена имущества 5702000,00 (пять миллионов семьсот две тысячи) рублей 00 копеек с учетом НДС в сумме 256666,66 (двести пятьдесят шесть тысяч шестьсот шестьдесят шесть) рублей 66 копеек, в том числе: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нежилое здание с кадастровым номером 31:09:0107001:103 – 89000,00 (восемьдесят девять тысяч) рублей 00 копеек с учетом НДС в сумме 14833,33 (четырнадцать тысяч восемьсот тридцать три) рубля 33 копеек;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нежилое здание с кадастровым номером 31:09:0107001:92 – 846000,00 (восемьсот сорок шесть тысяч) рублей 00 копеек с учетом НДС в сумме 141000,00 (сто сорок одна тысяча) рублей 00 копеек;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нежилое здание с кадастровым номером 31:09:0107001:76 - 605000,00 (шестьсот пять тысяч) рублей 00 копеек с учетом НДС в сумме 100833,33 (сто тысяч восемьсот тридцать три) рубля 33 копейки;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земельный участок с кадастровым номером 31:09:0107010:78 –               4162000,00 (четыре миллиона сто шестьдесят две тысячи) рублей, 00 копеек.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Устанавливаются в фиксированных суммах: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Устанавливается «шаг аукциона» в фиксированной сумме                                270000,00 (двести семьдесят тысяч) рублей, 00 копеек.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задатка в размере 10% от начальной цены имущества составляет –  570200,00 (пятьсот семьдесят тысяч двести) рублей, 00 копеек.</w:t>
      </w:r>
      <w:r>
        <w:rPr>
          <w:sz w:val="28"/>
          <w:szCs w:val="28"/>
        </w:rPr>
        <w:tab/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Лот № 2</w:t>
      </w:r>
      <w:r>
        <w:rPr>
          <w:sz w:val="28"/>
          <w:szCs w:val="28"/>
        </w:rPr>
        <w:t xml:space="preserve"> - нежилое здание с кадастровым номером 31:09:0107010:80 площадью 975 кв.м., по адресу Белгородская область, Корочанский район,            с. Кощеево, нежилое здание с кадастровым номером 31:09:0107010:79 площадью 27,7 кв.м., по адресу Белгородская область, Корочанский район,         с. Кощеево, расположенные на земельном участке с кадастровым номером 31:09:0107010:77 площадью 32398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</w:t>
      </w:r>
      <w:proofErr w:type="spellStart"/>
      <w:r>
        <w:rPr>
          <w:sz w:val="28"/>
          <w:szCs w:val="28"/>
        </w:rPr>
        <w:t>Кощеевское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Начальная цена имущества 4359000,00 (четыре миллиона триста пятьдесят девять тысяч) рублей 00 копеек с учетом НДС в сумме 185666,67 (сто восемьдесят пять тысяч шестьсот шестьдесят шесть) рублей 67 копеек, в том числе: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нежилое здание с кадастровым номером 31:09:0107010:80 – 1078000,00 (один миллион семьдесят восемь тысяч) рублей 00 копеек с учетом НДС в сумме 179666,67 (сто семьдесят девять тысяч шестьсот шестьдесят шесть) рублей 67 копеек;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нежилое здание с кадастровым номером 31:09:0107010:79 – 36000,00 (тридцать шесть тысяч) рублей 00 копеек с учетом НДС в сумме 6000,00 (шесть тысяч) рублей 00 копеек;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земельный участок с кадастровым номером 31:09:0107010:77 –               3245000,00 (три миллиона двести сорок пять тысяч) рублей, 00 копеек.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Устанавливается «шаг аукциона» в фиксированной сумме                                200000 (двести тысяч) рублей, 00 копеек.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задатка в размере 10% от начальной цены имущества составляет –  435900,00 (четыреста тридцать пять тысяч девятьсот) рублей, 00 копеек.</w:t>
      </w:r>
      <w:r>
        <w:rPr>
          <w:sz w:val="28"/>
          <w:szCs w:val="28"/>
        </w:rPr>
        <w:tab/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1.5. Проведение продажи указанного в пункте 1.4. настоящего информационного сообщения муниципального имущества в электронной форме осуществляется на электронной площадке Оператором. </w:t>
      </w:r>
    </w:p>
    <w:p w:rsidR="001C3A4F" w:rsidRDefault="001C3A4F" w:rsidP="001C3A4F">
      <w:pPr>
        <w:tabs>
          <w:tab w:val="left" w:pos="7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</w:p>
    <w:p w:rsidR="001C3A4F" w:rsidRDefault="001C3A4F" w:rsidP="001C3A4F">
      <w:pPr>
        <w:tabs>
          <w:tab w:val="left" w:pos="7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на аукцион не выставлялось.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C3A4F" w:rsidRDefault="001C3A4F" w:rsidP="001C3A4F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1.8. С условиями договора, заключаемого по итогам проведения торгов, можно ознакомиться на официальных сайтах торгов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информационного сообщения на официальных сайтах торгов.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1.9. Более подробную информацию по продаваемому имуществу, можно получить по адресу: Белгородская область, г. Короча, ул. Ленина, 23, 3 этаж,              кабинет № 3 по рабочим дням с 8.00 до 17.00, (перерыв с 12.00 до 13.00), контактный телефон: 8(47231)-5-55-33</w:t>
      </w:r>
      <w:r>
        <w:rPr>
          <w:sz w:val="28"/>
          <w:szCs w:val="28"/>
          <w:lang w:eastAsia="en-US"/>
        </w:rPr>
        <w:t>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регистрации на электронной площадке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Для обеспечения доступа к участию в электронных торгах претендентам необходимо пройти процедуру регистрации на электронной торговой площадке </w:t>
      </w:r>
      <w:hyperlink r:id="rId10" w:history="1">
        <w:r>
          <w:rPr>
            <w:rStyle w:val="af2"/>
            <w:color w:val="000000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в сети Интернет </w:t>
      </w:r>
      <w:r>
        <w:rPr>
          <w:sz w:val="28"/>
          <w:szCs w:val="28"/>
          <w:lang w:eastAsia="en-US"/>
        </w:rPr>
        <w:t>(далее – электронная площадка, оператор электронной площадки)</w:t>
      </w:r>
      <w:r>
        <w:rPr>
          <w:sz w:val="28"/>
          <w:szCs w:val="28"/>
        </w:rPr>
        <w:t>.</w:t>
      </w:r>
    </w:p>
    <w:p w:rsidR="001C3A4F" w:rsidRDefault="001C3A4F" w:rsidP="001C3A4F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Регистрация на электронной площадке проводится в соответствии с регламентом универсальной торговой платформы АО «Сбербанк-АСТ»                (далее - УТП),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размещен по адресу: </w:t>
      </w:r>
      <w:hyperlink r:id="rId11" w:history="1">
        <w:r>
          <w:rPr>
            <w:rStyle w:val="af2"/>
            <w:color w:val="000000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. 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регистрации пользователя в торговой секции «Приватизация, аренда и продажа прав» электронной площадки размещена по адресу: </w:t>
      </w:r>
      <w:hyperlink r:id="rId12" w:history="1">
        <w:r>
          <w:rPr>
            <w:rStyle w:val="af2"/>
            <w:color w:val="000000"/>
            <w:sz w:val="28"/>
            <w:szCs w:val="28"/>
          </w:rPr>
          <w:t>http://utp.sberbank-ast.ru/AP/Notice/652/Instructions</w:t>
        </w:r>
      </w:hyperlink>
      <w:r>
        <w:rPr>
          <w:sz w:val="28"/>
          <w:szCs w:val="28"/>
        </w:rPr>
        <w:t xml:space="preserve"> (далее - ТС).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срок, не превышающий 3 рабочих дней со дня поступления заявления и информации, указанных в пункте 2.2.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 об организации и проведении продажи государственного или муниципального имущества в электронной форме, утвержденного постановлением </w:t>
      </w:r>
      <w:r>
        <w:rPr>
          <w:sz w:val="28"/>
          <w:szCs w:val="28"/>
        </w:rPr>
        <w:lastRenderedPageBreak/>
        <w:t>Правительства Российской Федерации от 27 августа 2012</w:t>
      </w:r>
      <w:proofErr w:type="gramEnd"/>
      <w:r>
        <w:rPr>
          <w:sz w:val="28"/>
          <w:szCs w:val="28"/>
        </w:rPr>
        <w:t xml:space="preserve"> года № 860 (далее – Положение), и не позднее 1 рабочего дня, следующего за днем регистрации (отказа в регистрации) претендента, направляет ему уведомление о принятом решении. Отказ в регистрации претендента на электронной площадке не допускается, за исключением случаев, указанных в Положении.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Регистрация пользователя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Оператор электронной площадки должен направить не позднее                         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numPr>
          <w:ilvl w:val="0"/>
          <w:numId w:val="9"/>
        </w:num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о размере задатка, сроке и порядке его внесения, </w:t>
      </w:r>
    </w:p>
    <w:p w:rsidR="001C3A4F" w:rsidRDefault="001C3A4F" w:rsidP="001C3A4F">
      <w:pPr>
        <w:tabs>
          <w:tab w:val="left" w:pos="798"/>
        </w:tabs>
        <w:ind w:left="72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платежа, порядке возвращения задатка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Информационное сообщение о проведении торгов и условиях их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участия в торгах Претенденты перечисляют задаток в размере 10 процентов начальной цены продажи имущества в счет обеспечения оплаты приобретаемого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  <w:proofErr w:type="gramEnd"/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Задаток для участия в торгах служит обеспечением исполнения обязательства победителя торгов по заключению договора купли-продажи и оплате приобретенного на торгах имущества. 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</w:t>
      </w:r>
      <w:r>
        <w:rPr>
          <w:sz w:val="28"/>
          <w:szCs w:val="28"/>
        </w:rPr>
        <w:lastRenderedPageBreak/>
        <w:t>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1C3A4F" w:rsidRDefault="001C3A4F" w:rsidP="001C3A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1C3A4F" w:rsidRDefault="001C3A4F" w:rsidP="001C3A4F">
      <w:pPr>
        <w:autoSpaceDE w:val="0"/>
        <w:ind w:firstLine="709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Банковские реквизиты счета для перечисления задатка: </w:t>
      </w:r>
    </w:p>
    <w:p w:rsidR="001C3A4F" w:rsidRDefault="001C3A4F" w:rsidP="001C3A4F">
      <w:pPr>
        <w:ind w:firstLine="709"/>
        <w:jc w:val="both"/>
        <w:outlineLvl w:val="2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Получатель: АО «Сбербанк-АСТ», ИНН 7707308480, КПП 770401001, расчетный счет:</w:t>
      </w:r>
      <w:r>
        <w:rPr>
          <w:rFonts w:eastAsia="Arial Unicode MS"/>
          <w:kern w:val="2"/>
          <w:sz w:val="28"/>
          <w:szCs w:val="28"/>
          <w:lang w:eastAsia="zh-CN" w:bidi="hi-IN"/>
        </w:rPr>
        <w:tab/>
        <w:t>40702810300020038047, банк получателя ПАО «СБЕРБАНК РОССИИ» г. МОСКВА, БИК 044525225, корреспондентский счет 30101810400000000225.</w:t>
      </w:r>
    </w:p>
    <w:p w:rsidR="001C3A4F" w:rsidRDefault="001C3A4F" w:rsidP="001C3A4F">
      <w:pPr>
        <w:widowControl w:val="0"/>
        <w:suppressAutoHyphens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В назначении платежа указывается: «Перечисление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задатка (ИНН плательщика). НДС не облагается»</w:t>
      </w:r>
    </w:p>
    <w:p w:rsidR="001C3A4F" w:rsidRDefault="001C3A4F" w:rsidP="001C3A4F">
      <w:pPr>
        <w:autoSpaceDE w:val="0"/>
        <w:ind w:firstLine="708"/>
        <w:jc w:val="both"/>
        <w:rPr>
          <w:rFonts w:eastAsia="Arial Unicode MS"/>
          <w:bCs/>
          <w:kern w:val="2"/>
          <w:sz w:val="28"/>
          <w:szCs w:val="28"/>
          <w:lang w:eastAsia="zh-CN" w:bidi="hi-IN"/>
        </w:rPr>
      </w:pPr>
      <w:r>
        <w:rPr>
          <w:rFonts w:eastAsia="Arial Unicode MS"/>
          <w:bCs/>
          <w:kern w:val="2"/>
          <w:sz w:val="28"/>
          <w:szCs w:val="28"/>
          <w:lang w:eastAsia="zh-CN" w:bidi="hi-IN"/>
        </w:rPr>
        <w:t>3.4. Оператор списывает со счета победителя аукциона либо единственного участника денежные средства в размере депозита, указанного в извещении, после подписания электронной подписью Организатором процедуры протокола об итогах.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rFonts w:eastAsia="Arial Unicode MS"/>
          <w:bCs/>
          <w:kern w:val="2"/>
          <w:sz w:val="28"/>
          <w:szCs w:val="28"/>
          <w:lang w:eastAsia="zh-CN" w:bidi="hi-IN"/>
        </w:rPr>
        <w:t xml:space="preserve">Задаток победителя аукциона либо единственного участника аукциона засчитывается в счет оплаты приобретаемого имущества и подлежит перечислению </w:t>
      </w:r>
      <w:r>
        <w:rPr>
          <w:sz w:val="28"/>
          <w:szCs w:val="28"/>
        </w:rPr>
        <w:t xml:space="preserve">Оператором в установленном порядке в бюджет Корочанского района,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№ </w:t>
      </w:r>
      <w:r>
        <w:rPr>
          <w:bCs/>
          <w:sz w:val="28"/>
          <w:szCs w:val="28"/>
        </w:rPr>
        <w:t>03100643000000012600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ИНН 3110002415, КПП 311001001,                  БИК  </w:t>
      </w:r>
      <w:r>
        <w:rPr>
          <w:bCs/>
          <w:spacing w:val="-6"/>
          <w:sz w:val="28"/>
          <w:szCs w:val="28"/>
        </w:rPr>
        <w:t>011403102</w:t>
      </w:r>
      <w:r>
        <w:rPr>
          <w:spacing w:val="-6"/>
          <w:sz w:val="28"/>
          <w:szCs w:val="28"/>
        </w:rPr>
        <w:t>,  к/с 40102810745370000018, КБК 85011402053050000410</w:t>
      </w:r>
      <w:r>
        <w:rPr>
          <w:sz w:val="28"/>
          <w:szCs w:val="28"/>
        </w:rPr>
        <w:t xml:space="preserve">,               ОКТМО 14640101, л/с 04263006050 </w:t>
      </w:r>
      <w:r>
        <w:rPr>
          <w:bCs/>
          <w:sz w:val="28"/>
          <w:szCs w:val="28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 Корочанского района).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 имущества (Приложение №2)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 и подлежит перечислению Оператором согласно пункту 3.4. настоящего информационного сообщения.</w:t>
      </w:r>
      <w:proofErr w:type="gramEnd"/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Лицам, перечислившим задаток для участия в торгах, денежные средства возвращаются в следующем порядке: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Порядок и срок подачи и отзыва заявок, срок проведения торгов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Указанное в настоящем информационном сообщении время – московское.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заявок на участие в торгах – 18.11.2023 г.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заявок на участие в торгах – 13.12.2023 г. в  09:00 час.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участников торгов – 15.12.2023 г. в 09:00 час.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торгов (дата и время начала приема предложений от участников торгов) – 19.12.2023 г. в 09:00 час. Подведение итогов торгов: процедура торгов считается завершенной со времени подписания продавцом протокола об итогах торгов.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законом о приватизации. </w:t>
      </w:r>
      <w:proofErr w:type="gramEnd"/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 лицо имеет право подать только одну заявку.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заявка на участие в торгах по форме приложения № 1 к настоящему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торгах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Юридические лица: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заверенные копии учредительных документов;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>
        <w:rPr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Физические лица</w:t>
      </w:r>
      <w:r>
        <w:rPr>
          <w:sz w:val="28"/>
          <w:szCs w:val="28"/>
        </w:rPr>
        <w:t xml:space="preserve"> – копии всех листов документа, удостоверяющего личность.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рассматриваются. 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 соответственно Продавца, претендента или участника.</w:t>
      </w:r>
    </w:p>
    <w:p w:rsidR="001C3A4F" w:rsidRDefault="001C3A4F" w:rsidP="001C3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Оператора.</w:t>
      </w:r>
    </w:p>
    <w:p w:rsidR="001C3A4F" w:rsidRDefault="001C3A4F" w:rsidP="001C3A4F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4.6.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сведений. </w:t>
      </w:r>
    </w:p>
    <w:p w:rsidR="001C3A4F" w:rsidRDefault="001C3A4F" w:rsidP="001C3A4F">
      <w:pPr>
        <w:tabs>
          <w:tab w:val="left" w:pos="540"/>
        </w:tabs>
        <w:ind w:firstLine="709"/>
        <w:jc w:val="both"/>
        <w:outlineLvl w:val="0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lang w:val="x-none"/>
        </w:rPr>
        <w:t xml:space="preserve">При приеме заявок от </w:t>
      </w:r>
      <w:r>
        <w:rPr>
          <w:sz w:val="28"/>
          <w:szCs w:val="28"/>
        </w:rPr>
        <w:t>претендентов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Оператор </w:t>
      </w:r>
      <w:r>
        <w:rPr>
          <w:sz w:val="28"/>
          <w:szCs w:val="28"/>
          <w:lang w:val="x-none"/>
        </w:rPr>
        <w:t xml:space="preserve">обеспечивает конфиденциальность </w:t>
      </w:r>
      <w:r>
        <w:rPr>
          <w:sz w:val="28"/>
          <w:szCs w:val="28"/>
        </w:rPr>
        <w:t>сведений</w:t>
      </w:r>
      <w:r>
        <w:rPr>
          <w:sz w:val="28"/>
          <w:szCs w:val="28"/>
          <w:lang w:val="x-none"/>
        </w:rPr>
        <w:t xml:space="preserve"> о </w:t>
      </w:r>
      <w:r>
        <w:rPr>
          <w:sz w:val="28"/>
          <w:szCs w:val="28"/>
        </w:rPr>
        <w:t>претендентах</w:t>
      </w:r>
      <w:r>
        <w:rPr>
          <w:sz w:val="28"/>
          <w:szCs w:val="28"/>
          <w:lang w:val="x-none"/>
        </w:rPr>
        <w:t xml:space="preserve"> и </w:t>
      </w:r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частниках, за исключением случая направления электронных документов </w:t>
      </w:r>
      <w:r>
        <w:rPr>
          <w:sz w:val="28"/>
          <w:szCs w:val="28"/>
        </w:rPr>
        <w:t>Продавцу</w:t>
      </w:r>
      <w:r>
        <w:rPr>
          <w:sz w:val="28"/>
          <w:szCs w:val="28"/>
          <w:lang w:val="x-none"/>
        </w:rPr>
        <w:t xml:space="preserve">, регистрацию заявок и прилагаемых к ним документов в журнале приема заявок. </w:t>
      </w:r>
    </w:p>
    <w:p w:rsidR="001C3A4F" w:rsidRDefault="001C3A4F" w:rsidP="001C3A4F">
      <w:pPr>
        <w:tabs>
          <w:tab w:val="left" w:pos="540"/>
        </w:tabs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sz w:val="28"/>
          <w:szCs w:val="28"/>
          <w:lang w:eastAsia="en-US"/>
        </w:rPr>
        <w:t>уведомления</w:t>
      </w:r>
      <w:proofErr w:type="gramEnd"/>
      <w:r>
        <w:rPr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1C3A4F" w:rsidRDefault="001C3A4F" w:rsidP="001C3A4F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4.8. Претендент вправе не позднее дня формирования протокола об определении участников торгов отозвать заявку путем направления уведомления об отзыве заявки на электронную площадку. </w:t>
      </w:r>
    </w:p>
    <w:p w:rsidR="001C3A4F" w:rsidRDefault="001C3A4F" w:rsidP="001C3A4F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C3A4F" w:rsidRDefault="001C3A4F" w:rsidP="001C3A4F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C3A4F" w:rsidRDefault="001C3A4F" w:rsidP="001C3A4F">
      <w:pPr>
        <w:tabs>
          <w:tab w:val="left" w:pos="426"/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4.9.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C3A4F" w:rsidRDefault="001C3A4F" w:rsidP="001C3A4F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1C3A4F" w:rsidRDefault="001C3A4F" w:rsidP="001C3A4F">
      <w:pPr>
        <w:ind w:firstLine="709"/>
        <w:jc w:val="center"/>
        <w:rPr>
          <w:b/>
          <w:noProof/>
          <w:sz w:val="28"/>
          <w:szCs w:val="28"/>
          <w:lang w:eastAsia="zh-CN"/>
        </w:rPr>
      </w:pPr>
      <w:r>
        <w:rPr>
          <w:b/>
          <w:noProof/>
          <w:sz w:val="28"/>
          <w:szCs w:val="28"/>
          <w:lang w:eastAsia="zh-CN"/>
        </w:rPr>
        <w:t>5. Условия допуска и отказа в допуске к участию в торгах</w:t>
      </w:r>
    </w:p>
    <w:p w:rsidR="001C3A4F" w:rsidRDefault="001C3A4F" w:rsidP="001C3A4F">
      <w:pPr>
        <w:ind w:firstLine="709"/>
        <w:jc w:val="center"/>
        <w:rPr>
          <w:b/>
          <w:noProof/>
          <w:sz w:val="28"/>
          <w:szCs w:val="28"/>
          <w:lang w:eastAsia="zh-CN"/>
        </w:rPr>
      </w:pPr>
    </w:p>
    <w:p w:rsidR="001C3A4F" w:rsidRDefault="001C3A4F" w:rsidP="001C3A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>
        <w:rPr>
          <w:rFonts w:cs="Arial"/>
          <w:noProof/>
          <w:sz w:val="28"/>
          <w:szCs w:val="28"/>
          <w:lang w:eastAsia="zh-CN"/>
        </w:rPr>
        <w:t>5.1. Покупателями муниципального имущества могут быть любые физические и юридические лица, за исключением:</w:t>
      </w:r>
    </w:p>
    <w:p w:rsidR="001C3A4F" w:rsidRDefault="001C3A4F" w:rsidP="001C3A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>
        <w:rPr>
          <w:rFonts w:cs="Arial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C3A4F" w:rsidRDefault="001C3A4F" w:rsidP="001C3A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r>
        <w:rPr>
          <w:rFonts w:cs="Arial"/>
          <w:noProof/>
          <w:sz w:val="28"/>
          <w:szCs w:val="28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3A4F" w:rsidRDefault="001C3A4F" w:rsidP="001C3A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noProof/>
          <w:sz w:val="28"/>
          <w:szCs w:val="28"/>
          <w:lang w:eastAsia="zh-CN"/>
        </w:rPr>
      </w:pPr>
      <w:proofErr w:type="gramStart"/>
      <w:r>
        <w:rPr>
          <w:rFonts w:cs="Arial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cs="Arial"/>
          <w:noProof/>
          <w:sz w:val="28"/>
          <w:szCs w:val="28"/>
          <w:lang w:eastAsia="zh-CN"/>
        </w:rPr>
        <w:t xml:space="preserve"> Федерации;</w:t>
      </w:r>
    </w:p>
    <w:p w:rsidR="001C3A4F" w:rsidRDefault="001C3A4F" w:rsidP="001C3A4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ограничения.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>
        <w:rPr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Не подтверждено поступление в установленный срок задатка на счет Оператора, указанный в информационном сообщении.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 Заявка подана лицом, не уполномоченным Претендентом на осуществление таких действий.</w:t>
      </w:r>
    </w:p>
    <w:p w:rsidR="001C3A4F" w:rsidRDefault="001C3A4F" w:rsidP="001C3A4F">
      <w:pPr>
        <w:ind w:firstLine="709"/>
        <w:jc w:val="both"/>
        <w:outlineLvl w:val="0"/>
        <w:rPr>
          <w:sz w:val="28"/>
          <w:szCs w:val="28"/>
          <w:lang w:val="x-none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x-none"/>
        </w:rPr>
        <w:t xml:space="preserve">Информация об отказе в допуске к участию в </w:t>
      </w:r>
      <w:r>
        <w:rPr>
          <w:sz w:val="28"/>
          <w:szCs w:val="28"/>
        </w:rPr>
        <w:t>торгах</w:t>
      </w:r>
      <w:r>
        <w:rPr>
          <w:sz w:val="28"/>
          <w:szCs w:val="28"/>
          <w:lang w:val="x-none"/>
        </w:rPr>
        <w:t xml:space="preserve"> размещается на официальн</w:t>
      </w:r>
      <w:r>
        <w:rPr>
          <w:sz w:val="28"/>
          <w:szCs w:val="28"/>
        </w:rPr>
        <w:t>ых сайтах торгов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открытой части электронной площадки </w:t>
      </w:r>
      <w:r>
        <w:rPr>
          <w:sz w:val="28"/>
          <w:szCs w:val="28"/>
          <w:lang w:val="x-none"/>
        </w:rPr>
        <w:t>в срок не позднее рабочего дня, следующего за днем принятия указанного решения.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  <w:lang w:val="x-none"/>
        </w:rPr>
      </w:pPr>
    </w:p>
    <w:p w:rsidR="001C3A4F" w:rsidRDefault="001C3A4F" w:rsidP="001C3A4F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Проведение продажи имущества на аукционе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Для участия в продаже имущества на аукционе претенденты перечисляют задаток в размере 10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заявки,  посредством использования личного кабинета на электронной площадке размещают заявку на участие в торгах по форме приложения № 1 к настоящему информационному сообщению с приложением электронных документов в соответствии</w:t>
      </w:r>
      <w:proofErr w:type="gramEnd"/>
      <w:r>
        <w:rPr>
          <w:sz w:val="28"/>
          <w:szCs w:val="28"/>
        </w:rPr>
        <w:t xml:space="preserve"> с перечнем, приведенным в информационном сообщении о продаже имущества на аукционе.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6.2. В день определения участников, указанный в информационном сообщении, Оператор через «личный кабинет» Продавца обеспечивает ему доступ к поданным Претендентами заявкам и прилагаемым к ним документам, а также к журналу приема заявок.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6.3. </w:t>
      </w:r>
      <w:proofErr w:type="gramStart"/>
      <w:r>
        <w:rPr>
          <w:bCs/>
          <w:sz w:val="28"/>
          <w:szCs w:val="28"/>
        </w:rP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>
        <w:rPr>
          <w:bCs/>
          <w:sz w:val="28"/>
          <w:szCs w:val="28"/>
        </w:rPr>
        <w:t xml:space="preserve"> на аукционе, с указанием оснований отказа.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6.4. </w:t>
      </w:r>
      <w:r>
        <w:rPr>
          <w:bCs/>
          <w:sz w:val="28"/>
          <w:szCs w:val="28"/>
          <w:lang w:eastAsia="en-US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Не позднее следующего рабочего дня после дня подписания протокола о признании претендентов участниками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торгов всем претендентам, подавшим заявки, направляются уведомления о признании их участниками торгов или об отказе в признании участниками торгов с указанием оснований отказа.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Проведение процедуры аукциона осуществляется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Процедура аукциона проводится в день и время, указанные в информационном сообщении о проведении торгов, путем последовательного </w:t>
      </w:r>
      <w:r>
        <w:rPr>
          <w:sz w:val="28"/>
          <w:szCs w:val="28"/>
        </w:rPr>
        <w:lastRenderedPageBreak/>
        <w:t>повышения участниками начальной цены продажи на величину, равную либо кратную величине «шага аукциона».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Во время проведения процедуры торгов Оператор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Со времени начала проведения процедуры торгов Оператором размещается: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открытой части электронной площадки - информация о начале проведения процедуры торгов с указанием наименования имущества, начальной цены и текущего «шага аукциона»;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В течение одного часа со времени начала проведения процедуры торгов участникам предлагается заявить о приобретении имущества по начальной цене. В случае если в течение указанного времени: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 Программными средствами электронной площадки обеспечивается: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 Победителем признается участник, предложивший наиболее высокую цену имущества.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Ход проведения процедуры аукциона фиксируется Оператором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</w:t>
      </w:r>
      <w:r>
        <w:rPr>
          <w:sz w:val="28"/>
          <w:szCs w:val="28"/>
        </w:rPr>
        <w:lastRenderedPageBreak/>
        <w:t>подведения итогов торгов путем оформления протокола об итогах аукциона.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proofErr w:type="gramStart"/>
      <w:r>
        <w:rPr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 на заключение договора купли-продажи имущества, содержит фамилию, имя, отчество или наименование юридического лица - победителя аукциона победителя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</w:t>
      </w:r>
      <w:proofErr w:type="gramEnd"/>
      <w:r>
        <w:rPr>
          <w:sz w:val="28"/>
          <w:szCs w:val="28"/>
        </w:rPr>
        <w:t xml:space="preserve">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 Процедура торгов считается завершенной со времени подписания Продавцом протокола об итогах аукциона.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Торги признаются несостоявшимися в следующих случаях: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Решение о признании торгов </w:t>
      </w:r>
      <w:proofErr w:type="gramStart"/>
      <w:r>
        <w:rPr>
          <w:sz w:val="28"/>
          <w:szCs w:val="28"/>
        </w:rPr>
        <w:t>несостоявшимися</w:t>
      </w:r>
      <w:proofErr w:type="gramEnd"/>
      <w:r>
        <w:rPr>
          <w:sz w:val="28"/>
          <w:szCs w:val="28"/>
        </w:rPr>
        <w:t xml:space="preserve"> оформляется протоколом.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6.18.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следующую информацию: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имущества и иные позволяющие его индивидуализировать сведения;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цена сделки;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6.19. В течение 5 рабочих дней со дня подведения итогов торгов с победителем или лицом, признанным единственным участником аукциона, заключается договор купли-продажи имущества.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6.20.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Задаток победителя или лица, признанного единственным участником аукциона, утратившего право на заключение договора купли-продажи имущества, подлежит перечислению</w:t>
      </w:r>
      <w:r>
        <w:rPr>
          <w:sz w:val="28"/>
          <w:szCs w:val="28"/>
          <w:lang w:eastAsia="en-US"/>
        </w:rPr>
        <w:t xml:space="preserve"> Оператором в установленном порядке в бюджет Корочанского района в течение 5 календарных дней со дня истечения срока, установленного для заключения договора купли-продажи имущества, на счет, указанный в пункте 3.4. настоящего информационного сообщения.</w:t>
      </w:r>
    </w:p>
    <w:p w:rsidR="001C3A4F" w:rsidRDefault="001C3A4F" w:rsidP="001C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6.21.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C3A4F" w:rsidRDefault="001C3A4F" w:rsidP="001C3A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6.22. Оплата приобретаемого имущества производится путем перечисления денежных средств на счет, указанный в пункте 3.4. настоящего информационного сообщения, в размере и сроки, которые указаны в договоре купли-продажи имущества, но не позднее 30 рабочих дней со дня заключения такого договора. </w:t>
      </w:r>
    </w:p>
    <w:p w:rsidR="001C3A4F" w:rsidRDefault="001C3A4F" w:rsidP="001C3A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C3A4F" w:rsidRDefault="001C3A4F" w:rsidP="001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6.23.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</w:t>
      </w:r>
      <w:r>
        <w:rPr>
          <w:sz w:val="28"/>
          <w:szCs w:val="28"/>
        </w:rPr>
        <w:t>после дня оплаты имущества</w:t>
      </w:r>
      <w:r>
        <w:rPr>
          <w:sz w:val="28"/>
          <w:szCs w:val="28"/>
          <w:lang w:eastAsia="en-US"/>
        </w:rPr>
        <w:t>.</w:t>
      </w:r>
    </w:p>
    <w:p w:rsidR="001C3A4F" w:rsidRDefault="001C3A4F" w:rsidP="001C3A4F">
      <w:pPr>
        <w:autoSpaceDE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6.24. </w:t>
      </w:r>
      <w:r>
        <w:rPr>
          <w:sz w:val="28"/>
          <w:szCs w:val="28"/>
          <w:lang w:eastAsia="en-US"/>
        </w:rPr>
        <w:t>Продавец вправе:</w:t>
      </w:r>
    </w:p>
    <w:p w:rsidR="001C3A4F" w:rsidRDefault="001C3A4F" w:rsidP="001C3A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Отказаться от проведения торгов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позднее, чем за 3 (три) дня до даты проведения торгов.</w:t>
      </w:r>
    </w:p>
    <w:p w:rsidR="001C3A4F" w:rsidRDefault="001C3A4F" w:rsidP="001C3A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этом задатки возвращаются заявителям в течение 5 (пяти) дней </w:t>
      </w:r>
      <w:proofErr w:type="gramStart"/>
      <w:r>
        <w:rPr>
          <w:sz w:val="28"/>
          <w:szCs w:val="28"/>
          <w:lang w:eastAsia="en-US"/>
        </w:rPr>
        <w:t>с даты публикации</w:t>
      </w:r>
      <w:proofErr w:type="gramEnd"/>
      <w:r>
        <w:rPr>
          <w:sz w:val="28"/>
          <w:szCs w:val="28"/>
          <w:lang w:eastAsia="en-US"/>
        </w:rPr>
        <w:t xml:space="preserve"> информационного сообщения об отказе от проведения торгов на официальных сайтах торгов, электронной площадке.</w:t>
      </w:r>
    </w:p>
    <w:p w:rsidR="001C3A4F" w:rsidRDefault="001C3A4F" w:rsidP="001C3A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Оператор </w:t>
      </w:r>
      <w:r>
        <w:rPr>
          <w:bCs/>
          <w:iCs/>
          <w:sz w:val="28"/>
          <w:szCs w:val="28"/>
          <w:lang w:eastAsia="en-US"/>
        </w:rPr>
        <w:t xml:space="preserve">извещает претендентов об отказе Продавца от проведения торгов не позднее следующего рабочего </w:t>
      </w:r>
      <w:r>
        <w:rPr>
          <w:sz w:val="28"/>
          <w:szCs w:val="28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sz w:val="28"/>
          <w:szCs w:val="28"/>
        </w:rPr>
      </w:pPr>
      <w:bookmarkStart w:id="0" w:name="_GoBack"/>
      <w:bookmarkEnd w:id="0"/>
    </w:p>
    <w:p w:rsidR="001C3A4F" w:rsidRDefault="001C3A4F" w:rsidP="001C3A4F">
      <w:pPr>
        <w:tabs>
          <w:tab w:val="left" w:pos="79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Приложение №1 </w:t>
      </w:r>
    </w:p>
    <w:p w:rsidR="001C3A4F" w:rsidRDefault="001C3A4F" w:rsidP="001C3A4F">
      <w:pPr>
        <w:ind w:left="4956" w:firstLine="56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информационному   сообщению                   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C3A4F" w:rsidRDefault="001C3A4F" w:rsidP="001C3A4F">
      <w:pPr>
        <w:tabs>
          <w:tab w:val="left" w:pos="7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аукционе по продаже муниципального имущества Корочанского района Лот № _______</w:t>
      </w: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 торгов __________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Изучив информационное сообщение о проведении процедуры торгов, включая опубликованные изменения и документацию, настоящим удостоверяется, что 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я) нижеподписавшиеся(-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 xml:space="preserve">),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телефона, адрес электронной почты)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</w:t>
      </w:r>
      <w:proofErr w:type="gramStart"/>
      <w:r>
        <w:rPr>
          <w:sz w:val="28"/>
          <w:szCs w:val="28"/>
        </w:rPr>
        <w:t>ы(</w:t>
      </w:r>
      <w:proofErr w:type="spellStart"/>
      <w:proofErr w:type="gramEnd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 xml:space="preserve">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Настоящей заявкой подтверждае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-ю), что: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против нас (меня) не проводится процедура ликвидации;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наша (моя) деятельность не приостановлена.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я) подтверждаем(-ю), что располагаем данными о Продавце, предмете торгов, начальной цене продажи имущества, величине повышения цены продажи («шаг» повышения), дате, времени проведения торгов, порядке его проведения, порядке определения победителя, порядке оплаты приобретаемого имущества, 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Мы (я) подтверждае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я)  подтверждаем(-ю), что на дату подписания настоящей заявки ознакомлены(-н) с характеристиками имущества, указанными в информационном сообщении о проведении настоящей процедуры, что нам(мне) была представлена возможность ознакомиться с имуществом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я) обязуемся(</w:t>
      </w:r>
      <w:proofErr w:type="spellStart"/>
      <w:r>
        <w:rPr>
          <w:sz w:val="28"/>
          <w:szCs w:val="28"/>
        </w:rPr>
        <w:t>юсь</w:t>
      </w:r>
      <w:proofErr w:type="spellEnd"/>
      <w:r>
        <w:rPr>
          <w:sz w:val="28"/>
          <w:szCs w:val="28"/>
        </w:rPr>
        <w:t>) в случае признания нас(меня) победителем торгов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торгов,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права собственности на имущество.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я) ознакомлены(-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>) с положениями Федерального закона                            от 27 июля 2006 г. № 152-ФЗ «О персональных данных», права и обязанности в области защиты персональных данных нам(-мне) разъяснены. 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я)                      согласны(-</w:t>
      </w:r>
      <w:proofErr w:type="spellStart"/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 xml:space="preserve">) на обработку своих персональных данных и персональных данных доверителя (в случае передоверия).          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ПОДПИСЬ ПРЕТЕНДЕНТА </w:t>
      </w:r>
    </w:p>
    <w:p w:rsidR="001C3A4F" w:rsidRDefault="001C3A4F" w:rsidP="001C3A4F">
      <w:pPr>
        <w:tabs>
          <w:tab w:val="left" w:pos="7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(его полномочного представителя): </w:t>
      </w:r>
    </w:p>
    <w:p w:rsidR="001C3A4F" w:rsidRDefault="001C3A4F" w:rsidP="001C3A4F">
      <w:pPr>
        <w:tabs>
          <w:tab w:val="left" w:pos="798"/>
        </w:tabs>
        <w:jc w:val="both"/>
        <w:rPr>
          <w:b/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_________________________/__________________/ «____» __________ 20___ г.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МП                Подпись                                         ФИО</w:t>
      </w:r>
    </w:p>
    <w:p w:rsidR="001C3A4F" w:rsidRDefault="001C3A4F" w:rsidP="001C3A4F">
      <w:pPr>
        <w:tabs>
          <w:tab w:val="left" w:pos="798"/>
        </w:tabs>
        <w:jc w:val="both"/>
        <w:rPr>
          <w:b/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л. в ___ экз.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Приложение №2 </w:t>
      </w:r>
    </w:p>
    <w:p w:rsidR="001C3A4F" w:rsidRDefault="001C3A4F" w:rsidP="001C3A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к информационному сообщению                    </w:t>
      </w: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both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договора купли-продажи</w:t>
      </w: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Короча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  20__ года</w:t>
      </w: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</w:p>
    <w:p w:rsidR="001C3A4F" w:rsidRDefault="001C3A4F" w:rsidP="001C3A4F">
      <w:pPr>
        <w:tabs>
          <w:tab w:val="left" w:pos="798"/>
        </w:tabs>
        <w:jc w:val="center"/>
        <w:rPr>
          <w:sz w:val="28"/>
          <w:szCs w:val="28"/>
        </w:rPr>
      </w:pP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  <w:r>
        <w:rPr>
          <w:sz w:val="28"/>
          <w:szCs w:val="28"/>
        </w:rPr>
        <w:t xml:space="preserve">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_______, именуемый в дальнейшем «Покупатель», с другой стороны, а вместе именуемые «Стороны», заключили настоящий Договор (далее по тексту – Договор) о нижеследующем: </w:t>
      </w:r>
      <w:proofErr w:type="gramEnd"/>
    </w:p>
    <w:p w:rsidR="001C3A4F" w:rsidRDefault="001C3A4F" w:rsidP="001C3A4F">
      <w:pPr>
        <w:ind w:firstLine="720"/>
        <w:jc w:val="both"/>
        <w:rPr>
          <w:sz w:val="28"/>
          <w:szCs w:val="28"/>
        </w:rPr>
      </w:pP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Продавец продал, а Покупатель купил в собственность по итогам приватизации путем проведения аукциона в электронной форме на электронной торговой площадке http://utp.sberbank-ast.ru в сети Интернет по продаже муниципального имущества Корочанского района: ________________________________________, расположенного по адресу: _________________________________, в дальнейшем именуемое «Объект».</w:t>
      </w: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Объект принадлежит Продавцу на праве собственности.</w:t>
      </w: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Начальная цена Объекта определяется согласно отчету № __________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и составляет ________ (_____________________) рублей, в том числе НДС ____________ (____________________________) рублей.</w:t>
      </w:r>
    </w:p>
    <w:p w:rsidR="001C3A4F" w:rsidRDefault="001C3A4F" w:rsidP="001C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Цена продажи Объекта установлена по итогам проведения торгов и составляет</w:t>
      </w:r>
      <w:proofErr w:type="gramStart"/>
      <w:r>
        <w:rPr>
          <w:sz w:val="28"/>
          <w:szCs w:val="28"/>
        </w:rPr>
        <w:t xml:space="preserve"> ________ (__________________) </w:t>
      </w:r>
      <w:proofErr w:type="gramEnd"/>
      <w:r>
        <w:rPr>
          <w:sz w:val="28"/>
          <w:szCs w:val="28"/>
        </w:rPr>
        <w:t>рублей, в том числе НДС ______ (____________________________) рублей.</w:t>
      </w:r>
    </w:p>
    <w:p w:rsidR="001C3A4F" w:rsidRDefault="001C3A4F" w:rsidP="001C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Оплата Покупателем приобретаемого имущества в сумме ______ (__________) рублей, в том числе НДС _______ (_______________________) рублей за минусом задатка, внесенного им ранее как участником торгов, производится в течение пяти рабочих дней со дня заключения настоящего договора 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№ </w:t>
      </w:r>
      <w:r>
        <w:rPr>
          <w:bCs/>
          <w:sz w:val="28"/>
          <w:szCs w:val="28"/>
        </w:rPr>
        <w:t>03100643000000012600</w:t>
      </w:r>
      <w:r>
        <w:rPr>
          <w:sz w:val="28"/>
          <w:szCs w:val="28"/>
        </w:rPr>
        <w:t xml:space="preserve">, ИНН 3110002415, КПП 311001001, БИК  </w:t>
      </w:r>
      <w:r>
        <w:rPr>
          <w:bCs/>
          <w:sz w:val="28"/>
          <w:szCs w:val="28"/>
        </w:rPr>
        <w:t>011403102</w:t>
      </w:r>
      <w:r>
        <w:rPr>
          <w:sz w:val="28"/>
          <w:szCs w:val="28"/>
        </w:rPr>
        <w:t xml:space="preserve">,  КБК 85011402053050000410, ОКТМО 14640101, </w:t>
      </w:r>
      <w:r>
        <w:rPr>
          <w:bCs/>
          <w:sz w:val="28"/>
          <w:szCs w:val="28"/>
        </w:rPr>
        <w:t>Отделение Белгород//УФК по Белгородской области г. Белгород, наименование получателя платежа: УФК по Белгородской области (администрация, Корочанского района).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НДС (20%) Покупателем (юридическим лицом, индивидуальным предпринимателем) перечисляется самостоятельно в налоговый орган по месту регистрации плательщика в Федеральный бюджет как налоговым агентом</w:t>
      </w:r>
      <w:r>
        <w:rPr>
          <w:sz w:val="28"/>
          <w:szCs w:val="28"/>
        </w:rPr>
        <w:t>).</w:t>
      </w: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Продаваемый Объект свободен от любых прав третьих лиц, не подарен, в споре и под арестом не состоит.</w:t>
      </w: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Объект считается переданным Покупателю с момента подписания акта приема-передачи имущества Корочанского района.</w:t>
      </w: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За неисполнение или ненадлежащее исполнение условий  договора, предусмотренных п.5 настоящего Договора, Покупатель оплачивает в районный бюджет пеню в размере одной трехсотой действующей в это время ключевой ставки Центрального банка РФ от суммы, являющейся ценой продажи данного объекта недвижимости.</w:t>
      </w:r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Настоящий договор составлен в трех экземплярах, каждый из которых имеет одинаковую юридическую силу.</w:t>
      </w:r>
    </w:p>
    <w:p w:rsidR="001C3A4F" w:rsidRDefault="001C3A4F" w:rsidP="001C3A4F">
      <w:pPr>
        <w:ind w:firstLine="720"/>
        <w:jc w:val="both"/>
        <w:rPr>
          <w:b/>
          <w:sz w:val="28"/>
          <w:szCs w:val="28"/>
        </w:rPr>
      </w:pPr>
    </w:p>
    <w:p w:rsidR="001C3A4F" w:rsidRDefault="001C3A4F" w:rsidP="001C3A4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Юридические адреса сторон:</w:t>
      </w:r>
    </w:p>
    <w:p w:rsidR="001C3A4F" w:rsidRDefault="001C3A4F" w:rsidP="001C3A4F">
      <w:pPr>
        <w:ind w:firstLine="720"/>
        <w:jc w:val="both"/>
        <w:rPr>
          <w:b/>
          <w:sz w:val="28"/>
          <w:szCs w:val="28"/>
        </w:rPr>
      </w:pPr>
    </w:p>
    <w:p w:rsidR="001C3A4F" w:rsidRDefault="001C3A4F" w:rsidP="001C3A4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Продавец:</w:t>
      </w:r>
    </w:p>
    <w:p w:rsidR="001C3A4F" w:rsidRDefault="001C3A4F" w:rsidP="001C3A4F">
      <w:pPr>
        <w:jc w:val="both"/>
        <w:rPr>
          <w:sz w:val="28"/>
          <w:szCs w:val="28"/>
        </w:rPr>
      </w:pPr>
    </w:p>
    <w:p w:rsidR="001C3A4F" w:rsidRDefault="001C3A4F" w:rsidP="001C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</w:t>
      </w:r>
    </w:p>
    <w:p w:rsidR="001C3A4F" w:rsidRDefault="001C3A4F" w:rsidP="001C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Белгородская область, г. Короча, пл. Васильева, д.28, </w:t>
      </w:r>
    </w:p>
    <w:p w:rsidR="001C3A4F" w:rsidRDefault="001C3A4F" w:rsidP="001C3A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</w:t>
      </w:r>
      <w:r>
        <w:rPr>
          <w:bCs/>
          <w:sz w:val="28"/>
          <w:szCs w:val="28"/>
        </w:rPr>
        <w:t>03100643000000012600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ИНН 3110002415, КПП 311001001, БИК </w:t>
      </w:r>
      <w:r>
        <w:rPr>
          <w:bCs/>
          <w:sz w:val="28"/>
          <w:szCs w:val="28"/>
        </w:rPr>
        <w:t>011403102</w:t>
      </w:r>
      <w:r>
        <w:rPr>
          <w:sz w:val="28"/>
          <w:szCs w:val="28"/>
        </w:rPr>
        <w:t xml:space="preserve">, ОКТМО 14640101, </w:t>
      </w:r>
      <w:r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1C3A4F" w:rsidRDefault="001C3A4F" w:rsidP="001C3A4F">
      <w:pPr>
        <w:jc w:val="both"/>
        <w:rPr>
          <w:sz w:val="28"/>
          <w:szCs w:val="28"/>
        </w:rPr>
      </w:pPr>
    </w:p>
    <w:p w:rsidR="001C3A4F" w:rsidRDefault="001C3A4F" w:rsidP="001C3A4F">
      <w:pPr>
        <w:jc w:val="both"/>
        <w:rPr>
          <w:sz w:val="28"/>
          <w:szCs w:val="28"/>
        </w:rPr>
      </w:pPr>
    </w:p>
    <w:p w:rsidR="001C3A4F" w:rsidRDefault="001C3A4F" w:rsidP="001C3A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3A4F" w:rsidRDefault="001C3A4F" w:rsidP="001C3A4F">
      <w:pPr>
        <w:rPr>
          <w:sz w:val="28"/>
          <w:szCs w:val="28"/>
        </w:rPr>
      </w:pPr>
      <w:r>
        <w:rPr>
          <w:sz w:val="28"/>
          <w:szCs w:val="28"/>
        </w:rPr>
        <w:t>Корочанского района                   ______________                            Н.В. Нестеров</w:t>
      </w:r>
    </w:p>
    <w:p w:rsidR="001C3A4F" w:rsidRDefault="001C3A4F" w:rsidP="001C3A4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1C3A4F" w:rsidRDefault="001C3A4F" w:rsidP="001C3A4F">
      <w:pPr>
        <w:jc w:val="both"/>
        <w:rPr>
          <w:sz w:val="28"/>
          <w:szCs w:val="28"/>
        </w:rPr>
      </w:pPr>
    </w:p>
    <w:p w:rsidR="001C3A4F" w:rsidRDefault="001C3A4F" w:rsidP="001C3A4F">
      <w:pPr>
        <w:jc w:val="both"/>
        <w:rPr>
          <w:sz w:val="28"/>
          <w:szCs w:val="28"/>
        </w:rPr>
      </w:pPr>
    </w:p>
    <w:p w:rsidR="001C3A4F" w:rsidRDefault="001C3A4F" w:rsidP="001C3A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Покупатель:</w:t>
      </w:r>
    </w:p>
    <w:p w:rsidR="001C3A4F" w:rsidRDefault="001C3A4F" w:rsidP="001C3A4F">
      <w:pPr>
        <w:jc w:val="both"/>
        <w:rPr>
          <w:sz w:val="28"/>
          <w:szCs w:val="28"/>
        </w:rPr>
      </w:pPr>
    </w:p>
    <w:p w:rsidR="001C3A4F" w:rsidRDefault="001C3A4F" w:rsidP="001C3A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A4F" w:rsidRDefault="001C3A4F" w:rsidP="001C3A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C3A4F" w:rsidRDefault="001C3A4F" w:rsidP="001C3A4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                                   ______________                     Ф.И.О.</w:t>
      </w:r>
    </w:p>
    <w:p w:rsidR="001C3A4F" w:rsidRDefault="001C3A4F" w:rsidP="001C3A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(должность)                                                        (подпись)</w:t>
      </w:r>
    </w:p>
    <w:p w:rsidR="001C3A4F" w:rsidRDefault="001C3A4F" w:rsidP="001C3A4F">
      <w:pPr>
        <w:ind w:left="360"/>
        <w:jc w:val="center"/>
        <w:rPr>
          <w:b/>
          <w:sz w:val="28"/>
          <w:szCs w:val="28"/>
        </w:rPr>
      </w:pPr>
    </w:p>
    <w:p w:rsidR="001C3A4F" w:rsidRDefault="001C3A4F" w:rsidP="001C3A4F">
      <w:pPr>
        <w:ind w:left="360"/>
        <w:jc w:val="center"/>
        <w:rPr>
          <w:b/>
          <w:sz w:val="28"/>
          <w:szCs w:val="28"/>
        </w:rPr>
      </w:pPr>
    </w:p>
    <w:p w:rsidR="001C3A4F" w:rsidRDefault="001C3A4F" w:rsidP="001C3A4F">
      <w:pPr>
        <w:ind w:left="360"/>
        <w:jc w:val="center"/>
        <w:rPr>
          <w:b/>
          <w:sz w:val="28"/>
          <w:szCs w:val="28"/>
        </w:rPr>
      </w:pPr>
    </w:p>
    <w:p w:rsidR="001C3A4F" w:rsidRDefault="001C3A4F" w:rsidP="001C3A4F">
      <w:pPr>
        <w:pStyle w:val="ad"/>
        <w:tabs>
          <w:tab w:val="left" w:pos="708"/>
        </w:tabs>
        <w:rPr>
          <w:b/>
          <w:sz w:val="28"/>
          <w:szCs w:val="28"/>
        </w:rPr>
      </w:pPr>
    </w:p>
    <w:p w:rsidR="001C3A4F" w:rsidRDefault="001C3A4F" w:rsidP="001C3A4F">
      <w:pPr>
        <w:pStyle w:val="ad"/>
        <w:tabs>
          <w:tab w:val="left" w:pos="708"/>
        </w:tabs>
        <w:rPr>
          <w:sz w:val="28"/>
          <w:szCs w:val="28"/>
        </w:rPr>
      </w:pPr>
    </w:p>
    <w:p w:rsidR="001C3A4F" w:rsidRDefault="001C3A4F" w:rsidP="001C3A4F">
      <w:pPr>
        <w:pStyle w:val="ad"/>
        <w:tabs>
          <w:tab w:val="left" w:pos="708"/>
        </w:tabs>
        <w:ind w:left="5954"/>
        <w:jc w:val="center"/>
        <w:rPr>
          <w:sz w:val="28"/>
          <w:szCs w:val="28"/>
        </w:rPr>
      </w:pPr>
    </w:p>
    <w:p w:rsidR="001C3A4F" w:rsidRDefault="001C3A4F" w:rsidP="001C3A4F">
      <w:pPr>
        <w:pStyle w:val="ad"/>
        <w:tabs>
          <w:tab w:val="left" w:pos="708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3A4F" w:rsidRDefault="001C3A4F" w:rsidP="001C3A4F">
      <w:pPr>
        <w:tabs>
          <w:tab w:val="left" w:pos="708"/>
          <w:tab w:val="center" w:pos="4677"/>
          <w:tab w:val="right" w:pos="9355"/>
        </w:tabs>
        <w:ind w:left="5664" w:firstLine="96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договора купл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продажи</w:t>
      </w:r>
    </w:p>
    <w:p w:rsidR="001C3A4F" w:rsidRDefault="001C3A4F" w:rsidP="001C3A4F">
      <w:pPr>
        <w:tabs>
          <w:tab w:val="left" w:pos="7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1C3A4F" w:rsidRDefault="001C3A4F" w:rsidP="001C3A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1C3A4F" w:rsidRDefault="001C3A4F" w:rsidP="001C3A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ПРИЁМА-ПЕРЕДАЧИ</w:t>
      </w:r>
    </w:p>
    <w:p w:rsidR="001C3A4F" w:rsidRDefault="001C3A4F" w:rsidP="001C3A4F">
      <w:pPr>
        <w:rPr>
          <w:sz w:val="28"/>
          <w:szCs w:val="28"/>
        </w:rPr>
      </w:pPr>
    </w:p>
    <w:p w:rsidR="001C3A4F" w:rsidRDefault="001C3A4F" w:rsidP="001C3A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Короча                                                                               _________  20__ г.</w:t>
      </w:r>
    </w:p>
    <w:p w:rsidR="001C3A4F" w:rsidRDefault="001C3A4F" w:rsidP="001C3A4F">
      <w:pPr>
        <w:rPr>
          <w:sz w:val="28"/>
          <w:szCs w:val="28"/>
        </w:rPr>
      </w:pPr>
    </w:p>
    <w:p w:rsidR="001C3A4F" w:rsidRDefault="001C3A4F" w:rsidP="001C3A4F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Администрация Корочанского района от имени Муниципального района  «Корочанский район» Белгородской области, именуемая в дальнейшем «Продавец», в лице главы администрации Корочанского района Нестерова Николая Васильевича, действующего на основании Устава, с одной стороны, и _______________, в лице __________________, действующего на основании ____________, именуемый в дальнейшем «Покупатель», с другой стороны, а вместе именуемые «Стороны»</w:t>
      </w:r>
      <w:r>
        <w:rPr>
          <w:sz w:val="28"/>
          <w:szCs w:val="28"/>
        </w:rPr>
        <w:t>, составили и подписали настоящий акт о нижеследующем:</w:t>
      </w:r>
      <w:proofErr w:type="gramEnd"/>
    </w:p>
    <w:p w:rsidR="001C3A4F" w:rsidRDefault="001C3A4F" w:rsidP="001C3A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Продавец передает, а Покупатель принимает в собственность по итогам приватизации путем проведения аукциона по продаже муниципального имущества Корочанского района в электронной форме на электронной торговой площадке http://utp.sberbank-ast.ru в сети Интернет: _______________по адресу: _______________________________________________, в дальнейшем именуемые «Объект».</w:t>
      </w:r>
      <w:r>
        <w:rPr>
          <w:sz w:val="28"/>
          <w:szCs w:val="28"/>
        </w:rPr>
        <w:tab/>
        <w:t>Покупателем перечислено на счет Продавца</w:t>
      </w:r>
      <w:proofErr w:type="gramStart"/>
      <w:r>
        <w:rPr>
          <w:sz w:val="28"/>
          <w:szCs w:val="28"/>
        </w:rPr>
        <w:t xml:space="preserve"> ________ (_____________________) </w:t>
      </w:r>
      <w:proofErr w:type="gramEnd"/>
      <w:r>
        <w:rPr>
          <w:sz w:val="28"/>
          <w:szCs w:val="28"/>
        </w:rPr>
        <w:t>рублей, в том числе НДС ________ (_______________________________) рублей.</w:t>
      </w:r>
    </w:p>
    <w:p w:rsidR="001C3A4F" w:rsidRDefault="001C3A4F" w:rsidP="001C3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Стороны по передаваемому имуществу претензий друг к другу не имеют.</w:t>
      </w:r>
    </w:p>
    <w:p w:rsidR="001C3A4F" w:rsidRDefault="001C3A4F" w:rsidP="001C3A4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Продавец:</w:t>
      </w:r>
    </w:p>
    <w:p w:rsidR="001C3A4F" w:rsidRDefault="001C3A4F" w:rsidP="001C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«Корочанский район» Белгородская область, </w:t>
      </w:r>
    </w:p>
    <w:p w:rsidR="001C3A4F" w:rsidRDefault="001C3A4F" w:rsidP="001C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Короча, пл. Васильева, 28, Администрация Корочанского района,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</w:t>
      </w:r>
      <w:r>
        <w:rPr>
          <w:bCs/>
          <w:sz w:val="28"/>
          <w:szCs w:val="28"/>
        </w:rPr>
        <w:t>03100643000000012600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ИНН 3110002415, КПП 311001001, БИК </w:t>
      </w:r>
      <w:r>
        <w:rPr>
          <w:bCs/>
          <w:sz w:val="28"/>
          <w:szCs w:val="28"/>
        </w:rPr>
        <w:t>011403102</w:t>
      </w:r>
      <w:r>
        <w:rPr>
          <w:sz w:val="28"/>
          <w:szCs w:val="28"/>
        </w:rPr>
        <w:t xml:space="preserve">, ОКТМО 14640101, </w:t>
      </w:r>
      <w:r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1C3A4F" w:rsidRDefault="001C3A4F" w:rsidP="001C3A4F">
      <w:pPr>
        <w:jc w:val="both"/>
        <w:rPr>
          <w:sz w:val="28"/>
          <w:szCs w:val="28"/>
        </w:rPr>
      </w:pPr>
    </w:p>
    <w:p w:rsidR="001C3A4F" w:rsidRDefault="001C3A4F" w:rsidP="001C3A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3A4F" w:rsidRDefault="001C3A4F" w:rsidP="001C3A4F">
      <w:pPr>
        <w:rPr>
          <w:sz w:val="28"/>
          <w:szCs w:val="28"/>
        </w:rPr>
      </w:pPr>
      <w:r>
        <w:rPr>
          <w:sz w:val="28"/>
          <w:szCs w:val="28"/>
        </w:rPr>
        <w:t>Корочанского района                   ______________                            Н.В. Нестеров</w:t>
      </w:r>
    </w:p>
    <w:p w:rsidR="001C3A4F" w:rsidRDefault="001C3A4F" w:rsidP="001C3A4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1C3A4F" w:rsidRDefault="001C3A4F" w:rsidP="001C3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Покупатель:</w:t>
      </w:r>
    </w:p>
    <w:p w:rsidR="001C3A4F" w:rsidRDefault="001C3A4F" w:rsidP="001C3A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C3A4F" w:rsidRDefault="001C3A4F" w:rsidP="001C3A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</w:p>
    <w:p w:rsidR="001C3A4F" w:rsidRDefault="001C3A4F" w:rsidP="001C3A4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_____________                                             ______________                     Ф.И.О.</w:t>
      </w:r>
    </w:p>
    <w:p w:rsidR="0071580A" w:rsidRPr="001C3A4F" w:rsidRDefault="001C3A4F" w:rsidP="001C3A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(должность)                                                    (подпись)</w:t>
      </w:r>
    </w:p>
    <w:sectPr w:rsidR="0071580A" w:rsidRPr="001C3A4F" w:rsidSect="005325B7">
      <w:headerReference w:type="default" r:id="rId13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25" w:rsidRDefault="00E20D79">
      <w:r>
        <w:separator/>
      </w:r>
    </w:p>
  </w:endnote>
  <w:endnote w:type="continuationSeparator" w:id="0">
    <w:p w:rsidR="00AA5125" w:rsidRDefault="00E2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25" w:rsidRDefault="00E20D79">
      <w:r>
        <w:separator/>
      </w:r>
    </w:p>
  </w:footnote>
  <w:footnote w:type="continuationSeparator" w:id="0">
    <w:p w:rsidR="00AA5125" w:rsidRDefault="00E2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C" w:rsidRDefault="001C3A4F">
    <w:pPr>
      <w:pStyle w:val="ab"/>
      <w:jc w:val="center"/>
    </w:pPr>
  </w:p>
  <w:p w:rsidR="006F6B60" w:rsidRDefault="001C3A4F">
    <w:pPr>
      <w:pStyle w:val="ab"/>
      <w:jc w:val="center"/>
    </w:pPr>
  </w:p>
  <w:p w:rsidR="00BE5934" w:rsidRDefault="0061708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C3A4F">
      <w:rPr>
        <w:noProof/>
      </w:rPr>
      <w:t>18</w:t>
    </w:r>
    <w:r>
      <w:fldChar w:fldCharType="end"/>
    </w:r>
  </w:p>
  <w:p w:rsidR="00BE5934" w:rsidRDefault="001C3A4F">
    <w:pPr>
      <w:pStyle w:val="ab"/>
    </w:pPr>
  </w:p>
  <w:p w:rsidR="005B2524" w:rsidRDefault="001C3A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9277B6"/>
    <w:multiLevelType w:val="hybridMultilevel"/>
    <w:tmpl w:val="51B03E36"/>
    <w:lvl w:ilvl="0" w:tplc="0ABC0D2A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436E0799"/>
    <w:multiLevelType w:val="hybridMultilevel"/>
    <w:tmpl w:val="D6B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61A09"/>
    <w:multiLevelType w:val="hybridMultilevel"/>
    <w:tmpl w:val="6C64A3AC"/>
    <w:lvl w:ilvl="0" w:tplc="D98C9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C5F33"/>
    <w:multiLevelType w:val="multilevel"/>
    <w:tmpl w:val="BECC46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76493201"/>
    <w:multiLevelType w:val="hybridMultilevel"/>
    <w:tmpl w:val="8C9E1F78"/>
    <w:lvl w:ilvl="0" w:tplc="A1F0E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C3"/>
    <w:rsid w:val="000B0373"/>
    <w:rsid w:val="000B1940"/>
    <w:rsid w:val="000F2C4A"/>
    <w:rsid w:val="00120DB4"/>
    <w:rsid w:val="0013560B"/>
    <w:rsid w:val="001414B7"/>
    <w:rsid w:val="00155C3F"/>
    <w:rsid w:val="001A302B"/>
    <w:rsid w:val="001C3A4F"/>
    <w:rsid w:val="001C6951"/>
    <w:rsid w:val="00205DCA"/>
    <w:rsid w:val="00255877"/>
    <w:rsid w:val="00261E39"/>
    <w:rsid w:val="00297021"/>
    <w:rsid w:val="002A1206"/>
    <w:rsid w:val="002D3650"/>
    <w:rsid w:val="0031116C"/>
    <w:rsid w:val="0031711D"/>
    <w:rsid w:val="00380641"/>
    <w:rsid w:val="004D034A"/>
    <w:rsid w:val="00505B25"/>
    <w:rsid w:val="005736DA"/>
    <w:rsid w:val="00591F4D"/>
    <w:rsid w:val="005960C0"/>
    <w:rsid w:val="0061708A"/>
    <w:rsid w:val="00653C32"/>
    <w:rsid w:val="0071580A"/>
    <w:rsid w:val="00717AB1"/>
    <w:rsid w:val="00731653"/>
    <w:rsid w:val="00747551"/>
    <w:rsid w:val="007A4DE9"/>
    <w:rsid w:val="007A617D"/>
    <w:rsid w:val="007C249A"/>
    <w:rsid w:val="007E4CB8"/>
    <w:rsid w:val="00852202"/>
    <w:rsid w:val="008739E3"/>
    <w:rsid w:val="008936AE"/>
    <w:rsid w:val="0093343F"/>
    <w:rsid w:val="00936CBE"/>
    <w:rsid w:val="009C2BC6"/>
    <w:rsid w:val="00A21ABF"/>
    <w:rsid w:val="00A8790F"/>
    <w:rsid w:val="00A95568"/>
    <w:rsid w:val="00A9672F"/>
    <w:rsid w:val="00AA5125"/>
    <w:rsid w:val="00B0025E"/>
    <w:rsid w:val="00B200BE"/>
    <w:rsid w:val="00B33C77"/>
    <w:rsid w:val="00B45179"/>
    <w:rsid w:val="00BE3E89"/>
    <w:rsid w:val="00BF4B3F"/>
    <w:rsid w:val="00C16064"/>
    <w:rsid w:val="00C36952"/>
    <w:rsid w:val="00C94253"/>
    <w:rsid w:val="00D35C1C"/>
    <w:rsid w:val="00D516C3"/>
    <w:rsid w:val="00D732CE"/>
    <w:rsid w:val="00E139D0"/>
    <w:rsid w:val="00E155A4"/>
    <w:rsid w:val="00E20D79"/>
    <w:rsid w:val="00E750A4"/>
    <w:rsid w:val="00F84260"/>
    <w:rsid w:val="00F91D10"/>
    <w:rsid w:val="00F97853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08A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08A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708A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708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1708A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708A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-containerlabel-text">
    <w:name w:val="label-container__label-text"/>
    <w:basedOn w:val="a0"/>
    <w:rsid w:val="00653C32"/>
  </w:style>
  <w:style w:type="character" w:customStyle="1" w:styleId="10">
    <w:name w:val="Заголовок 1 Знак"/>
    <w:basedOn w:val="a0"/>
    <w:link w:val="1"/>
    <w:uiPriority w:val="99"/>
    <w:rsid w:val="0061708A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708A"/>
    <w:rPr>
      <w:rFonts w:ascii="Impact" w:eastAsia="Times New Roman" w:hAnsi="Impact" w:cs="Impact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08A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17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170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1708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61708A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708A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1708A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61708A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617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0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61708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17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1708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17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170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170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17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rsid w:val="0061708A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17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7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rsid w:val="0061708A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61708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17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2">
    <w:name w:val="Font Style42"/>
    <w:uiPriority w:val="99"/>
    <w:rsid w:val="0061708A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61708A"/>
    <w:rPr>
      <w:rFonts w:cs="Times New Roman"/>
    </w:rPr>
  </w:style>
  <w:style w:type="paragraph" w:styleId="af5">
    <w:name w:val="List Paragraph"/>
    <w:basedOn w:val="a"/>
    <w:uiPriority w:val="99"/>
    <w:qFormat/>
    <w:rsid w:val="0061708A"/>
    <w:pPr>
      <w:ind w:left="720"/>
      <w:contextualSpacing/>
    </w:pPr>
  </w:style>
  <w:style w:type="table" w:customStyle="1" w:styleId="23">
    <w:name w:val="Сетка таблицы2"/>
    <w:basedOn w:val="a1"/>
    <w:next w:val="af6"/>
    <w:uiPriority w:val="59"/>
    <w:rsid w:val="006170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6170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617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70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llowedHyperlink"/>
    <w:basedOn w:val="a0"/>
    <w:uiPriority w:val="99"/>
    <w:semiHidden/>
    <w:unhideWhenUsed/>
    <w:rsid w:val="0061708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18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31</cp:revision>
  <dcterms:created xsi:type="dcterms:W3CDTF">2022-01-25T08:05:00Z</dcterms:created>
  <dcterms:modified xsi:type="dcterms:W3CDTF">2023-11-17T08:21:00Z</dcterms:modified>
</cp:coreProperties>
</file>