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A3C6" w14:textId="77777777" w:rsidR="00714E73" w:rsidRDefault="00714E73" w:rsidP="00714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 магазинов с самыми дешёвыми продуктами </w:t>
      </w:r>
    </w:p>
    <w:p w14:paraId="4503CCE1" w14:textId="77777777" w:rsidR="00714E73" w:rsidRDefault="00714E73" w:rsidP="00714E73">
      <w:pPr>
        <w:ind w:firstLine="708"/>
        <w:rPr>
          <w:sz w:val="28"/>
          <w:szCs w:val="28"/>
        </w:rPr>
      </w:pPr>
    </w:p>
    <w:p w14:paraId="3DD7A76F" w14:textId="77777777" w:rsidR="00714E73" w:rsidRDefault="00714E73" w:rsidP="00714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экономического развития администрации Корочанского района в рамках еженедельного мониторинга предприятий розничной торговли проведен мониторинг цен на основные виды товаров. </w:t>
      </w:r>
    </w:p>
    <w:p w14:paraId="153F230C" w14:textId="77777777" w:rsidR="00714E73" w:rsidRDefault="00714E73" w:rsidP="00714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мониторинга для удобства жителей Корочанского района составлен перечень магазинов с указанием цен на продукты питания с самыми дешевыми продуктами:</w:t>
      </w:r>
    </w:p>
    <w:p w14:paraId="32302F0B" w14:textId="77777777" w:rsidR="00714E73" w:rsidRDefault="00714E73" w:rsidP="00714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98EDC" w14:textId="77777777" w:rsidR="00714E73" w:rsidRDefault="00714E73" w:rsidP="00714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Магазины «Пятерочка», расположенные по адресам: с. </w:t>
      </w:r>
      <w:proofErr w:type="spellStart"/>
      <w:r>
        <w:rPr>
          <w:sz w:val="28"/>
          <w:szCs w:val="28"/>
        </w:rPr>
        <w:t>Погореловка</w:t>
      </w:r>
      <w:proofErr w:type="spellEnd"/>
      <w:r>
        <w:rPr>
          <w:sz w:val="28"/>
          <w:szCs w:val="28"/>
        </w:rPr>
        <w:t xml:space="preserve">,             ул. Центральная д. 60 а, с. Дальняя </w:t>
      </w:r>
      <w:proofErr w:type="spellStart"/>
      <w:r>
        <w:rPr>
          <w:sz w:val="28"/>
          <w:szCs w:val="28"/>
        </w:rPr>
        <w:t>Игуменка</w:t>
      </w:r>
      <w:proofErr w:type="spellEnd"/>
      <w:r>
        <w:rPr>
          <w:sz w:val="28"/>
          <w:szCs w:val="28"/>
        </w:rPr>
        <w:t xml:space="preserve">, ул. Центральная47 б,                          г. Короча, ул. Красная площадь 28А,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ул. Зеленая, 39а реализуют следующие товары: куры охлажденные и мороженые –                169,99 руб. за 1 кг., молоко питьевое – 48,29 руб. за 1 л., яйца куриные – 95,99 руб. за десяток, мука пшеничная 46,49 руб. за 1 кг., хлеб – 24,5 руб. за 1 кг., капуста – 32,99 руб. за 1 кг., огурцы свежие – 109,99 руб. за 1 кг., помидоры свежие – 169,99 руб. за 1 кг.;</w:t>
      </w:r>
    </w:p>
    <w:p w14:paraId="213A9445" w14:textId="77777777" w:rsidR="00714E73" w:rsidRDefault="00714E73" w:rsidP="00714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Магазин «Корзинка», расположенный по адресу: г. Короча, пл. Васильева, д. 17, реализует: свинина (кроме бескостного мяса) – 285 руб. за 1 кг., масло сливочное – 520 руб. за 1 кг.;</w:t>
      </w:r>
    </w:p>
    <w:p w14:paraId="5F56E8C4" w14:textId="77777777" w:rsidR="00714E73" w:rsidRDefault="00714E73" w:rsidP="00714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Магазины «Магнит», расположенные по адресам: с. </w:t>
      </w:r>
      <w:proofErr w:type="spellStart"/>
      <w:r>
        <w:rPr>
          <w:sz w:val="28"/>
          <w:szCs w:val="28"/>
        </w:rPr>
        <w:t>Подкопаевка</w:t>
      </w:r>
      <w:proofErr w:type="spellEnd"/>
      <w:r>
        <w:rPr>
          <w:sz w:val="28"/>
          <w:szCs w:val="28"/>
        </w:rPr>
        <w:t xml:space="preserve">,                       ул. Победы, д. 1 б,  г. Короча, ул. Интернациональная, 69, г. Короча,                ул. Красная площадь, 30, г. Короча, ул. Ленина, 35, с. </w:t>
      </w:r>
      <w:proofErr w:type="spellStart"/>
      <w:r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,                         ул. Спортивная, д.2а, с. Дальняя </w:t>
      </w:r>
      <w:proofErr w:type="spellStart"/>
      <w:r>
        <w:rPr>
          <w:sz w:val="28"/>
          <w:szCs w:val="28"/>
        </w:rPr>
        <w:t>Игуменка</w:t>
      </w:r>
      <w:proofErr w:type="spellEnd"/>
      <w:r>
        <w:rPr>
          <w:sz w:val="28"/>
          <w:szCs w:val="28"/>
        </w:rPr>
        <w:t>, ул. Центральная, д. 47. б,                 г. Короча, ул. Советская, д. 28: рыба мороженая – 189,99 руб. за 1 кг., рис шлифованный – 66,69 руб. за 1 кг., пшено – 25,89 руб. за 1 кг., крупа гречневая – 31,99 за 1 кг., вермишель – 60 руб. за 1 кг.;</w:t>
      </w:r>
    </w:p>
    <w:p w14:paraId="242C8EE8" w14:textId="77777777" w:rsidR="00714E73" w:rsidRDefault="00714E73" w:rsidP="00714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Магазины «Каскад», расположенные по адресам: с. </w:t>
      </w:r>
      <w:proofErr w:type="gramStart"/>
      <w:r>
        <w:rPr>
          <w:sz w:val="28"/>
          <w:szCs w:val="28"/>
        </w:rPr>
        <w:t xml:space="preserve">Яблоново,   </w:t>
      </w:r>
      <w:proofErr w:type="gramEnd"/>
      <w:r>
        <w:rPr>
          <w:sz w:val="28"/>
          <w:szCs w:val="28"/>
        </w:rPr>
        <w:t xml:space="preserve">                     ул. Центральная, 38/1,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ул. Дорошенко, 10а, с. Поповка,                  ул. Центральная, д. 17а: сахар-песок – 64,9 руб. за 1 кг.;</w:t>
      </w:r>
    </w:p>
    <w:p w14:paraId="5C731CBE" w14:textId="77777777" w:rsidR="00714E73" w:rsidRDefault="00714E73" w:rsidP="00714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«Победа», расположенный по адресу: с. </w:t>
      </w:r>
      <w:proofErr w:type="spellStart"/>
      <w:r>
        <w:rPr>
          <w:sz w:val="28"/>
          <w:szCs w:val="28"/>
        </w:rPr>
        <w:t>Бехтеевка</w:t>
      </w:r>
      <w:proofErr w:type="spellEnd"/>
      <w:r>
        <w:rPr>
          <w:sz w:val="28"/>
          <w:szCs w:val="28"/>
        </w:rPr>
        <w:t xml:space="preserve">                               ул. Дорошенко, 36а: масло подсолнечное – 104,9 руб. за 1 л., чай черный байховый – 625 руб. за 1 кг., соль – 11 руб. за 1 кг., картофель – 17.9 руб. за 1 кг., лук репчатый – 28,9 руб. за 1 кг., свекла столовая – 39,9 руб.            за 1 кг., морковь – 25 руб. за 1 кг., яблоки – 59,9 руб. за 1 кг.</w:t>
      </w:r>
    </w:p>
    <w:p w14:paraId="47228348" w14:textId="77777777" w:rsidR="00714E73" w:rsidRDefault="00714E73" w:rsidP="00714E73">
      <w:pPr>
        <w:ind w:left="720"/>
        <w:jc w:val="both"/>
        <w:rPr>
          <w:sz w:val="28"/>
          <w:szCs w:val="28"/>
        </w:rPr>
      </w:pPr>
    </w:p>
    <w:p w14:paraId="7A09F936" w14:textId="77777777" w:rsidR="00E0006B" w:rsidRDefault="00E0006B"/>
    <w:sectPr w:rsidR="00E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6B8E"/>
    <w:multiLevelType w:val="hybridMultilevel"/>
    <w:tmpl w:val="004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28"/>
    <w:rsid w:val="005D253A"/>
    <w:rsid w:val="00714E73"/>
    <w:rsid w:val="0087329C"/>
    <w:rsid w:val="00A90928"/>
    <w:rsid w:val="00E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9B63-B3F2-4AE9-8A1C-E91B626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2024-04-18T13:21:00Z</dcterms:created>
  <dcterms:modified xsi:type="dcterms:W3CDTF">2024-04-18T13:21:00Z</dcterms:modified>
</cp:coreProperties>
</file>