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F3" w:rsidRPr="004902E4" w:rsidRDefault="000B0DF3" w:rsidP="000B0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главой администрации</w:t>
      </w:r>
    </w:p>
    <w:p w:rsidR="000B0DF3" w:rsidRPr="004902E4" w:rsidRDefault="000B0DF3" w:rsidP="000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0B0DF3" w:rsidRPr="004902E4" w:rsidRDefault="000B0DF3" w:rsidP="000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0B0DF3" w:rsidRPr="004902E4" w:rsidRDefault="000B0DF3" w:rsidP="000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Проект</w:t>
      </w:r>
    </w:p>
    <w:p w:rsidR="000B0DF3" w:rsidRPr="004902E4" w:rsidRDefault="000B0DF3" w:rsidP="000B0D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B0DF3" w:rsidRPr="004902E4" w:rsidRDefault="000B0DF3" w:rsidP="000B0DF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B0DF3" w:rsidRPr="004902E4" w:rsidRDefault="000B0DF3" w:rsidP="000B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Pr="004902E4" w:rsidRDefault="000B0DF3" w:rsidP="000B0D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Pr="000B0DF3" w:rsidRDefault="000B0DF3" w:rsidP="000B0DF3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предоставления единовременной выплаты</w:t>
      </w:r>
      <w:r w:rsidRPr="000B0DF3">
        <w:rPr>
          <w:rFonts w:ascii="Times New Roman" w:hAnsi="Times New Roman" w:cs="Times New Roman"/>
          <w:sz w:val="28"/>
          <w:szCs w:val="28"/>
        </w:rPr>
        <w:t xml:space="preserve"> </w:t>
      </w:r>
      <w:r w:rsidRPr="000B0DF3">
        <w:rPr>
          <w:rFonts w:ascii="Times New Roman" w:hAnsi="Times New Roman" w:cs="Times New Roman"/>
          <w:b/>
          <w:sz w:val="28"/>
          <w:szCs w:val="28"/>
        </w:rPr>
        <w:t>при рождении двойни (тройни)</w:t>
      </w:r>
    </w:p>
    <w:p w:rsidR="000B0DF3" w:rsidRPr="004902E4" w:rsidRDefault="000B0DF3" w:rsidP="000B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0DF3" w:rsidRPr="004902E4" w:rsidRDefault="000B0DF3" w:rsidP="000B0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0DF3" w:rsidRPr="004902E4" w:rsidRDefault="000B0DF3" w:rsidP="000B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вления в Российской Федерации», Уставом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области, </w:t>
      </w:r>
      <w:r w:rsidRPr="00490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реализации положений Послания Президента Российской Федерации Федеральному Собранию Российской Федерации         от 29.02.2024 года и </w:t>
      </w:r>
      <w:r w:rsidRPr="004C18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социальной поддержки молодым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 и семьям с детьми, проживающим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Pr="004902E4">
        <w:rPr>
          <w:rFonts w:ascii="Times New Roman" w:eastAsia="Calibri" w:hAnsi="Times New Roman" w:cs="Times New Roman"/>
          <w:sz w:val="28"/>
          <w:szCs w:val="28"/>
        </w:rPr>
        <w:t>Муниципальный совет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proofErr w:type="gram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90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0B0DF3" w:rsidRPr="00E275AA" w:rsidRDefault="000B0DF3" w:rsidP="000B0DF3">
      <w:pPr>
        <w:widowControl w:val="0"/>
        <w:tabs>
          <w:tab w:val="left" w:pos="709"/>
          <w:tab w:val="left" w:pos="41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92841">
        <w:rPr>
          <w:rFonts w:ascii="Times New Roman" w:hAnsi="Times New Roman" w:cs="Times New Roman"/>
          <w:sz w:val="28"/>
          <w:szCs w:val="28"/>
        </w:rPr>
        <w:t>Утвердить Порядок предоставления единовременной выплаты при рождении двойни</w:t>
      </w:r>
      <w:r>
        <w:rPr>
          <w:rFonts w:ascii="Times New Roman" w:hAnsi="Times New Roman" w:cs="Times New Roman"/>
          <w:sz w:val="28"/>
          <w:szCs w:val="28"/>
        </w:rPr>
        <w:t xml:space="preserve"> (тройни)</w:t>
      </w:r>
      <w:r w:rsidRPr="0039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прилагается</w:t>
      </w:r>
      <w:r w:rsidRPr="00E275AA">
        <w:rPr>
          <w:rFonts w:ascii="Times New Roman" w:hAnsi="Times New Roman" w:cs="Times New Roman"/>
          <w:bCs/>
          <w:sz w:val="28"/>
          <w:szCs w:val="28"/>
        </w:rPr>
        <w:t>).</w:t>
      </w:r>
    </w:p>
    <w:p w:rsidR="000B0DF3" w:rsidRDefault="000B0DF3" w:rsidP="000B0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районной газете «Ясный ключ»,       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муниципального района «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Белгородской области (</w:t>
      </w:r>
      <w:hyperlink r:id="rId7" w:history="1">
        <w:r w:rsidRPr="004902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https://korochanskij-r31.gosweb.gosuslugi.ru</w:t>
        </w:r>
      </w:hyperlink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сетевом издании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«Ясный ключ» (http://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korocha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0DF3" w:rsidRPr="004902E4" w:rsidRDefault="000B0DF3" w:rsidP="000B0D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D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0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и распространяется на правоотношения, возникшие                      с 1 января 2024 года.</w:t>
      </w: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Муниципального совета </w:t>
      </w:r>
      <w:proofErr w:type="spellStart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490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бюджета, финансов, налоговой политики, муниципальной собственности и по социальным вопросам. </w:t>
      </w: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6" w:type="dxa"/>
        <w:tblInd w:w="4927" w:type="dxa"/>
        <w:tblLayout w:type="fixed"/>
        <w:tblLook w:val="04A0" w:firstRow="1" w:lastRow="0" w:firstColumn="1" w:lastColumn="0" w:noHBand="0" w:noVBand="1"/>
      </w:tblPr>
      <w:tblGrid>
        <w:gridCol w:w="4926"/>
      </w:tblGrid>
      <w:tr w:rsidR="000B0DF3" w:rsidRPr="00C0392C" w:rsidTr="00687AF9">
        <w:trPr>
          <w:trHeight w:val="1650"/>
        </w:trPr>
        <w:tc>
          <w:tcPr>
            <w:tcW w:w="4926" w:type="dxa"/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3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3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 решению Муниципального совета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03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Корочанского</w:t>
            </w:r>
            <w:proofErr w:type="spellEnd"/>
            <w:r w:rsidRPr="00C03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района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3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от «___» ____________ 2024 г.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392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 _____</w:t>
            </w:r>
          </w:p>
        </w:tc>
      </w:tr>
    </w:tbl>
    <w:p w:rsidR="000B0DF3" w:rsidRPr="00C0392C" w:rsidRDefault="000B0DF3" w:rsidP="000B0DF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0B0DF3" w:rsidRPr="00C0392C" w:rsidRDefault="000B0DF3" w:rsidP="000B0D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DF3" w:rsidRPr="00C0392C" w:rsidRDefault="000B0DF3" w:rsidP="000B0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DF3" w:rsidRPr="00C0392C" w:rsidRDefault="000B0DF3" w:rsidP="000B0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2C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B0DF3" w:rsidRPr="00C0392C" w:rsidRDefault="000B0DF3" w:rsidP="000B0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92C">
        <w:rPr>
          <w:rFonts w:ascii="Times New Roman" w:hAnsi="Times New Roman" w:cs="Times New Roman"/>
          <w:b/>
          <w:sz w:val="28"/>
          <w:szCs w:val="28"/>
        </w:rPr>
        <w:t xml:space="preserve">предоставления единовременной выплаты </w:t>
      </w:r>
    </w:p>
    <w:p w:rsidR="000B0DF3" w:rsidRPr="00C0392C" w:rsidRDefault="000B0DF3" w:rsidP="000B0DF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рождении двойни (тройни)</w:t>
      </w:r>
    </w:p>
    <w:p w:rsidR="000B0DF3" w:rsidRPr="00C0392C" w:rsidRDefault="000B0DF3" w:rsidP="000B0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DF3" w:rsidRPr="00C0392C" w:rsidRDefault="000B0DF3" w:rsidP="000B0DF3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0B0DF3" w:rsidRPr="00C0392C" w:rsidRDefault="000B0DF3" w:rsidP="000B0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>1.1. Порядок предоставления единовременной выплаты при рождении двойни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(тройни)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 Порядок) регулирует процедуру обращения и принятия решения о предоставлении (отказе в предоставлении), 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 также определяет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документов и порядок назначения единовременной выплаты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392C">
        <w:rPr>
          <w:rFonts w:ascii="Times New Roman" w:hAnsi="Times New Roman" w:cs="Times New Roman"/>
          <w:bCs/>
          <w:sz w:val="28"/>
          <w:szCs w:val="28"/>
        </w:rPr>
        <w:t>при рождении двойни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(тройни).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Единовременная выплата осуществляется в размере 25 000 рублей </w:t>
      </w: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муниципального района «</w:t>
      </w:r>
      <w:proofErr w:type="spellStart"/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Уполномоченным органом на предоставление Единовременной денежной выплаты является управление социальной защиты населения администрации </w:t>
      </w:r>
      <w:proofErr w:type="spellStart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Корочанского</w:t>
      </w:r>
      <w:proofErr w:type="spellEnd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Управление).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DF3" w:rsidRPr="00C0392C" w:rsidRDefault="000B0DF3" w:rsidP="000B0DF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Круг заявителей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0DF3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2.1. Право на предоставление единовременной </w:t>
      </w:r>
      <w:bookmarkStart w:id="0" w:name="_GoBack"/>
      <w:bookmarkEnd w:id="0"/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выплаты </w:t>
      </w:r>
      <w:r w:rsidRPr="00C0392C">
        <w:rPr>
          <w:rFonts w:ascii="Times New Roman" w:hAnsi="Times New Roman" w:cs="Times New Roman"/>
          <w:bCs/>
          <w:sz w:val="28"/>
          <w:szCs w:val="28"/>
        </w:rPr>
        <w:t>при рождении двойни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(тройни)</w:t>
      </w:r>
      <w:r w:rsidRPr="00C039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Единовременная выплата) </w:t>
      </w:r>
      <w:r w:rsidRPr="00C0392C">
        <w:rPr>
          <w:rFonts w:ascii="Times New Roman" w:hAnsi="Times New Roman" w:cs="Times New Roman"/>
          <w:sz w:val="28"/>
          <w:szCs w:val="28"/>
        </w:rPr>
        <w:t>возникает у женщины при условии рождения двойни</w:t>
      </w:r>
      <w:r>
        <w:rPr>
          <w:rFonts w:ascii="Times New Roman" w:hAnsi="Times New Roman" w:cs="Times New Roman"/>
          <w:sz w:val="28"/>
          <w:szCs w:val="28"/>
        </w:rPr>
        <w:t xml:space="preserve"> (тройни)</w:t>
      </w:r>
      <w:r w:rsidRPr="00C039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имеющая 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гражданство Российской Федерации и постоянное место жительства на территории </w:t>
      </w:r>
      <w:proofErr w:type="spellStart"/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>Корочанского</w:t>
      </w:r>
      <w:proofErr w:type="spellEnd"/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</w:t>
      </w:r>
    </w:p>
    <w:p w:rsidR="000B0DF3" w:rsidRDefault="000B0DF3" w:rsidP="000B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2.2. В случае смерти матери заявителем выступает отец ребенка.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2.3</w:t>
      </w: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заявителей, указанных в пунктах 2.1. и 2.2. 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Порядка могут представлять лица, обладающие соответствующими полномочиями, оформленными в соответствии с действующим законодательством Российской Федерации (далее – представитель).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DF3" w:rsidRPr="00C0392C" w:rsidRDefault="000B0DF3" w:rsidP="000B0DF3">
      <w:pPr>
        <w:widowControl w:val="0"/>
        <w:suppressAutoHyphen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Порядок предоставления Единовременной выплаты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Для получения Единовременной выплаты заявитель (представитель) предоставляет в Управление: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 о предоставлении Единовременной выплаты (далее -  Заявление) по форме согласно приложению № 1 к настоящему Порядку;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документ, удостоверяющий личность заявителя (представителя);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документ, удостоверяющий полномочия представителя заявителя        (в случае подачи заявления представителем заявителя);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единовременной выплаты, могут быть представлены как в подлинниках, так и в копиях, заверенных в установленном порядке.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В случае смерти матери отцом детей, в </w:t>
      </w:r>
      <w:proofErr w:type="gramStart"/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proofErr w:type="gramEnd"/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рождением которых возникло право на Единовременную выплату, при подаче заявления дополнительно представляется документ, подтверждающий смерть женщины, объявление ее умершей.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9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3.3. </w:t>
      </w: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и полноту представляемых документов, являющихся основанием для предоставления единовременной выплаты, возлагается на заявителя.</w:t>
      </w: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Должностные лица Управления, имеющие в соответствии с должностными инструкциями доступ к персональным данным, несут ответственность в соответствии с действующим законодательством за распространение и (или) незаконное использование конфиденциальной информации, ставшей им известной в связи с назначением Единовременной выплаты.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Датой приема заявления считается дата регистрации Заявления               в Управлении.</w:t>
      </w: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Единовременная выплата предоставляется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месяцев        </w:t>
      </w: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возникновения права на указанную выплату.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 рамках межведомственного взаимодействия Управление запрашивает: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документ, подтверждающий постоянную регистрацию заявителя         на территории муниципального района «</w:t>
      </w:r>
      <w:proofErr w:type="spellStart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Корочанский</w:t>
      </w:r>
      <w:proofErr w:type="spellEnd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район»;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рождении (смерти) детей;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C0392C">
        <w:rPr>
          <w:rFonts w:ascii="Times New Roman" w:eastAsia="Times New Roman" w:hAnsi="Times New Roman" w:cs="Calibri"/>
          <w:sz w:val="28"/>
          <w:szCs w:val="28"/>
          <w:lang w:eastAsia="ru-RU"/>
        </w:rPr>
        <w:t>сведения о номере страхового свидетельства обязательного пенсионного страхования заявителя и ребенка (детей).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Заявитель (представитель) вправе предоставить по собственной инициативе документы, указанные в пункте 3.8. настоящего Порядка.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 Управление в течение 10 (десяти) рабочих дней </w:t>
      </w:r>
      <w:proofErr w:type="gramStart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регистрации</w:t>
      </w:r>
      <w:proofErr w:type="gramEnd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Заявления и документов: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проводит проверку представленного заявителем (представителем) пакета документов;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формирует личное дело заявителя;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направляет межведомственные запросы в уполномоченные органы для предоставления документов, указанных в пункте 3.7. настоящего Порядка;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принимает решение о предоставлении (об отказе в предоставлении) 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заявителю Единовременной выплаты.</w:t>
      </w: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назначении единовременной выплаты Управление направляет в течение 1 (одного) рабочего дня, следующего за днем принятия решения, соответствующее уведомление заявителю с указанием основания отказа способом, указанным в заявлении.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3.10. Срок принятия Управлением решения о предоставлении (об отказе    в предоставлении) Единовременной выплаты продлевается на 10 (десять) рабочих дней в случае </w:t>
      </w:r>
      <w:proofErr w:type="gramStart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поступления</w:t>
      </w:r>
      <w:proofErr w:type="gramEnd"/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сведений, запрашиваемых                         в уполномоченном органе в рамках межведомственного взаимодействия.</w:t>
      </w: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Основаниями для отказа в назначении единовременной выплаты являются:</w:t>
      </w: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отсутствие постоянной регистрации заявителя на территории </w:t>
      </w:r>
      <w:proofErr w:type="spellStart"/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смерть ребенка (детей), в связи с которым (которыми) возникло право на единовременную выплату, до даты подачи заявления;</w:t>
      </w: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недостоверных сведений;</w:t>
      </w: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нахождение детей, в связи с которыми возникло право на единовременную выплату, на полном государственном обеспечении.</w:t>
      </w: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 случае необоснованного предоставления единовременной выплаты в связи с представлением документов с заведомо ложными сведениями, сокрытием данных, влияющих на право получения единовременной выплаты, денежные средства подлежат добровольному возврату либо взыскиваются Управлением в судебном порядке.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DF3" w:rsidRPr="00C0392C" w:rsidRDefault="000B0DF3" w:rsidP="000B0DF3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расходования и учета средств, предоставляемых на финансирование Единовременной выплаты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Pr="00C0392C">
        <w:rPr>
          <w:rFonts w:ascii="Times New Roman" w:eastAsia="Calibri" w:hAnsi="Times New Roman" w:cs="Times New Roman"/>
          <w:sz w:val="28"/>
          <w:szCs w:val="28"/>
        </w:rPr>
        <w:t xml:space="preserve">Единовременная выплата выплачивается Управлением путем перечисления денежных средств на расчетные счета заявителей, открытые         в кредитных организациях </w:t>
      </w: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5 числа месяца следующего за месяцем, в котором принято решение о предоставлении Единовременной выплаты.</w:t>
      </w:r>
    </w:p>
    <w:p w:rsidR="000B0DF3" w:rsidRPr="00C0392C" w:rsidRDefault="000B0DF3" w:rsidP="000B0D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Информация о предоставлении меры социальной поддержки, указанной в настоящем Порядке, размещается в Единой государственной информационной системе социального обеспечения, в соответствии                    с Федеральным законом от 17 июля 1999 года № 178-ФЗ «О государственной социальной помощи».</w:t>
      </w: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6202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6202"/>
      </w:tblGrid>
      <w:tr w:rsidR="000B0DF3" w:rsidRPr="00C0392C" w:rsidTr="00687AF9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0B0DF3" w:rsidRPr="00C0392C" w:rsidRDefault="000B0DF3" w:rsidP="00687AF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Приложение № 1</w:t>
            </w:r>
          </w:p>
          <w:p w:rsidR="000B0DF3" w:rsidRPr="00C0392C" w:rsidRDefault="000B0DF3" w:rsidP="00687AF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 Порядку предоставления единовременной выплаты при рождении двойни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(тройни)</w:t>
            </w:r>
          </w:p>
          <w:p w:rsidR="000B0DF3" w:rsidRPr="00C0392C" w:rsidRDefault="000B0DF3" w:rsidP="00687AF9">
            <w:pPr>
              <w:widowControl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0DF3" w:rsidRPr="00C0392C" w:rsidRDefault="000B0DF3" w:rsidP="00687AF9">
            <w:pPr>
              <w:widowControl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9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</w:t>
            </w:r>
          </w:p>
        </w:tc>
      </w:tr>
    </w:tbl>
    <w:p w:rsidR="000B0DF3" w:rsidRPr="00C0392C" w:rsidRDefault="000B0DF3" w:rsidP="000B0DF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709" w:type="dxa"/>
        <w:tblInd w:w="4101" w:type="dxa"/>
        <w:tblLayout w:type="fixed"/>
        <w:tblLook w:val="04A0" w:firstRow="1" w:lastRow="0" w:firstColumn="1" w:lastColumn="0" w:noHBand="0" w:noVBand="1"/>
      </w:tblPr>
      <w:tblGrid>
        <w:gridCol w:w="5709"/>
      </w:tblGrid>
      <w:tr w:rsidR="000B0DF3" w:rsidRPr="00C0392C" w:rsidTr="00687AF9">
        <w:trPr>
          <w:trHeight w:val="9469"/>
        </w:trPr>
        <w:tc>
          <w:tcPr>
            <w:tcW w:w="5709" w:type="dxa"/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заявителя)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(серия, номер)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(дата выдачи)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(орган, выдавший паспорт)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(страховой номер индивидуального лицевого счета)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регистрации)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представителя)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(серия, номер)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«____»______________________ ______________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(дата выдачи)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(орган, выдавший паспорт)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документе, подтверждающем полномочия представителя: ________________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(адрес регистрации)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________________________________________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рождения)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(страховой номер индивидуального лицевого счета)</w:t>
            </w:r>
          </w:p>
        </w:tc>
      </w:tr>
    </w:tbl>
    <w:p w:rsidR="000B0DF3" w:rsidRPr="00C0392C" w:rsidRDefault="000B0DF3" w:rsidP="000B0DF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F3" w:rsidRPr="00C0392C" w:rsidRDefault="000B0DF3" w:rsidP="000B0DF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F3" w:rsidRPr="00C0392C" w:rsidRDefault="000B0DF3" w:rsidP="000B0D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0B0DF3" w:rsidRPr="00C0392C" w:rsidRDefault="000B0DF3" w:rsidP="000B0D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единовременной выплаты </w:t>
      </w:r>
    </w:p>
    <w:p w:rsidR="000B0DF3" w:rsidRPr="00C0392C" w:rsidRDefault="000B0DF3" w:rsidP="000B0D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рождении двойни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(тройни)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Прошу предоставить мне единовременную выплату при рождении двойни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(тройни) </w:t>
      </w: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25 000 рублей.</w:t>
      </w:r>
    </w:p>
    <w:p w:rsidR="000B0DF3" w:rsidRPr="00C0392C" w:rsidRDefault="000B0DF3" w:rsidP="000B0D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Pr="00C0392C" w:rsidRDefault="000B0DF3" w:rsidP="000B0D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9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ребенке (детях) заявителя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557"/>
        <w:gridCol w:w="2955"/>
        <w:gridCol w:w="1879"/>
      </w:tblGrid>
      <w:tr w:rsidR="000B0DF3" w:rsidRPr="00C0392C" w:rsidTr="00687AF9">
        <w:trPr>
          <w:trHeight w:hRule="exact" w:val="15"/>
        </w:trPr>
        <w:tc>
          <w:tcPr>
            <w:tcW w:w="4805" w:type="dxa"/>
            <w:gridSpan w:val="2"/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34" w:type="dxa"/>
            <w:gridSpan w:val="2"/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0DF3" w:rsidRPr="00C0392C" w:rsidTr="00687AF9">
        <w:trPr>
          <w:trHeight w:hRule="exact" w:val="15"/>
        </w:trPr>
        <w:tc>
          <w:tcPr>
            <w:tcW w:w="4248" w:type="dxa"/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9" w:type="dxa"/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0DF3" w:rsidRPr="00C0392C" w:rsidTr="00687AF9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F3" w:rsidRPr="00C0392C" w:rsidTr="00687AF9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F3" w:rsidRPr="00C0392C" w:rsidTr="00687AF9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F3" w:rsidRPr="00C0392C" w:rsidTr="00687AF9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F3" w:rsidRPr="00C0392C" w:rsidTr="00687AF9"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3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F3" w:rsidRPr="00C0392C" w:rsidTr="00687AF9">
        <w:tc>
          <w:tcPr>
            <w:tcW w:w="42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записи акта о рождении</w:t>
            </w:r>
          </w:p>
        </w:tc>
        <w:tc>
          <w:tcPr>
            <w:tcW w:w="3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акта: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F3" w:rsidRPr="00C0392C" w:rsidTr="00687AF9">
        <w:tc>
          <w:tcPr>
            <w:tcW w:w="424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записи акта: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DF3" w:rsidRPr="00C0392C" w:rsidTr="00687AF9">
        <w:tc>
          <w:tcPr>
            <w:tcW w:w="424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которым произведена государственная регистрация акта гражданского состояния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DF3" w:rsidRPr="00C0392C" w:rsidRDefault="000B0DF3" w:rsidP="000B0DF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Прошу выплатить установленную мне выплату через кредитную организацию _________________________________________________________</w:t>
      </w:r>
    </w:p>
    <w:p w:rsidR="000B0DF3" w:rsidRPr="00C0392C" w:rsidRDefault="000B0DF3" w:rsidP="000B0D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92C">
        <w:rPr>
          <w:rFonts w:ascii="Times New Roman" w:hAnsi="Times New Roman" w:cs="Times New Roman"/>
          <w:sz w:val="24"/>
          <w:szCs w:val="24"/>
        </w:rPr>
        <w:t xml:space="preserve">                       (наименование кредитной организации, номер счета)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C0392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0392C">
        <w:rPr>
          <w:rFonts w:ascii="Times New Roman" w:hAnsi="Times New Roman" w:cs="Times New Roman"/>
          <w:sz w:val="28"/>
          <w:szCs w:val="28"/>
        </w:rPr>
        <w:t>-на) на обработку указанных мной персональных данных оператором _________________________________________________________.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C0392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C0392C">
        <w:rPr>
          <w:rFonts w:ascii="Times New Roman" w:hAnsi="Times New Roman" w:cs="Times New Roman"/>
          <w:sz w:val="28"/>
          <w:szCs w:val="28"/>
        </w:rPr>
        <w:t>иптозащиты.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Срок или условия прекращения обработки персональных данных: ликвидация оператора.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С порядком предоставления единовременной выплаты ознакомле</w:t>
      </w:r>
      <w:proofErr w:type="gramStart"/>
      <w:r w:rsidRPr="00C0392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0392C">
        <w:rPr>
          <w:rFonts w:ascii="Times New Roman" w:hAnsi="Times New Roman" w:cs="Times New Roman"/>
          <w:sz w:val="28"/>
          <w:szCs w:val="28"/>
        </w:rPr>
        <w:t>-а).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Настаиваю на приеме документов. Уведомле</w:t>
      </w:r>
      <w:proofErr w:type="gramStart"/>
      <w:r w:rsidRPr="00C0392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0392C">
        <w:rPr>
          <w:rFonts w:ascii="Times New Roman" w:hAnsi="Times New Roman" w:cs="Times New Roman"/>
          <w:sz w:val="28"/>
          <w:szCs w:val="28"/>
        </w:rPr>
        <w:t xml:space="preserve">-а) о возможном отказе в предоставлении единовременной выплаты при рождении ребенка в день </w:t>
      </w:r>
      <w:proofErr w:type="spellStart"/>
      <w:r w:rsidRPr="00C0392C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C0392C">
        <w:rPr>
          <w:rFonts w:ascii="Times New Roman" w:hAnsi="Times New Roman" w:cs="Times New Roman"/>
          <w:sz w:val="28"/>
          <w:szCs w:val="28"/>
        </w:rPr>
        <w:t xml:space="preserve"> района на основании того, что представлен неполный пакет документов и/или неполные, недостоверные сведения.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О результатах принятого решения прошу сообщить: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- устно</w:t>
      </w:r>
      <w:r w:rsidRPr="00C039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392C">
        <w:rPr>
          <w:rFonts w:ascii="Times New Roman" w:hAnsi="Times New Roman" w:cs="Times New Roman"/>
          <w:sz w:val="28"/>
          <w:szCs w:val="28"/>
        </w:rPr>
        <w:t>____________________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392C">
        <w:rPr>
          <w:rFonts w:ascii="Times New Roman" w:hAnsi="Times New Roman" w:cs="Times New Roman"/>
          <w:sz w:val="24"/>
          <w:szCs w:val="24"/>
        </w:rPr>
        <w:t>(подпись)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- письменно ___________________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2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0392C">
        <w:rPr>
          <w:rFonts w:ascii="Times New Roman" w:hAnsi="Times New Roman" w:cs="Times New Roman"/>
          <w:sz w:val="24"/>
          <w:szCs w:val="24"/>
        </w:rPr>
        <w:t>(подпись)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392C">
        <w:rPr>
          <w:rFonts w:ascii="Times New Roman" w:hAnsi="Times New Roman" w:cs="Times New Roman"/>
          <w:sz w:val="28"/>
          <w:szCs w:val="28"/>
        </w:rPr>
        <w:t>- на адрес электронной почты ______________________ _______________</w:t>
      </w:r>
    </w:p>
    <w:p w:rsidR="000B0DF3" w:rsidRPr="00C0392C" w:rsidRDefault="000B0DF3" w:rsidP="000B0DF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39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(подпись)</w:t>
      </w:r>
    </w:p>
    <w:p w:rsidR="000B0DF3" w:rsidRPr="00C0392C" w:rsidRDefault="000B0DF3" w:rsidP="000B0DF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93" w:type="dxa"/>
        <w:tblLayout w:type="fixed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3142"/>
        <w:gridCol w:w="3140"/>
        <w:gridCol w:w="3357"/>
      </w:tblGrid>
      <w:tr w:rsidR="000B0DF3" w:rsidRPr="00C0392C" w:rsidTr="00687AF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0B0DF3" w:rsidRPr="00C0392C" w:rsidTr="00687AF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0B0DF3" w:rsidRPr="00C0392C" w:rsidTr="00687AF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DF3" w:rsidRPr="00C0392C" w:rsidRDefault="000B0DF3" w:rsidP="000B0DF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DF3" w:rsidRPr="00C0392C" w:rsidRDefault="000B0DF3" w:rsidP="000B0DF3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B0DF3" w:rsidRDefault="000B0DF3" w:rsidP="000B0D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92C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(линия отреза)</w:t>
      </w:r>
    </w:p>
    <w:p w:rsidR="000B0DF3" w:rsidRDefault="000B0DF3" w:rsidP="000B0DF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140"/>
        <w:gridCol w:w="3357"/>
      </w:tblGrid>
      <w:tr w:rsidR="000B0DF3" w:rsidRPr="00C0392C" w:rsidTr="00687AF9">
        <w:trPr>
          <w:trHeight w:hRule="exact" w:val="15"/>
        </w:trPr>
        <w:tc>
          <w:tcPr>
            <w:tcW w:w="3142" w:type="dxa"/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0" w:type="dxa"/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57" w:type="dxa"/>
            <w:shd w:val="clear" w:color="auto" w:fill="auto"/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0DF3" w:rsidRPr="00C0392C" w:rsidTr="00687AF9">
        <w:tc>
          <w:tcPr>
            <w:tcW w:w="3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заявления</w:t>
            </w:r>
          </w:p>
        </w:tc>
        <w:tc>
          <w:tcPr>
            <w:tcW w:w="6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</w:t>
            </w:r>
          </w:p>
        </w:tc>
      </w:tr>
      <w:tr w:rsidR="000B0DF3" w:rsidRPr="00C0392C" w:rsidTr="00687AF9">
        <w:tc>
          <w:tcPr>
            <w:tcW w:w="314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приема заявления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специалиста</w:t>
            </w:r>
          </w:p>
        </w:tc>
      </w:tr>
      <w:tr w:rsidR="000B0DF3" w:rsidRPr="00C0392C" w:rsidTr="00687AF9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9" w:type="dxa"/>
              <w:right w:w="149" w:type="dxa"/>
            </w:tcMar>
          </w:tcPr>
          <w:p w:rsidR="000B0DF3" w:rsidRPr="00C0392C" w:rsidRDefault="000B0DF3" w:rsidP="00687AF9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0B0DF3" w:rsidRPr="00C0392C" w:rsidRDefault="000B0DF3" w:rsidP="000B0DF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Pr="00C0392C" w:rsidRDefault="000B0DF3" w:rsidP="000B0DF3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Pr="00C0392C" w:rsidRDefault="000B0DF3" w:rsidP="000B0DF3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0DF3" w:rsidRDefault="000B0DF3" w:rsidP="000B0DF3"/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DF3" w:rsidRDefault="000B0DF3" w:rsidP="000B0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904" w:rsidRDefault="00957904"/>
    <w:sectPr w:rsidR="00957904" w:rsidSect="000B0DF3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F3" w:rsidRDefault="000B0DF3" w:rsidP="000B0DF3">
      <w:pPr>
        <w:spacing w:after="0" w:line="240" w:lineRule="auto"/>
      </w:pPr>
      <w:r>
        <w:separator/>
      </w:r>
    </w:p>
  </w:endnote>
  <w:endnote w:type="continuationSeparator" w:id="0">
    <w:p w:rsidR="000B0DF3" w:rsidRDefault="000B0DF3" w:rsidP="000B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F3" w:rsidRDefault="000B0DF3" w:rsidP="000B0DF3">
      <w:pPr>
        <w:spacing w:after="0" w:line="240" w:lineRule="auto"/>
      </w:pPr>
      <w:r>
        <w:separator/>
      </w:r>
    </w:p>
  </w:footnote>
  <w:footnote w:type="continuationSeparator" w:id="0">
    <w:p w:rsidR="000B0DF3" w:rsidRDefault="000B0DF3" w:rsidP="000B0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236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0DF3" w:rsidRPr="000B0DF3" w:rsidRDefault="000B0DF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0D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0D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0D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0D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0DF3" w:rsidRDefault="000B0D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F3"/>
    <w:rsid w:val="000B0DF3"/>
    <w:rsid w:val="009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DF3"/>
  </w:style>
  <w:style w:type="paragraph" w:styleId="a5">
    <w:name w:val="footer"/>
    <w:basedOn w:val="a"/>
    <w:link w:val="a6"/>
    <w:uiPriority w:val="99"/>
    <w:unhideWhenUsed/>
    <w:rsid w:val="000B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DF3"/>
  </w:style>
  <w:style w:type="table" w:customStyle="1" w:styleId="1">
    <w:name w:val="Сетка таблицы1"/>
    <w:basedOn w:val="a1"/>
    <w:next w:val="a7"/>
    <w:uiPriority w:val="59"/>
    <w:rsid w:val="000B0DF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B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DF3"/>
  </w:style>
  <w:style w:type="paragraph" w:styleId="a5">
    <w:name w:val="footer"/>
    <w:basedOn w:val="a"/>
    <w:link w:val="a6"/>
    <w:uiPriority w:val="99"/>
    <w:unhideWhenUsed/>
    <w:rsid w:val="000B0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DF3"/>
  </w:style>
  <w:style w:type="table" w:customStyle="1" w:styleId="1">
    <w:name w:val="Сетка таблицы1"/>
    <w:basedOn w:val="a1"/>
    <w:next w:val="a7"/>
    <w:uiPriority w:val="59"/>
    <w:rsid w:val="000B0DF3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B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orochanskij-r31.gosweb.gosuslug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КосоваЕА</dc:creator>
  <cp:lastModifiedBy>КосоваЕА</cp:lastModifiedBy>
  <cp:revision>1</cp:revision>
  <dcterms:created xsi:type="dcterms:W3CDTF">2024-04-23T12:45:00Z</dcterms:created>
  <dcterms:modified xsi:type="dcterms:W3CDTF">2024-04-23T12:52:00Z</dcterms:modified>
</cp:coreProperties>
</file>