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65C" w:rsidRPr="0038365C" w:rsidRDefault="0038365C" w:rsidP="0038365C">
      <w:pPr>
        <w:shd w:val="clear" w:color="auto" w:fill="FFFFFF"/>
        <w:spacing w:before="72"/>
        <w:jc w:val="center"/>
        <w:rPr>
          <w:sz w:val="20"/>
          <w:szCs w:val="20"/>
        </w:rPr>
      </w:pPr>
      <w:r w:rsidRPr="0038365C">
        <w:rPr>
          <w:noProof/>
        </w:rPr>
        <w:drawing>
          <wp:inline distT="0" distB="0" distL="0" distR="0" wp14:anchorId="513B80B4" wp14:editId="72C558C6">
            <wp:extent cx="584835" cy="648335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65C" w:rsidRPr="0038365C" w:rsidRDefault="0038365C" w:rsidP="0038365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38365C" w:rsidRPr="0038365C" w:rsidRDefault="0038365C" w:rsidP="0038365C">
      <w:pPr>
        <w:keepNext/>
        <w:jc w:val="center"/>
        <w:outlineLvl w:val="0"/>
        <w:rPr>
          <w:rFonts w:ascii="Arial" w:eastAsia="PMingLiU" w:hAnsi="Arial" w:cs="Arial"/>
          <w:b/>
          <w:bCs/>
          <w:spacing w:val="46"/>
          <w:sz w:val="20"/>
          <w:szCs w:val="20"/>
        </w:rPr>
      </w:pPr>
      <w:r w:rsidRPr="0038365C">
        <w:rPr>
          <w:rFonts w:ascii="Arial" w:eastAsia="PMingLiU" w:hAnsi="Arial" w:cs="Arial"/>
          <w:b/>
          <w:bCs/>
          <w:spacing w:val="46"/>
          <w:sz w:val="20"/>
          <w:szCs w:val="20"/>
        </w:rPr>
        <w:t>БЕЛГОРОДСКАЯ ОБЛАСТЬ</w:t>
      </w:r>
    </w:p>
    <w:p w:rsidR="0038365C" w:rsidRPr="0038365C" w:rsidRDefault="0038365C" w:rsidP="0038365C">
      <w:pPr>
        <w:rPr>
          <w:sz w:val="8"/>
          <w:szCs w:val="8"/>
        </w:rPr>
      </w:pPr>
    </w:p>
    <w:p w:rsidR="0038365C" w:rsidRPr="0038365C" w:rsidRDefault="0038365C" w:rsidP="0038365C">
      <w:pPr>
        <w:keepNext/>
        <w:jc w:val="center"/>
        <w:outlineLvl w:val="3"/>
        <w:rPr>
          <w:rFonts w:ascii="Arial Narrow" w:hAnsi="Arial Narrow"/>
          <w:b/>
          <w:bCs/>
          <w:sz w:val="40"/>
          <w:szCs w:val="40"/>
        </w:rPr>
      </w:pPr>
      <w:r w:rsidRPr="0038365C">
        <w:rPr>
          <w:rFonts w:ascii="Arial Narrow" w:hAnsi="Arial Narrow"/>
          <w:b/>
          <w:bCs/>
          <w:sz w:val="40"/>
          <w:szCs w:val="40"/>
        </w:rPr>
        <w:t>АДМИНИСТРАЦИЯ</w:t>
      </w:r>
    </w:p>
    <w:p w:rsidR="0038365C" w:rsidRPr="0038365C" w:rsidRDefault="0038365C" w:rsidP="0038365C">
      <w:pPr>
        <w:keepNext/>
        <w:jc w:val="center"/>
        <w:outlineLvl w:val="3"/>
        <w:rPr>
          <w:rFonts w:ascii="Arial Narrow" w:hAnsi="Arial Narrow"/>
          <w:b/>
          <w:bCs/>
          <w:sz w:val="40"/>
          <w:szCs w:val="40"/>
        </w:rPr>
      </w:pPr>
      <w:r w:rsidRPr="0038365C">
        <w:rPr>
          <w:rFonts w:ascii="Arial Narrow" w:hAnsi="Arial Narrow"/>
          <w:b/>
          <w:bCs/>
          <w:sz w:val="40"/>
          <w:szCs w:val="40"/>
        </w:rPr>
        <w:t>КОРОЧАНСКОГО МУНИЦИПАЛЬНОГО ОКРУГА</w:t>
      </w:r>
    </w:p>
    <w:p w:rsidR="0038365C" w:rsidRPr="0038365C" w:rsidRDefault="0038365C" w:rsidP="0038365C">
      <w:pPr>
        <w:rPr>
          <w:sz w:val="10"/>
          <w:szCs w:val="10"/>
        </w:rPr>
      </w:pPr>
    </w:p>
    <w:p w:rsidR="0038365C" w:rsidRPr="0038365C" w:rsidRDefault="0038365C" w:rsidP="0038365C">
      <w:pPr>
        <w:keepNext/>
        <w:jc w:val="center"/>
        <w:outlineLvl w:val="2"/>
        <w:rPr>
          <w:rFonts w:ascii="Arial" w:eastAsia="PMingLiU" w:hAnsi="Arial" w:cs="Arial"/>
          <w:bCs/>
          <w:spacing w:val="48"/>
          <w:sz w:val="32"/>
          <w:szCs w:val="32"/>
        </w:rPr>
      </w:pPr>
      <w:r w:rsidRPr="0038365C">
        <w:rPr>
          <w:rFonts w:ascii="Arial" w:eastAsia="PMingLiU" w:hAnsi="Arial" w:cs="Arial"/>
          <w:bCs/>
          <w:spacing w:val="48"/>
          <w:sz w:val="32"/>
          <w:szCs w:val="32"/>
        </w:rPr>
        <w:t>ПОСТАНОВЛЕНИЕ</w:t>
      </w:r>
    </w:p>
    <w:p w:rsidR="0038365C" w:rsidRPr="0038365C" w:rsidRDefault="0038365C" w:rsidP="0038365C">
      <w:pPr>
        <w:jc w:val="center"/>
        <w:rPr>
          <w:sz w:val="12"/>
          <w:szCs w:val="12"/>
        </w:rPr>
      </w:pPr>
    </w:p>
    <w:p w:rsidR="0038365C" w:rsidRPr="0038365C" w:rsidRDefault="0038365C" w:rsidP="0038365C">
      <w:pPr>
        <w:jc w:val="center"/>
        <w:rPr>
          <w:rFonts w:ascii="Arial" w:hAnsi="Arial" w:cs="Arial"/>
          <w:b/>
          <w:sz w:val="17"/>
          <w:szCs w:val="17"/>
        </w:rPr>
      </w:pPr>
      <w:r w:rsidRPr="0038365C">
        <w:rPr>
          <w:rFonts w:ascii="Arial" w:hAnsi="Arial" w:cs="Arial"/>
          <w:b/>
          <w:sz w:val="17"/>
          <w:szCs w:val="17"/>
        </w:rPr>
        <w:t>Короча</w:t>
      </w:r>
    </w:p>
    <w:p w:rsidR="0038365C" w:rsidRPr="0038365C" w:rsidRDefault="0038365C" w:rsidP="0038365C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38365C" w:rsidRPr="0038365C" w:rsidTr="001D28FD">
        <w:tc>
          <w:tcPr>
            <w:tcW w:w="142" w:type="dxa"/>
            <w:vAlign w:val="bottom"/>
          </w:tcPr>
          <w:p w:rsidR="0038365C" w:rsidRPr="0038365C" w:rsidRDefault="0038365C" w:rsidP="0038365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38365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38365C" w:rsidRPr="0038365C" w:rsidRDefault="00A03F0B" w:rsidP="0038365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10</w:t>
            </w:r>
          </w:p>
        </w:tc>
        <w:tc>
          <w:tcPr>
            <w:tcW w:w="147" w:type="dxa"/>
            <w:vAlign w:val="bottom"/>
          </w:tcPr>
          <w:p w:rsidR="0038365C" w:rsidRPr="0038365C" w:rsidRDefault="0038365C" w:rsidP="0038365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38365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38365C" w:rsidRPr="0038365C" w:rsidRDefault="00A03F0B" w:rsidP="0038365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июля</w:t>
            </w:r>
          </w:p>
        </w:tc>
        <w:tc>
          <w:tcPr>
            <w:tcW w:w="58" w:type="dxa"/>
          </w:tcPr>
          <w:p w:rsidR="0038365C" w:rsidRPr="0038365C" w:rsidRDefault="0038365C" w:rsidP="0038365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38365C" w:rsidRPr="0038365C" w:rsidRDefault="0038365C" w:rsidP="0038365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365C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Pr="0038365C"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Pr="0038365C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523" w:type="dxa"/>
            <w:vAlign w:val="bottom"/>
          </w:tcPr>
          <w:p w:rsidR="0038365C" w:rsidRPr="0038365C" w:rsidRDefault="0038365C" w:rsidP="0038365C">
            <w:pPr>
              <w:rPr>
                <w:rFonts w:ascii="Arial" w:hAnsi="Arial" w:cs="Arial"/>
                <w:b/>
                <w:sz w:val="26"/>
                <w:szCs w:val="26"/>
              </w:rPr>
            </w:pPr>
            <w:proofErr w:type="gramStart"/>
            <w:r w:rsidRPr="0038365C">
              <w:rPr>
                <w:rFonts w:ascii="Arial" w:hAnsi="Arial" w:cs="Arial"/>
                <w:b/>
                <w:sz w:val="18"/>
                <w:szCs w:val="26"/>
              </w:rPr>
              <w:t>г</w:t>
            </w:r>
            <w:proofErr w:type="gramEnd"/>
            <w:r w:rsidRPr="0038365C">
              <w:rPr>
                <w:rFonts w:ascii="Arial" w:hAnsi="Arial" w:cs="Arial"/>
                <w:b/>
                <w:sz w:val="18"/>
                <w:szCs w:val="26"/>
              </w:rPr>
              <w:t>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38365C" w:rsidRPr="0038365C" w:rsidRDefault="0038365C" w:rsidP="0038365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38365C" w:rsidRPr="0038365C" w:rsidRDefault="0038365C" w:rsidP="0038365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38365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38365C" w:rsidRPr="0038365C" w:rsidRDefault="00A03F0B" w:rsidP="0038365C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836-па</w:t>
            </w:r>
          </w:p>
        </w:tc>
      </w:tr>
    </w:tbl>
    <w:p w:rsidR="0038365C" w:rsidRPr="0038365C" w:rsidRDefault="0038365C" w:rsidP="0038365C">
      <w:pPr>
        <w:rPr>
          <w:sz w:val="28"/>
          <w:szCs w:val="28"/>
        </w:rPr>
      </w:pPr>
    </w:p>
    <w:p w:rsidR="0038365C" w:rsidRPr="006012FB" w:rsidRDefault="0038365C" w:rsidP="00FB6128">
      <w:pPr>
        <w:rPr>
          <w:b/>
          <w:sz w:val="28"/>
          <w:szCs w:val="28"/>
        </w:rPr>
      </w:pPr>
    </w:p>
    <w:p w:rsidR="006012FB" w:rsidRDefault="00D91185" w:rsidP="00FB6128">
      <w:pPr>
        <w:tabs>
          <w:tab w:val="left" w:pos="4536"/>
        </w:tabs>
        <w:ind w:right="5103"/>
        <w:rPr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Порядка </w:t>
      </w:r>
      <w:bookmarkStart w:id="0" w:name="_Hlk233361899"/>
      <w:bookmarkStart w:id="1" w:name="_Hlk233372399"/>
      <w:r>
        <w:rPr>
          <w:b/>
          <w:sz w:val="28"/>
          <w:szCs w:val="28"/>
        </w:rPr>
        <w:t>привлечения на единый счет бюджета Корочанского муниципального округа Белгородской области остатков сре</w:t>
      </w:r>
      <w:proofErr w:type="gramStart"/>
      <w:r>
        <w:rPr>
          <w:b/>
          <w:sz w:val="28"/>
          <w:szCs w:val="28"/>
        </w:rPr>
        <w:t>дств с к</w:t>
      </w:r>
      <w:proofErr w:type="gramEnd"/>
      <w:r>
        <w:rPr>
          <w:b/>
          <w:sz w:val="28"/>
          <w:szCs w:val="28"/>
        </w:rPr>
        <w:t>азначейских счетов и возврата привлеченных средств с единого счета бюджета Корочанского муниципального округа Белгородской области на казначейские счета, с которых они были ранее перечислены</w:t>
      </w:r>
      <w:bookmarkEnd w:id="0"/>
    </w:p>
    <w:bookmarkEnd w:id="1"/>
    <w:p w:rsidR="003008D9" w:rsidRDefault="003008D9" w:rsidP="00FB6128">
      <w:pPr>
        <w:tabs>
          <w:tab w:val="left" w:pos="4536"/>
        </w:tabs>
        <w:ind w:right="5103"/>
        <w:rPr>
          <w:sz w:val="28"/>
          <w:szCs w:val="28"/>
        </w:rPr>
      </w:pPr>
    </w:p>
    <w:p w:rsidR="003008D9" w:rsidRPr="003008D9" w:rsidRDefault="003008D9" w:rsidP="00FB6128">
      <w:pPr>
        <w:tabs>
          <w:tab w:val="left" w:pos="4536"/>
        </w:tabs>
        <w:ind w:right="5103"/>
        <w:rPr>
          <w:sz w:val="28"/>
          <w:szCs w:val="28"/>
        </w:rPr>
      </w:pPr>
    </w:p>
    <w:p w:rsidR="0092184B" w:rsidRPr="0085388E" w:rsidRDefault="00F70F94" w:rsidP="00DD7BE0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CF776F">
        <w:rPr>
          <w:sz w:val="28"/>
          <w:szCs w:val="28"/>
        </w:rPr>
        <w:t xml:space="preserve">В соответствии </w:t>
      </w:r>
      <w:r w:rsidR="00D91185">
        <w:rPr>
          <w:sz w:val="28"/>
          <w:szCs w:val="28"/>
        </w:rPr>
        <w:t>со статьей 236.1 Бюджетного кодекса Российской Федерации</w:t>
      </w:r>
      <w:r w:rsidR="00CF776F" w:rsidRPr="0085388E">
        <w:rPr>
          <w:sz w:val="28"/>
          <w:szCs w:val="28"/>
        </w:rPr>
        <w:t>,</w:t>
      </w:r>
      <w:r w:rsidR="00D91185">
        <w:rPr>
          <w:sz w:val="28"/>
          <w:szCs w:val="28"/>
        </w:rPr>
        <w:t xml:space="preserve"> постановлением Правительства Российской Федерации от </w:t>
      </w:r>
      <w:r w:rsidR="00072E31">
        <w:rPr>
          <w:sz w:val="28"/>
          <w:szCs w:val="28"/>
        </w:rPr>
        <w:t xml:space="preserve">             </w:t>
      </w:r>
      <w:r w:rsidR="00D91185">
        <w:rPr>
          <w:sz w:val="28"/>
          <w:szCs w:val="28"/>
        </w:rPr>
        <w:t>30 марта 2020 года № 368 «Об утверждении Правил привлечения Федеральным казначейством остатков средств на единый счет федерального бюджета и возврата привлеченных средств и общих требований к порядку привлечения остатков средств на единый счет бюджета субъекта Российской Федерации (местного бюджета) и возврата привлеченных средств»</w:t>
      </w:r>
      <w:r w:rsidR="00072E31">
        <w:rPr>
          <w:sz w:val="28"/>
          <w:szCs w:val="28"/>
        </w:rPr>
        <w:t>, Федеральным законом № 33-ФЗ</w:t>
      </w:r>
      <w:proofErr w:type="gramEnd"/>
      <w:r w:rsidR="00072E31">
        <w:rPr>
          <w:sz w:val="28"/>
          <w:szCs w:val="28"/>
        </w:rPr>
        <w:t xml:space="preserve"> от 20 марта 2025 года «Об общих принципах организации местного самоуправления в единой системе публичной власти», Уставом Корочанского муниципального округа</w:t>
      </w:r>
      <w:r w:rsidR="00DD7BE0">
        <w:rPr>
          <w:sz w:val="28"/>
          <w:szCs w:val="28"/>
        </w:rPr>
        <w:t xml:space="preserve"> Белгородской области</w:t>
      </w:r>
      <w:r w:rsidR="00072E31">
        <w:rPr>
          <w:sz w:val="28"/>
          <w:szCs w:val="28"/>
        </w:rPr>
        <w:t xml:space="preserve">, </w:t>
      </w:r>
      <w:r w:rsidR="00DD7BE0">
        <w:rPr>
          <w:sz w:val="28"/>
          <w:szCs w:val="28"/>
        </w:rPr>
        <w:t xml:space="preserve">утвержденного решением Совета депутатов Корочанского муниципального округа от 10 ноября 2025 года № </w:t>
      </w:r>
      <w:proofErr w:type="gramStart"/>
      <w:r w:rsidR="00DD7BE0">
        <w:rPr>
          <w:sz w:val="28"/>
          <w:szCs w:val="28"/>
        </w:rPr>
        <w:t>Р</w:t>
      </w:r>
      <w:proofErr w:type="gramEnd"/>
      <w:r w:rsidR="00DD7BE0">
        <w:rPr>
          <w:sz w:val="28"/>
          <w:szCs w:val="28"/>
        </w:rPr>
        <w:t>/79-3-1,</w:t>
      </w:r>
      <w:r w:rsidR="00CF776F" w:rsidRPr="0085388E">
        <w:rPr>
          <w:sz w:val="28"/>
          <w:szCs w:val="28"/>
        </w:rPr>
        <w:t xml:space="preserve"> </w:t>
      </w:r>
      <w:r w:rsidR="00E370D8" w:rsidRPr="0085388E">
        <w:rPr>
          <w:sz w:val="28"/>
          <w:szCs w:val="28"/>
        </w:rPr>
        <w:t>Администрация Корочанского муниципального округа</w:t>
      </w:r>
      <w:r w:rsidR="00CF776F" w:rsidRPr="0085388E">
        <w:rPr>
          <w:sz w:val="28"/>
          <w:szCs w:val="28"/>
        </w:rPr>
        <w:t xml:space="preserve"> </w:t>
      </w:r>
      <w:r w:rsidR="00DD7BE0">
        <w:rPr>
          <w:sz w:val="28"/>
          <w:szCs w:val="28"/>
        </w:rPr>
        <w:t xml:space="preserve">                    </w:t>
      </w:r>
      <w:r w:rsidR="0092184B" w:rsidRPr="0085388E">
        <w:rPr>
          <w:b/>
          <w:sz w:val="28"/>
          <w:szCs w:val="28"/>
        </w:rPr>
        <w:t>п о с т а н о в л я е т:</w:t>
      </w:r>
    </w:p>
    <w:p w:rsidR="00950BC7" w:rsidRDefault="0092184B" w:rsidP="00D91185">
      <w:pPr>
        <w:tabs>
          <w:tab w:val="left" w:pos="4536"/>
        </w:tabs>
        <w:ind w:firstLine="709"/>
        <w:jc w:val="both"/>
        <w:rPr>
          <w:sz w:val="28"/>
          <w:szCs w:val="28"/>
        </w:rPr>
      </w:pPr>
      <w:r w:rsidRPr="0085388E">
        <w:rPr>
          <w:sz w:val="28"/>
          <w:szCs w:val="28"/>
        </w:rPr>
        <w:t xml:space="preserve">1. </w:t>
      </w:r>
      <w:r w:rsidR="007D448F">
        <w:rPr>
          <w:sz w:val="28"/>
          <w:szCs w:val="28"/>
        </w:rPr>
        <w:t>Утвердить</w:t>
      </w:r>
      <w:r w:rsidR="00D91185">
        <w:rPr>
          <w:sz w:val="28"/>
          <w:szCs w:val="28"/>
        </w:rPr>
        <w:t xml:space="preserve"> Порядок</w:t>
      </w:r>
      <w:r w:rsidR="007D448F">
        <w:rPr>
          <w:sz w:val="28"/>
          <w:szCs w:val="28"/>
        </w:rPr>
        <w:t xml:space="preserve"> </w:t>
      </w:r>
      <w:bookmarkStart w:id="2" w:name="_Hlk230881273"/>
      <w:r w:rsidR="00D91185" w:rsidRPr="00D91185">
        <w:rPr>
          <w:sz w:val="28"/>
          <w:szCs w:val="28"/>
        </w:rPr>
        <w:t>привлечения на единый счет бюджета Корочанского муниципального округа Белгородской области остатков сре</w:t>
      </w:r>
      <w:proofErr w:type="gramStart"/>
      <w:r w:rsidR="00D91185" w:rsidRPr="00D91185">
        <w:rPr>
          <w:sz w:val="28"/>
          <w:szCs w:val="28"/>
        </w:rPr>
        <w:t>дств с к</w:t>
      </w:r>
      <w:proofErr w:type="gramEnd"/>
      <w:r w:rsidR="00D91185" w:rsidRPr="00D91185">
        <w:rPr>
          <w:sz w:val="28"/>
          <w:szCs w:val="28"/>
        </w:rPr>
        <w:t>азначейских счетов и возврата привлеченных средств с единого счета бюджета Корочанского муниципального округа Белгородской области на казначейские счета, с которых они были ранее перечислены</w:t>
      </w:r>
      <w:r w:rsidR="00950BC7">
        <w:rPr>
          <w:sz w:val="28"/>
          <w:szCs w:val="28"/>
        </w:rPr>
        <w:t xml:space="preserve"> </w:t>
      </w:r>
      <w:r w:rsidR="00950BC7" w:rsidRPr="004D2683">
        <w:rPr>
          <w:sz w:val="28"/>
          <w:szCs w:val="28"/>
        </w:rPr>
        <w:t>(</w:t>
      </w:r>
      <w:r w:rsidR="00950BC7">
        <w:rPr>
          <w:sz w:val="28"/>
          <w:szCs w:val="28"/>
        </w:rPr>
        <w:t>прилагается</w:t>
      </w:r>
      <w:r w:rsidR="00950BC7" w:rsidRPr="004D2683">
        <w:rPr>
          <w:sz w:val="28"/>
          <w:szCs w:val="28"/>
        </w:rPr>
        <w:t>)</w:t>
      </w:r>
      <w:r w:rsidR="00950BC7" w:rsidRPr="00877033">
        <w:rPr>
          <w:sz w:val="28"/>
          <w:szCs w:val="28"/>
        </w:rPr>
        <w:t>.</w:t>
      </w:r>
    </w:p>
    <w:bookmarkEnd w:id="2"/>
    <w:p w:rsidR="00CF4F17" w:rsidRDefault="00CF5914" w:rsidP="00072E31">
      <w:pPr>
        <w:widowControl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="00800664">
        <w:rPr>
          <w:rFonts w:eastAsia="Calibri"/>
          <w:sz w:val="28"/>
          <w:szCs w:val="28"/>
        </w:rPr>
        <w:t xml:space="preserve">. </w:t>
      </w:r>
      <w:r w:rsidR="00CF4F17" w:rsidRPr="00CF4F17">
        <w:rPr>
          <w:rFonts w:eastAsia="Calibri"/>
          <w:sz w:val="28"/>
          <w:szCs w:val="28"/>
        </w:rPr>
        <w:t xml:space="preserve">МКУ «Административно-хозяйственный центр обеспечения </w:t>
      </w:r>
      <w:r w:rsidR="00CF4F17" w:rsidRPr="00CF4F17">
        <w:rPr>
          <w:rFonts w:eastAsia="Calibri"/>
          <w:sz w:val="28"/>
          <w:szCs w:val="28"/>
        </w:rPr>
        <w:lastRenderedPageBreak/>
        <w:t>деятельности органов местного самоуправления Корочанского муниципального округа» обеспечить размещение настоящего постановления на официальном сайте органов местного самоуправления Корочанского муниципального округа в информационно-</w:t>
      </w:r>
      <w:r w:rsidR="00C56FE7">
        <w:rPr>
          <w:rFonts w:eastAsia="Calibri"/>
          <w:sz w:val="28"/>
          <w:szCs w:val="28"/>
        </w:rPr>
        <w:t>теле</w:t>
      </w:r>
      <w:r w:rsidR="00CF4F17" w:rsidRPr="00CF4F17">
        <w:rPr>
          <w:rFonts w:eastAsia="Calibri"/>
          <w:sz w:val="28"/>
          <w:szCs w:val="28"/>
        </w:rPr>
        <w:t xml:space="preserve">коммуникационной сети </w:t>
      </w:r>
      <w:r w:rsidR="00C56FE7">
        <w:rPr>
          <w:rFonts w:eastAsia="Calibri"/>
          <w:sz w:val="28"/>
          <w:szCs w:val="28"/>
        </w:rPr>
        <w:t>«Интернет»</w:t>
      </w:r>
      <w:r w:rsidR="00CF4F17" w:rsidRPr="00CF4F17">
        <w:rPr>
          <w:rFonts w:eastAsia="Calibri"/>
          <w:sz w:val="28"/>
          <w:szCs w:val="28"/>
        </w:rPr>
        <w:t>.</w:t>
      </w:r>
    </w:p>
    <w:p w:rsidR="00AA2595" w:rsidRDefault="00CF5914" w:rsidP="003008D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A2595">
        <w:rPr>
          <w:sz w:val="28"/>
          <w:szCs w:val="28"/>
        </w:rPr>
        <w:t xml:space="preserve">. </w:t>
      </w:r>
      <w:proofErr w:type="gramStart"/>
      <w:r w:rsidR="00AA2595">
        <w:rPr>
          <w:sz w:val="28"/>
          <w:szCs w:val="28"/>
        </w:rPr>
        <w:t>Контроль за</w:t>
      </w:r>
      <w:proofErr w:type="gramEnd"/>
      <w:r w:rsidR="00AA2595">
        <w:rPr>
          <w:sz w:val="28"/>
          <w:szCs w:val="28"/>
        </w:rPr>
        <w:t xml:space="preserve"> исполнением настоящего постановления возложить на</w:t>
      </w:r>
      <w:r w:rsidR="004D2683">
        <w:rPr>
          <w:sz w:val="28"/>
          <w:szCs w:val="28"/>
        </w:rPr>
        <w:t xml:space="preserve"> </w:t>
      </w:r>
      <w:r w:rsidR="007E4676">
        <w:rPr>
          <w:sz w:val="28"/>
          <w:szCs w:val="28"/>
        </w:rPr>
        <w:t>п</w:t>
      </w:r>
      <w:r w:rsidR="007E4676" w:rsidRPr="007E4676">
        <w:rPr>
          <w:sz w:val="28"/>
          <w:szCs w:val="28"/>
        </w:rPr>
        <w:t>ерв</w:t>
      </w:r>
      <w:r w:rsidR="007E4676">
        <w:rPr>
          <w:sz w:val="28"/>
          <w:szCs w:val="28"/>
        </w:rPr>
        <w:t>ого</w:t>
      </w:r>
      <w:r w:rsidR="007E4676" w:rsidRPr="007E4676">
        <w:rPr>
          <w:sz w:val="28"/>
          <w:szCs w:val="28"/>
        </w:rPr>
        <w:t xml:space="preserve"> заместител</w:t>
      </w:r>
      <w:r w:rsidR="00CF4F17">
        <w:rPr>
          <w:sz w:val="28"/>
          <w:szCs w:val="28"/>
        </w:rPr>
        <w:t>я</w:t>
      </w:r>
      <w:r w:rsidR="007E4676" w:rsidRPr="007E4676">
        <w:rPr>
          <w:sz w:val="28"/>
          <w:szCs w:val="28"/>
        </w:rPr>
        <w:t xml:space="preserve"> Главы Коро</w:t>
      </w:r>
      <w:r w:rsidR="006012FB">
        <w:rPr>
          <w:sz w:val="28"/>
          <w:szCs w:val="28"/>
        </w:rPr>
        <w:t>чанского муниципального округа -</w:t>
      </w:r>
      <w:r w:rsidR="007E4676" w:rsidRPr="007E4676">
        <w:rPr>
          <w:sz w:val="28"/>
          <w:szCs w:val="28"/>
        </w:rPr>
        <w:t xml:space="preserve"> председател</w:t>
      </w:r>
      <w:r w:rsidR="007E4676">
        <w:rPr>
          <w:sz w:val="28"/>
          <w:szCs w:val="28"/>
        </w:rPr>
        <w:t>я</w:t>
      </w:r>
      <w:r w:rsidR="007E4676" w:rsidRPr="007E4676">
        <w:rPr>
          <w:sz w:val="28"/>
          <w:szCs w:val="28"/>
        </w:rPr>
        <w:t xml:space="preserve"> комитета финансов и бюджетной политики</w:t>
      </w:r>
      <w:r w:rsidR="007E4676">
        <w:rPr>
          <w:sz w:val="28"/>
          <w:szCs w:val="28"/>
        </w:rPr>
        <w:t xml:space="preserve"> Мерзликину Л.С.</w:t>
      </w:r>
    </w:p>
    <w:p w:rsidR="00EE343C" w:rsidRPr="00226D9D" w:rsidRDefault="00EE343C" w:rsidP="00226D9D">
      <w:pPr>
        <w:widowControl w:val="0"/>
        <w:ind w:firstLine="709"/>
        <w:jc w:val="both"/>
        <w:rPr>
          <w:sz w:val="28"/>
          <w:szCs w:val="28"/>
        </w:rPr>
      </w:pPr>
    </w:p>
    <w:p w:rsidR="006012FB" w:rsidRPr="00226D9D" w:rsidRDefault="006012FB" w:rsidP="00226D9D">
      <w:pPr>
        <w:widowControl w:val="0"/>
        <w:ind w:firstLine="709"/>
        <w:jc w:val="both"/>
        <w:rPr>
          <w:sz w:val="28"/>
          <w:szCs w:val="28"/>
        </w:rPr>
      </w:pPr>
    </w:p>
    <w:p w:rsidR="0092184B" w:rsidRPr="00226D9D" w:rsidRDefault="0092184B" w:rsidP="00226D9D">
      <w:pPr>
        <w:widowControl w:val="0"/>
        <w:ind w:firstLine="709"/>
        <w:rPr>
          <w:sz w:val="28"/>
          <w:szCs w:val="28"/>
        </w:rPr>
      </w:pPr>
    </w:p>
    <w:tbl>
      <w:tblPr>
        <w:tblStyle w:val="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485"/>
      </w:tblGrid>
      <w:tr w:rsidR="00226D9D" w:rsidRPr="00226D9D" w:rsidTr="001D28FD">
        <w:trPr>
          <w:trHeight w:val="645"/>
        </w:trPr>
        <w:tc>
          <w:tcPr>
            <w:tcW w:w="3369" w:type="dxa"/>
          </w:tcPr>
          <w:p w:rsidR="00226D9D" w:rsidRPr="00226D9D" w:rsidRDefault="00226D9D" w:rsidP="00226D9D">
            <w:pPr>
              <w:jc w:val="center"/>
              <w:rPr>
                <w:b/>
                <w:sz w:val="28"/>
                <w:szCs w:val="28"/>
              </w:rPr>
            </w:pPr>
            <w:r w:rsidRPr="00226D9D">
              <w:rPr>
                <w:b/>
                <w:sz w:val="28"/>
                <w:szCs w:val="28"/>
              </w:rPr>
              <w:t>Глава Корочанского</w:t>
            </w:r>
          </w:p>
          <w:p w:rsidR="00226D9D" w:rsidRPr="00226D9D" w:rsidRDefault="00226D9D" w:rsidP="00226D9D">
            <w:pPr>
              <w:jc w:val="center"/>
              <w:rPr>
                <w:b/>
                <w:sz w:val="28"/>
                <w:szCs w:val="28"/>
              </w:rPr>
            </w:pPr>
            <w:r w:rsidRPr="00226D9D">
              <w:rPr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6485" w:type="dxa"/>
          </w:tcPr>
          <w:p w:rsidR="00226D9D" w:rsidRPr="00226D9D" w:rsidRDefault="00226D9D" w:rsidP="00226D9D">
            <w:pPr>
              <w:jc w:val="right"/>
              <w:rPr>
                <w:b/>
                <w:sz w:val="28"/>
                <w:szCs w:val="28"/>
              </w:rPr>
            </w:pPr>
          </w:p>
          <w:p w:rsidR="00226D9D" w:rsidRPr="00226D9D" w:rsidRDefault="00226D9D" w:rsidP="00226D9D">
            <w:pPr>
              <w:jc w:val="right"/>
              <w:rPr>
                <w:b/>
                <w:sz w:val="28"/>
                <w:szCs w:val="28"/>
              </w:rPr>
            </w:pPr>
            <w:r w:rsidRPr="00226D9D">
              <w:rPr>
                <w:b/>
                <w:sz w:val="28"/>
                <w:szCs w:val="28"/>
              </w:rPr>
              <w:t>Н.В. Нестеров</w:t>
            </w:r>
          </w:p>
        </w:tc>
      </w:tr>
    </w:tbl>
    <w:p w:rsidR="00710F27" w:rsidRDefault="00710F27" w:rsidP="003008D9">
      <w:pPr>
        <w:widowControl w:val="0"/>
        <w:autoSpaceDE w:val="0"/>
        <w:autoSpaceDN w:val="0"/>
        <w:adjustRightInd w:val="0"/>
        <w:ind w:left="5529"/>
        <w:jc w:val="center"/>
        <w:rPr>
          <w:b/>
          <w:bCs/>
          <w:sz w:val="28"/>
          <w:szCs w:val="28"/>
        </w:rPr>
      </w:pPr>
    </w:p>
    <w:p w:rsid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66272C" w:rsidRDefault="0066272C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66272C" w:rsidRDefault="0066272C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66272C" w:rsidRDefault="0066272C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66272C" w:rsidRDefault="0066272C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66272C" w:rsidRDefault="0066272C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710F27" w:rsidRDefault="00710F27" w:rsidP="00226D9D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CF776F" w:rsidRDefault="00CF776F" w:rsidP="00226D9D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CF776F" w:rsidRDefault="00CF776F" w:rsidP="00226D9D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CF5914" w:rsidRDefault="00CF5914" w:rsidP="00226D9D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CF5914" w:rsidRDefault="00CF5914" w:rsidP="00226D9D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CF5914" w:rsidRDefault="00CF5914" w:rsidP="00226D9D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CF5914" w:rsidRDefault="00CF5914" w:rsidP="00226D9D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CF5914" w:rsidRDefault="00CF5914" w:rsidP="00226D9D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CF5914" w:rsidRDefault="00CF5914" w:rsidP="00226D9D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CF5914" w:rsidRDefault="00CF5914" w:rsidP="00226D9D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CF5914" w:rsidRDefault="00CF5914" w:rsidP="00226D9D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CF5914" w:rsidRDefault="00CF5914" w:rsidP="00226D9D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CF5914" w:rsidRDefault="00CF5914" w:rsidP="00226D9D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CF5914" w:rsidRDefault="00CF5914" w:rsidP="00226D9D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CF5914" w:rsidRDefault="00CF5914" w:rsidP="00226D9D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CF776F" w:rsidRDefault="00CF776F" w:rsidP="00226D9D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</w:p>
    <w:p w:rsid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  <w:r w:rsidRPr="00710F27">
        <w:rPr>
          <w:b/>
          <w:bCs/>
          <w:sz w:val="28"/>
          <w:szCs w:val="28"/>
        </w:rPr>
        <w:lastRenderedPageBreak/>
        <w:t>Приложение</w:t>
      </w:r>
    </w:p>
    <w:p w:rsidR="00BD1DC9" w:rsidRDefault="00BD1DC9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BD1DC9" w:rsidRPr="00710F27" w:rsidRDefault="00BD1DC9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УТВЕРЖДЕН</w:t>
      </w:r>
    </w:p>
    <w:p w:rsidR="00710F27" w:rsidRP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  <w:r w:rsidRPr="00710F27">
        <w:rPr>
          <w:b/>
          <w:bCs/>
          <w:sz w:val="28"/>
          <w:szCs w:val="28"/>
        </w:rPr>
        <w:t>постановлени</w:t>
      </w:r>
      <w:r w:rsidR="00BD1DC9">
        <w:rPr>
          <w:b/>
          <w:bCs/>
          <w:sz w:val="28"/>
          <w:szCs w:val="28"/>
        </w:rPr>
        <w:t>ем</w:t>
      </w:r>
      <w:r w:rsidRPr="00710F27">
        <w:rPr>
          <w:b/>
          <w:bCs/>
          <w:sz w:val="28"/>
          <w:szCs w:val="28"/>
        </w:rPr>
        <w:t xml:space="preserve"> </w:t>
      </w:r>
    </w:p>
    <w:p w:rsidR="00710F27" w:rsidRP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  <w:r w:rsidRPr="00710F27">
        <w:rPr>
          <w:b/>
          <w:bCs/>
          <w:sz w:val="28"/>
          <w:szCs w:val="28"/>
        </w:rPr>
        <w:t>Администрации Корочанского муниципального округа</w:t>
      </w:r>
    </w:p>
    <w:p w:rsidR="00710F27" w:rsidRP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  <w:r w:rsidRPr="00710F27">
        <w:rPr>
          <w:b/>
          <w:bCs/>
          <w:sz w:val="28"/>
          <w:szCs w:val="28"/>
        </w:rPr>
        <w:t>Белгородской области</w:t>
      </w:r>
    </w:p>
    <w:p w:rsidR="00710F27" w:rsidRPr="00710F27" w:rsidRDefault="00710F27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  <w:r w:rsidRPr="00710F27">
        <w:rPr>
          <w:b/>
          <w:bCs/>
          <w:sz w:val="28"/>
          <w:szCs w:val="28"/>
        </w:rPr>
        <w:t xml:space="preserve">от </w:t>
      </w:r>
      <w:r w:rsidR="00A03F0B">
        <w:rPr>
          <w:b/>
          <w:bCs/>
          <w:sz w:val="28"/>
          <w:szCs w:val="28"/>
        </w:rPr>
        <w:t xml:space="preserve">10 июля </w:t>
      </w:r>
      <w:r w:rsidRPr="00710F27">
        <w:rPr>
          <w:b/>
          <w:bCs/>
          <w:sz w:val="28"/>
          <w:szCs w:val="28"/>
        </w:rPr>
        <w:t>2026 г.</w:t>
      </w:r>
    </w:p>
    <w:p w:rsidR="00DB24C6" w:rsidRDefault="00A03F0B" w:rsidP="00710F27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№ 836-па</w:t>
      </w:r>
      <w:bookmarkStart w:id="3" w:name="_GoBack"/>
      <w:bookmarkEnd w:id="3"/>
    </w:p>
    <w:p w:rsidR="0066272C" w:rsidRDefault="0066272C" w:rsidP="006012FB">
      <w:pPr>
        <w:widowControl w:val="0"/>
        <w:autoSpaceDE w:val="0"/>
        <w:autoSpaceDN w:val="0"/>
        <w:adjustRightInd w:val="0"/>
        <w:ind w:left="5529"/>
        <w:contextualSpacing/>
        <w:jc w:val="center"/>
        <w:rPr>
          <w:b/>
          <w:bCs/>
          <w:sz w:val="28"/>
          <w:szCs w:val="28"/>
        </w:rPr>
      </w:pPr>
    </w:p>
    <w:p w:rsidR="00226D9D" w:rsidRPr="00226D9D" w:rsidRDefault="00226D9D" w:rsidP="00226D9D">
      <w:pPr>
        <w:widowControl w:val="0"/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226D9D">
        <w:rPr>
          <w:b/>
          <w:sz w:val="28"/>
          <w:szCs w:val="28"/>
        </w:rPr>
        <w:t>Порядок</w:t>
      </w:r>
    </w:p>
    <w:p w:rsidR="00226D9D" w:rsidRDefault="00CF5914" w:rsidP="00226D9D">
      <w:pPr>
        <w:widowControl w:val="0"/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CF5914">
        <w:rPr>
          <w:b/>
          <w:sz w:val="28"/>
          <w:szCs w:val="28"/>
        </w:rPr>
        <w:t>привлечения на единый счет бюджета Корочанского муниципального округа Белгородской области остатков сре</w:t>
      </w:r>
      <w:proofErr w:type="gramStart"/>
      <w:r w:rsidRPr="00CF5914">
        <w:rPr>
          <w:b/>
          <w:sz w:val="28"/>
          <w:szCs w:val="28"/>
        </w:rPr>
        <w:t>дств с к</w:t>
      </w:r>
      <w:proofErr w:type="gramEnd"/>
      <w:r w:rsidRPr="00CF5914">
        <w:rPr>
          <w:b/>
          <w:sz w:val="28"/>
          <w:szCs w:val="28"/>
        </w:rPr>
        <w:t>азначейских счетов и возврата привлеченных средств с единого счета бюджета Корочанского муниципального округа Белгородской области на казначейские счета, с которых они были ранее перечислены</w:t>
      </w:r>
    </w:p>
    <w:p w:rsidR="007071B7" w:rsidRDefault="007071B7" w:rsidP="00226D9D">
      <w:pPr>
        <w:widowControl w:val="0"/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</w:p>
    <w:p w:rsidR="007071B7" w:rsidRDefault="00DD7BE0" w:rsidP="00226D9D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fldChar w:fldCharType="begin"/>
      </w:r>
      <w:r w:rsidRPr="006A08F8">
        <w:rPr>
          <w:b/>
          <w:sz w:val="28"/>
          <w:szCs w:val="28"/>
        </w:rPr>
        <w:instrText>=</w:instrText>
      </w:r>
      <w:r w:rsidR="007071B7">
        <w:rPr>
          <w:b/>
          <w:sz w:val="28"/>
          <w:szCs w:val="28"/>
        </w:rPr>
        <w:instrText>1</w:instrText>
      </w:r>
      <w:r>
        <w:rPr>
          <w:b/>
          <w:sz w:val="28"/>
          <w:szCs w:val="28"/>
        </w:rPr>
        <w:instrText>\*</w:instrText>
      </w:r>
      <w:r>
        <w:rPr>
          <w:b/>
          <w:sz w:val="28"/>
          <w:szCs w:val="28"/>
          <w:lang w:val="en-US"/>
        </w:rPr>
        <w:instrText>Roman</w:instrText>
      </w:r>
      <w:r>
        <w:rPr>
          <w:b/>
          <w:sz w:val="28"/>
          <w:szCs w:val="28"/>
        </w:rPr>
        <w:instrText xml:space="preserve"> </w:instrText>
      </w:r>
      <w:r>
        <w:rPr>
          <w:b/>
          <w:sz w:val="28"/>
          <w:szCs w:val="28"/>
        </w:rPr>
        <w:fldChar w:fldCharType="separate"/>
      </w:r>
      <w:r>
        <w:rPr>
          <w:b/>
          <w:noProof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fldChar w:fldCharType="end"/>
      </w:r>
      <w:r w:rsidR="007071B7">
        <w:rPr>
          <w:b/>
          <w:sz w:val="28"/>
          <w:szCs w:val="28"/>
        </w:rPr>
        <w:t>. Общие положения</w:t>
      </w:r>
    </w:p>
    <w:p w:rsidR="00E5027D" w:rsidRPr="00B0534B" w:rsidRDefault="00E5027D" w:rsidP="00226D9D">
      <w:pPr>
        <w:ind w:right="2"/>
        <w:outlineLvl w:val="0"/>
        <w:rPr>
          <w:b/>
          <w:bCs/>
          <w:sz w:val="27"/>
          <w:szCs w:val="27"/>
        </w:rPr>
      </w:pPr>
    </w:p>
    <w:p w:rsidR="007071B7" w:rsidRDefault="00B5240A" w:rsidP="007071B7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0"/>
        <w:rPr>
          <w:sz w:val="27"/>
          <w:szCs w:val="27"/>
        </w:rPr>
      </w:pPr>
      <w:r>
        <w:rPr>
          <w:bCs/>
          <w:sz w:val="27"/>
          <w:szCs w:val="27"/>
        </w:rPr>
        <w:t>1.</w:t>
      </w:r>
      <w:r w:rsidR="007071B7">
        <w:rPr>
          <w:bCs/>
          <w:sz w:val="27"/>
          <w:szCs w:val="27"/>
        </w:rPr>
        <w:t xml:space="preserve">1. </w:t>
      </w:r>
      <w:r w:rsidR="00D75E0E" w:rsidRPr="00B0534B">
        <w:rPr>
          <w:bCs/>
          <w:sz w:val="27"/>
          <w:szCs w:val="27"/>
        </w:rPr>
        <w:t xml:space="preserve">Настоящий </w:t>
      </w:r>
      <w:r w:rsidR="007071B7">
        <w:rPr>
          <w:bCs/>
          <w:sz w:val="27"/>
          <w:szCs w:val="27"/>
        </w:rPr>
        <w:t>П</w:t>
      </w:r>
      <w:r w:rsidR="00D75E0E" w:rsidRPr="00B0534B">
        <w:rPr>
          <w:sz w:val="27"/>
          <w:szCs w:val="27"/>
        </w:rPr>
        <w:t>орядок</w:t>
      </w:r>
      <w:r w:rsidRPr="00B5240A">
        <w:t xml:space="preserve"> </w:t>
      </w:r>
      <w:r w:rsidRPr="00B5240A">
        <w:rPr>
          <w:sz w:val="27"/>
          <w:szCs w:val="27"/>
        </w:rPr>
        <w:t>определя</w:t>
      </w:r>
      <w:r>
        <w:rPr>
          <w:sz w:val="27"/>
          <w:szCs w:val="27"/>
        </w:rPr>
        <w:t>е</w:t>
      </w:r>
      <w:r w:rsidRPr="00B5240A">
        <w:rPr>
          <w:sz w:val="27"/>
          <w:szCs w:val="27"/>
        </w:rPr>
        <w:t>т</w:t>
      </w:r>
      <w:r w:rsidR="00C40E09">
        <w:rPr>
          <w:sz w:val="27"/>
          <w:szCs w:val="27"/>
        </w:rPr>
        <w:t xml:space="preserve"> условия и</w:t>
      </w:r>
      <w:r w:rsidRPr="00B5240A">
        <w:rPr>
          <w:sz w:val="27"/>
          <w:szCs w:val="27"/>
        </w:rPr>
        <w:t xml:space="preserve"> </w:t>
      </w:r>
      <w:r w:rsidR="00C40E09">
        <w:rPr>
          <w:sz w:val="27"/>
          <w:szCs w:val="27"/>
        </w:rPr>
        <w:t>порядок</w:t>
      </w:r>
      <w:r w:rsidR="007071B7">
        <w:rPr>
          <w:sz w:val="27"/>
          <w:szCs w:val="27"/>
        </w:rPr>
        <w:t>:</w:t>
      </w:r>
    </w:p>
    <w:p w:rsidR="002F4600" w:rsidRDefault="00DD7BE0" w:rsidP="007071B7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0"/>
        <w:rPr>
          <w:sz w:val="27"/>
          <w:szCs w:val="27"/>
        </w:rPr>
      </w:pPr>
      <w:r w:rsidRPr="00DD7BE0">
        <w:rPr>
          <w:sz w:val="27"/>
          <w:szCs w:val="27"/>
        </w:rPr>
        <w:t>1.1.1</w:t>
      </w:r>
      <w:r w:rsidR="007071B7">
        <w:rPr>
          <w:sz w:val="27"/>
          <w:szCs w:val="27"/>
        </w:rPr>
        <w:t>. привлечения комитетом финансов и бюджетной политики Администрации Корочанского муниципального округа Белгородской области</w:t>
      </w:r>
      <w:r w:rsidR="00C40E09">
        <w:rPr>
          <w:sz w:val="27"/>
          <w:szCs w:val="27"/>
        </w:rPr>
        <w:t xml:space="preserve"> (далее – комитет финансов и бюджетной политики) остатков средств на единый счет бюджета Корочанского муниципального округа Белгородской области    (далее – единый счет бюджета) за счет:</w:t>
      </w:r>
    </w:p>
    <w:p w:rsidR="00C40E09" w:rsidRDefault="00DD7BE0" w:rsidP="007071B7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0"/>
        <w:rPr>
          <w:sz w:val="27"/>
          <w:szCs w:val="27"/>
        </w:rPr>
      </w:pPr>
      <w:r w:rsidRPr="00DD7BE0">
        <w:rPr>
          <w:sz w:val="27"/>
          <w:szCs w:val="27"/>
        </w:rPr>
        <w:t>1.1.1.1.</w:t>
      </w:r>
      <w:r w:rsidR="00C40E09">
        <w:rPr>
          <w:sz w:val="27"/>
          <w:szCs w:val="27"/>
        </w:rPr>
        <w:t xml:space="preserve"> </w:t>
      </w:r>
      <w:r w:rsidR="00C40E09" w:rsidRPr="00C40E09">
        <w:rPr>
          <w:sz w:val="27"/>
          <w:szCs w:val="27"/>
        </w:rPr>
        <w:t>средств на казначейских счетах для осуществления и отражения операций с денежными средствами, поступающими во временное распоряжение получателей средств бюджета</w:t>
      </w:r>
      <w:r w:rsidR="00C40E09">
        <w:rPr>
          <w:sz w:val="27"/>
          <w:szCs w:val="27"/>
        </w:rPr>
        <w:t xml:space="preserve"> Корочанского муниципального округа Белгородской области (далее – бюджет Корочанского округа);</w:t>
      </w:r>
    </w:p>
    <w:p w:rsidR="00C40E09" w:rsidRDefault="00DD7BE0" w:rsidP="007071B7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0"/>
        <w:rPr>
          <w:sz w:val="27"/>
          <w:szCs w:val="27"/>
        </w:rPr>
      </w:pPr>
      <w:r w:rsidRPr="00DD7BE0">
        <w:rPr>
          <w:sz w:val="27"/>
          <w:szCs w:val="27"/>
        </w:rPr>
        <w:t>1.1.1.2.</w:t>
      </w:r>
      <w:r w:rsidR="00C40E09">
        <w:rPr>
          <w:sz w:val="27"/>
          <w:szCs w:val="27"/>
        </w:rPr>
        <w:t xml:space="preserve"> </w:t>
      </w:r>
      <w:r w:rsidR="00011560" w:rsidRPr="00011560">
        <w:rPr>
          <w:sz w:val="27"/>
          <w:szCs w:val="27"/>
        </w:rPr>
        <w:t xml:space="preserve">средств на казначейских счетах для осуществления и отражения операций с денежными средствами </w:t>
      </w:r>
      <w:r w:rsidR="00011560">
        <w:rPr>
          <w:sz w:val="27"/>
          <w:szCs w:val="27"/>
        </w:rPr>
        <w:t>муниципальных</w:t>
      </w:r>
      <w:r w:rsidR="00011560" w:rsidRPr="00011560">
        <w:rPr>
          <w:sz w:val="27"/>
          <w:szCs w:val="27"/>
        </w:rPr>
        <w:t xml:space="preserve"> бюджетных и автономных учреждений</w:t>
      </w:r>
      <w:r w:rsidR="00011560">
        <w:rPr>
          <w:sz w:val="27"/>
          <w:szCs w:val="27"/>
        </w:rPr>
        <w:t xml:space="preserve"> Корочанского муниципального округа.</w:t>
      </w:r>
    </w:p>
    <w:p w:rsidR="00011560" w:rsidRDefault="00DD7BE0" w:rsidP="007071B7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0"/>
        <w:rPr>
          <w:rFonts w:eastAsiaTheme="minorHAnsi"/>
          <w:sz w:val="28"/>
          <w:szCs w:val="28"/>
          <w:lang w:eastAsia="en-US"/>
        </w:rPr>
      </w:pPr>
      <w:r w:rsidRPr="00DD7BE0">
        <w:rPr>
          <w:rFonts w:eastAsiaTheme="minorHAnsi"/>
          <w:sz w:val="28"/>
          <w:szCs w:val="28"/>
          <w:lang w:eastAsia="en-US"/>
        </w:rPr>
        <w:t>1.1.2.</w:t>
      </w:r>
      <w:r w:rsidR="00F644AB">
        <w:rPr>
          <w:rFonts w:eastAsiaTheme="minorHAnsi"/>
          <w:sz w:val="28"/>
          <w:szCs w:val="28"/>
          <w:lang w:eastAsia="en-US"/>
        </w:rPr>
        <w:t xml:space="preserve"> </w:t>
      </w:r>
      <w:r w:rsidR="00F644AB" w:rsidRPr="00F644AB">
        <w:rPr>
          <w:rFonts w:eastAsiaTheme="minorHAnsi"/>
          <w:sz w:val="28"/>
          <w:szCs w:val="28"/>
          <w:lang w:eastAsia="en-US"/>
        </w:rPr>
        <w:t>возврата с единого счета бюджета</w:t>
      </w:r>
      <w:r w:rsidR="00307B12" w:rsidRPr="00307B12">
        <w:rPr>
          <w:rFonts w:eastAsiaTheme="minorHAnsi"/>
          <w:sz w:val="28"/>
          <w:szCs w:val="28"/>
          <w:lang w:eastAsia="en-US"/>
        </w:rPr>
        <w:t xml:space="preserve"> </w:t>
      </w:r>
      <w:r w:rsidR="00307B12" w:rsidRPr="00F644AB">
        <w:rPr>
          <w:rFonts w:eastAsiaTheme="minorHAnsi"/>
          <w:sz w:val="28"/>
          <w:szCs w:val="28"/>
          <w:lang w:eastAsia="en-US"/>
        </w:rPr>
        <w:t>средств</w:t>
      </w:r>
      <w:r w:rsidR="00307B12">
        <w:rPr>
          <w:rFonts w:eastAsiaTheme="minorHAnsi"/>
          <w:sz w:val="28"/>
          <w:szCs w:val="28"/>
          <w:lang w:eastAsia="en-US"/>
        </w:rPr>
        <w:t>,</w:t>
      </w:r>
      <w:r w:rsidR="00F644AB" w:rsidRPr="00F644AB">
        <w:rPr>
          <w:rFonts w:eastAsiaTheme="minorHAnsi"/>
          <w:sz w:val="28"/>
          <w:szCs w:val="28"/>
          <w:lang w:eastAsia="en-US"/>
        </w:rPr>
        <w:t xml:space="preserve"> указанных в подпункта</w:t>
      </w:r>
      <w:r w:rsidR="002C6DE7">
        <w:rPr>
          <w:rFonts w:eastAsiaTheme="minorHAnsi"/>
          <w:sz w:val="28"/>
          <w:szCs w:val="28"/>
          <w:lang w:eastAsia="en-US"/>
        </w:rPr>
        <w:t>х</w:t>
      </w:r>
      <w:r w:rsidR="00F644AB" w:rsidRPr="00F644AB">
        <w:rPr>
          <w:rFonts w:eastAsiaTheme="minorHAnsi"/>
          <w:sz w:val="28"/>
          <w:szCs w:val="28"/>
          <w:lang w:eastAsia="en-US"/>
        </w:rPr>
        <w:t xml:space="preserve"> </w:t>
      </w:r>
      <w:r w:rsidR="002C6DE7">
        <w:rPr>
          <w:rFonts w:eastAsiaTheme="minorHAnsi"/>
          <w:sz w:val="28"/>
          <w:szCs w:val="28"/>
          <w:lang w:eastAsia="en-US"/>
        </w:rPr>
        <w:t>1.1.1.1. и 1.1.1.2.</w:t>
      </w:r>
      <w:r w:rsidR="00F644AB" w:rsidRPr="00F644AB">
        <w:rPr>
          <w:rFonts w:eastAsiaTheme="minorHAnsi"/>
          <w:sz w:val="28"/>
          <w:szCs w:val="28"/>
          <w:lang w:eastAsia="en-US"/>
        </w:rPr>
        <w:t xml:space="preserve"> пункта</w:t>
      </w:r>
      <w:r w:rsidR="002C6DE7">
        <w:rPr>
          <w:rFonts w:eastAsiaTheme="minorHAnsi"/>
          <w:sz w:val="28"/>
          <w:szCs w:val="28"/>
          <w:lang w:eastAsia="en-US"/>
        </w:rPr>
        <w:t xml:space="preserve"> 1.1. раздела </w:t>
      </w:r>
      <w:r w:rsidR="002C6DE7" w:rsidRPr="002C6DE7">
        <w:rPr>
          <w:rFonts w:eastAsiaTheme="minorHAnsi"/>
          <w:sz w:val="28"/>
          <w:szCs w:val="28"/>
          <w:lang w:eastAsia="en-US"/>
        </w:rPr>
        <w:t>I</w:t>
      </w:r>
      <w:r w:rsidR="002C6DE7">
        <w:rPr>
          <w:rFonts w:eastAsiaTheme="minorHAnsi"/>
          <w:sz w:val="28"/>
          <w:szCs w:val="28"/>
          <w:lang w:eastAsia="en-US"/>
        </w:rPr>
        <w:t>.</w:t>
      </w:r>
      <w:r w:rsidR="00307B12">
        <w:rPr>
          <w:rFonts w:eastAsiaTheme="minorHAnsi"/>
          <w:sz w:val="28"/>
          <w:szCs w:val="28"/>
          <w:lang w:eastAsia="en-US"/>
        </w:rPr>
        <w:t>,</w:t>
      </w:r>
      <w:r w:rsidR="00F644AB" w:rsidRPr="00F644AB">
        <w:rPr>
          <w:rFonts w:eastAsiaTheme="minorHAnsi"/>
          <w:sz w:val="28"/>
          <w:szCs w:val="28"/>
          <w:lang w:eastAsia="en-US"/>
        </w:rPr>
        <w:t xml:space="preserve"> на казначейские счета, с которых они были ранее перечислены.</w:t>
      </w:r>
    </w:p>
    <w:p w:rsidR="00F644AB" w:rsidRDefault="00F644AB" w:rsidP="007071B7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1.2. Комитет финансов и бюджетной политики осуществляет учет сре</w:t>
      </w:r>
      <w:proofErr w:type="gramStart"/>
      <w:r>
        <w:rPr>
          <w:rFonts w:eastAsiaTheme="minorHAnsi"/>
          <w:sz w:val="28"/>
          <w:szCs w:val="28"/>
          <w:lang w:eastAsia="en-US"/>
        </w:rPr>
        <w:t>дств в ч</w:t>
      </w:r>
      <w:proofErr w:type="gramEnd"/>
      <w:r>
        <w:rPr>
          <w:rFonts w:eastAsiaTheme="minorHAnsi"/>
          <w:sz w:val="28"/>
          <w:szCs w:val="28"/>
          <w:lang w:eastAsia="en-US"/>
        </w:rPr>
        <w:t>асти сумм:</w:t>
      </w:r>
    </w:p>
    <w:p w:rsidR="00F644AB" w:rsidRDefault="00DD7BE0" w:rsidP="007071B7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0"/>
        <w:rPr>
          <w:rFonts w:eastAsiaTheme="minorHAnsi"/>
          <w:sz w:val="28"/>
          <w:szCs w:val="28"/>
          <w:lang w:eastAsia="en-US"/>
        </w:rPr>
      </w:pPr>
      <w:proofErr w:type="gramStart"/>
      <w:r w:rsidRPr="00DD7BE0">
        <w:rPr>
          <w:rFonts w:eastAsiaTheme="minorHAnsi"/>
          <w:sz w:val="28"/>
          <w:szCs w:val="28"/>
          <w:lang w:eastAsia="en-US"/>
        </w:rPr>
        <w:t>1.2.1.</w:t>
      </w:r>
      <w:r w:rsidR="00F644AB">
        <w:rPr>
          <w:rFonts w:eastAsiaTheme="minorHAnsi"/>
          <w:sz w:val="28"/>
          <w:szCs w:val="28"/>
          <w:lang w:eastAsia="en-US"/>
        </w:rPr>
        <w:t xml:space="preserve"> поступивших на единый счет бюджета с казначейских счетов;</w:t>
      </w:r>
      <w:proofErr w:type="gramEnd"/>
    </w:p>
    <w:p w:rsidR="00F644AB" w:rsidRDefault="00DD7BE0" w:rsidP="007071B7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0"/>
        <w:rPr>
          <w:rFonts w:eastAsiaTheme="minorHAnsi"/>
          <w:sz w:val="28"/>
          <w:szCs w:val="28"/>
          <w:lang w:eastAsia="en-US"/>
        </w:rPr>
      </w:pPr>
      <w:proofErr w:type="gramStart"/>
      <w:r w:rsidRPr="00DD7BE0">
        <w:rPr>
          <w:rFonts w:eastAsiaTheme="minorHAnsi"/>
          <w:sz w:val="28"/>
          <w:szCs w:val="28"/>
          <w:lang w:eastAsia="en-US"/>
        </w:rPr>
        <w:t>1.2.2.</w:t>
      </w:r>
      <w:r w:rsidR="00F644AB">
        <w:rPr>
          <w:rFonts w:eastAsiaTheme="minorHAnsi"/>
          <w:sz w:val="28"/>
          <w:szCs w:val="28"/>
          <w:lang w:eastAsia="en-US"/>
        </w:rPr>
        <w:t xml:space="preserve"> перечисленных с единого счета бюджета на казначейские счета, с которых они были ранее перечислены.</w:t>
      </w:r>
      <w:proofErr w:type="gramEnd"/>
    </w:p>
    <w:p w:rsidR="00DD7BE0" w:rsidRDefault="00DD7BE0" w:rsidP="007071B7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0"/>
        <w:rPr>
          <w:rFonts w:eastAsiaTheme="minorHAnsi"/>
          <w:sz w:val="28"/>
          <w:szCs w:val="28"/>
          <w:lang w:eastAsia="en-US"/>
        </w:rPr>
      </w:pPr>
    </w:p>
    <w:p w:rsidR="00F644AB" w:rsidRDefault="00DD7BE0" w:rsidP="00F644AB">
      <w:pPr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fldChar w:fldCharType="begin"/>
      </w:r>
      <w:r>
        <w:rPr>
          <w:rFonts w:eastAsiaTheme="minorHAnsi"/>
          <w:b/>
          <w:bCs/>
          <w:sz w:val="28"/>
          <w:szCs w:val="28"/>
          <w:lang w:eastAsia="en-US"/>
        </w:rPr>
        <w:instrText xml:space="preserve"> </w:instrText>
      </w:r>
      <w:r w:rsidRPr="006A08F8">
        <w:rPr>
          <w:rFonts w:eastAsiaTheme="minorHAnsi"/>
          <w:b/>
          <w:bCs/>
          <w:sz w:val="28"/>
          <w:szCs w:val="28"/>
          <w:lang w:eastAsia="en-US"/>
        </w:rPr>
        <w:instrText>=</w:instrText>
      </w:r>
      <w:r w:rsidR="00F644AB">
        <w:rPr>
          <w:rFonts w:eastAsiaTheme="minorHAnsi"/>
          <w:b/>
          <w:bCs/>
          <w:sz w:val="28"/>
          <w:szCs w:val="28"/>
          <w:lang w:eastAsia="en-US"/>
        </w:rPr>
        <w:instrText>2</w:instrText>
      </w:r>
      <w:r w:rsidRPr="006A08F8">
        <w:rPr>
          <w:rFonts w:eastAsiaTheme="minorHAnsi"/>
          <w:b/>
          <w:bCs/>
          <w:sz w:val="28"/>
          <w:szCs w:val="28"/>
          <w:lang w:eastAsia="en-US"/>
        </w:rPr>
        <w:instrText>\*</w:instrText>
      </w:r>
      <w:r>
        <w:rPr>
          <w:rFonts w:eastAsiaTheme="minorHAnsi"/>
          <w:b/>
          <w:bCs/>
          <w:sz w:val="28"/>
          <w:szCs w:val="28"/>
          <w:lang w:val="en-US" w:eastAsia="en-US"/>
        </w:rPr>
        <w:instrText>Roman</w:instrText>
      </w:r>
      <w:r>
        <w:rPr>
          <w:rFonts w:eastAsiaTheme="minorHAnsi"/>
          <w:b/>
          <w:bCs/>
          <w:sz w:val="28"/>
          <w:szCs w:val="28"/>
          <w:lang w:eastAsia="en-US"/>
        </w:rPr>
        <w:instrText xml:space="preserve"> </w:instrText>
      </w:r>
      <w:r>
        <w:rPr>
          <w:rFonts w:eastAsiaTheme="minorHAnsi"/>
          <w:b/>
          <w:bCs/>
          <w:sz w:val="28"/>
          <w:szCs w:val="28"/>
          <w:lang w:eastAsia="en-US"/>
        </w:rPr>
        <w:fldChar w:fldCharType="separate"/>
      </w:r>
      <w:proofErr w:type="gramStart"/>
      <w:r>
        <w:rPr>
          <w:rFonts w:eastAsiaTheme="minorHAnsi"/>
          <w:b/>
          <w:bCs/>
          <w:noProof/>
          <w:sz w:val="28"/>
          <w:szCs w:val="28"/>
          <w:lang w:val="en-US" w:eastAsia="en-US"/>
        </w:rPr>
        <w:t>II</w:t>
      </w:r>
      <w:r>
        <w:rPr>
          <w:rFonts w:eastAsiaTheme="minorHAnsi"/>
          <w:b/>
          <w:bCs/>
          <w:sz w:val="28"/>
          <w:szCs w:val="28"/>
          <w:lang w:eastAsia="en-US"/>
        </w:rPr>
        <w:fldChar w:fldCharType="end"/>
      </w:r>
      <w:r w:rsidR="00F644AB">
        <w:rPr>
          <w:rFonts w:eastAsiaTheme="minorHAnsi"/>
          <w:b/>
          <w:bCs/>
          <w:sz w:val="28"/>
          <w:szCs w:val="28"/>
          <w:lang w:eastAsia="en-US"/>
        </w:rPr>
        <w:t>.</w:t>
      </w:r>
      <w:proofErr w:type="gramEnd"/>
      <w:r w:rsidR="00F644AB">
        <w:rPr>
          <w:rFonts w:eastAsiaTheme="minorHAnsi"/>
          <w:b/>
          <w:bCs/>
          <w:sz w:val="28"/>
          <w:szCs w:val="28"/>
          <w:lang w:eastAsia="en-US"/>
        </w:rPr>
        <w:t xml:space="preserve"> Условия и порядок привлечения на единый счет бюджета</w:t>
      </w:r>
    </w:p>
    <w:p w:rsidR="00F644AB" w:rsidRDefault="00F644AB" w:rsidP="00F644AB">
      <w:pPr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rFonts w:eastAsiaTheme="minorHAnsi"/>
          <w:b/>
          <w:bCs/>
          <w:sz w:val="28"/>
          <w:szCs w:val="28"/>
          <w:lang w:eastAsia="en-US"/>
        </w:rPr>
      </w:pPr>
    </w:p>
    <w:p w:rsidR="00F644AB" w:rsidRDefault="00166AC9" w:rsidP="00F644AB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2.1. Перечисление остатков средств на единый счет бюджета производится в случае необходимости их привлечения в качестве </w:t>
      </w:r>
      <w:r>
        <w:rPr>
          <w:rFonts w:eastAsiaTheme="minorHAnsi"/>
          <w:sz w:val="28"/>
          <w:szCs w:val="28"/>
          <w:lang w:eastAsia="en-US"/>
        </w:rPr>
        <w:lastRenderedPageBreak/>
        <w:t>дополнительного источника финансирования дефицита бюджета Корочанского округа.</w:t>
      </w:r>
    </w:p>
    <w:p w:rsidR="00166AC9" w:rsidRPr="006A08F8" w:rsidRDefault="00166AC9" w:rsidP="00166AC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66AC9">
        <w:rPr>
          <w:rFonts w:eastAsiaTheme="minorHAnsi"/>
          <w:sz w:val="28"/>
          <w:szCs w:val="28"/>
          <w:lang w:eastAsia="en-US"/>
        </w:rPr>
        <w:t xml:space="preserve">2.2. </w:t>
      </w:r>
      <w:proofErr w:type="gramStart"/>
      <w:r w:rsidRPr="00166AC9">
        <w:rPr>
          <w:rFonts w:eastAsiaTheme="minorHAnsi"/>
          <w:sz w:val="28"/>
          <w:szCs w:val="28"/>
          <w:lang w:eastAsia="en-US"/>
        </w:rPr>
        <w:t xml:space="preserve">Объем привлекаемых средств на единый счет бюджета определяется </w:t>
      </w:r>
      <w:r>
        <w:rPr>
          <w:rFonts w:eastAsiaTheme="minorHAnsi"/>
          <w:sz w:val="28"/>
          <w:szCs w:val="28"/>
          <w:lang w:eastAsia="en-US"/>
        </w:rPr>
        <w:t>комитетом</w:t>
      </w:r>
      <w:r w:rsidRPr="00166AC9">
        <w:rPr>
          <w:rFonts w:eastAsiaTheme="minorHAnsi"/>
          <w:sz w:val="28"/>
          <w:szCs w:val="28"/>
          <w:lang w:eastAsia="en-US"/>
        </w:rPr>
        <w:t xml:space="preserve"> финансов и бюджетной политики с учетом остатка средств на соответствующем казначейском счете на начало текущего рабочего дня, возврата привлеченных средств в течение текущего дня, суммы исполненных распоряжений о совершении казначейских платежей и прогнозируемых объемов поступлений на казначейский счет и выплат с казначейского счета на следующий операционный день.</w:t>
      </w:r>
      <w:proofErr w:type="gramEnd"/>
    </w:p>
    <w:p w:rsidR="002F4600" w:rsidRDefault="00166AC9" w:rsidP="00166AC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66AC9">
        <w:rPr>
          <w:rFonts w:eastAsiaTheme="minorHAnsi"/>
          <w:sz w:val="28"/>
          <w:szCs w:val="28"/>
          <w:lang w:eastAsia="en-US"/>
        </w:rPr>
        <w:t>2.3. Объем привлекаемых остатков сре</w:t>
      </w:r>
      <w:proofErr w:type="gramStart"/>
      <w:r w:rsidRPr="00166AC9">
        <w:rPr>
          <w:rFonts w:eastAsiaTheme="minorHAnsi"/>
          <w:sz w:val="28"/>
          <w:szCs w:val="28"/>
          <w:lang w:eastAsia="en-US"/>
        </w:rPr>
        <w:t>дств с к</w:t>
      </w:r>
      <w:proofErr w:type="gramEnd"/>
      <w:r w:rsidRPr="00166AC9">
        <w:rPr>
          <w:rFonts w:eastAsiaTheme="minorHAnsi"/>
          <w:sz w:val="28"/>
          <w:szCs w:val="28"/>
          <w:lang w:eastAsia="en-US"/>
        </w:rPr>
        <w:t>азначейских счетов должен обеспечивать достаточность средств на соответствующем казначейском счете для осуществления в рабочий день, следующий за днем привлечения средств на единый счет бюджета, выплат с указанного счета на основании распоряжений о совершении казначейских платежей.</w:t>
      </w:r>
    </w:p>
    <w:p w:rsidR="00875EC3" w:rsidRDefault="00875EC3" w:rsidP="00166AC9">
      <w:pPr>
        <w:ind w:firstLine="709"/>
        <w:jc w:val="both"/>
        <w:rPr>
          <w:bCs/>
          <w:sz w:val="28"/>
          <w:szCs w:val="28"/>
          <w:lang w:eastAsia="en-US"/>
        </w:rPr>
      </w:pPr>
      <w:r w:rsidRPr="00875EC3">
        <w:rPr>
          <w:bCs/>
          <w:sz w:val="28"/>
          <w:szCs w:val="28"/>
          <w:lang w:eastAsia="en-US"/>
        </w:rPr>
        <w:t xml:space="preserve">2.4. </w:t>
      </w:r>
      <w:r>
        <w:rPr>
          <w:bCs/>
          <w:sz w:val="28"/>
          <w:szCs w:val="28"/>
          <w:lang w:eastAsia="en-US"/>
        </w:rPr>
        <w:t>Комитет</w:t>
      </w:r>
      <w:r w:rsidRPr="00875EC3">
        <w:rPr>
          <w:bCs/>
          <w:sz w:val="28"/>
          <w:szCs w:val="28"/>
          <w:lang w:eastAsia="en-US"/>
        </w:rPr>
        <w:t xml:space="preserve"> финансов и бюджетной политики направляет распоряжения </w:t>
      </w:r>
      <w:proofErr w:type="gramStart"/>
      <w:r w:rsidRPr="00875EC3">
        <w:rPr>
          <w:bCs/>
          <w:sz w:val="28"/>
          <w:szCs w:val="28"/>
          <w:lang w:eastAsia="en-US"/>
        </w:rPr>
        <w:t>о совершении казначейских платежей по привлечению остатков средств с казначейских счетов на единый счет бюджета в Управление</w:t>
      </w:r>
      <w:proofErr w:type="gramEnd"/>
      <w:r w:rsidRPr="00875EC3">
        <w:rPr>
          <w:bCs/>
          <w:sz w:val="28"/>
          <w:szCs w:val="28"/>
          <w:lang w:eastAsia="en-US"/>
        </w:rPr>
        <w:t xml:space="preserve"> Федерального казначейства по Белгородской области не позднее 16 часов местного времени (в дни, непосредственно предшествующие выходным и нерабочим праздничным дням, до 15 часов местного времени) текущего дня.</w:t>
      </w:r>
    </w:p>
    <w:p w:rsidR="00875EC3" w:rsidRDefault="00875EC3" w:rsidP="00166AC9">
      <w:pPr>
        <w:ind w:firstLine="709"/>
        <w:jc w:val="both"/>
        <w:rPr>
          <w:bCs/>
          <w:sz w:val="28"/>
          <w:szCs w:val="28"/>
          <w:lang w:eastAsia="en-US"/>
        </w:rPr>
      </w:pPr>
    </w:p>
    <w:p w:rsidR="00875EC3" w:rsidRDefault="00DD7BE0" w:rsidP="00875EC3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fldChar w:fldCharType="begin"/>
      </w:r>
      <w:r>
        <w:rPr>
          <w:b/>
          <w:sz w:val="28"/>
          <w:szCs w:val="28"/>
          <w:lang w:eastAsia="en-US"/>
        </w:rPr>
        <w:instrText xml:space="preserve"> </w:instrText>
      </w:r>
      <w:r w:rsidRPr="006A08F8">
        <w:rPr>
          <w:b/>
          <w:sz w:val="28"/>
          <w:szCs w:val="28"/>
          <w:lang w:eastAsia="en-US"/>
        </w:rPr>
        <w:instrText>=</w:instrText>
      </w:r>
      <w:r w:rsidR="00875EC3">
        <w:rPr>
          <w:b/>
          <w:sz w:val="28"/>
          <w:szCs w:val="28"/>
          <w:lang w:eastAsia="en-US"/>
        </w:rPr>
        <w:instrText>3</w:instrText>
      </w:r>
      <w:r w:rsidRPr="006A08F8">
        <w:rPr>
          <w:b/>
          <w:sz w:val="28"/>
          <w:szCs w:val="28"/>
          <w:lang w:eastAsia="en-US"/>
        </w:rPr>
        <w:instrText>\*</w:instrText>
      </w:r>
      <w:r>
        <w:rPr>
          <w:b/>
          <w:sz w:val="28"/>
          <w:szCs w:val="28"/>
          <w:lang w:val="en-US" w:eastAsia="en-US"/>
        </w:rPr>
        <w:instrText>Roman</w:instrText>
      </w:r>
      <w:r>
        <w:rPr>
          <w:b/>
          <w:sz w:val="28"/>
          <w:szCs w:val="28"/>
          <w:lang w:eastAsia="en-US"/>
        </w:rPr>
        <w:instrText xml:space="preserve"> </w:instrText>
      </w:r>
      <w:r>
        <w:rPr>
          <w:b/>
          <w:sz w:val="28"/>
          <w:szCs w:val="28"/>
          <w:lang w:eastAsia="en-US"/>
        </w:rPr>
        <w:fldChar w:fldCharType="separate"/>
      </w:r>
      <w:proofErr w:type="gramStart"/>
      <w:r>
        <w:rPr>
          <w:b/>
          <w:noProof/>
          <w:sz w:val="28"/>
          <w:szCs w:val="28"/>
          <w:lang w:val="en-US" w:eastAsia="en-US"/>
        </w:rPr>
        <w:t>III</w:t>
      </w:r>
      <w:r>
        <w:rPr>
          <w:b/>
          <w:sz w:val="28"/>
          <w:szCs w:val="28"/>
          <w:lang w:eastAsia="en-US"/>
        </w:rPr>
        <w:fldChar w:fldCharType="end"/>
      </w:r>
      <w:r w:rsidR="00875EC3">
        <w:rPr>
          <w:b/>
          <w:sz w:val="28"/>
          <w:szCs w:val="28"/>
          <w:lang w:eastAsia="en-US"/>
        </w:rPr>
        <w:t>.</w:t>
      </w:r>
      <w:proofErr w:type="gramEnd"/>
      <w:r w:rsidR="00875EC3">
        <w:rPr>
          <w:b/>
          <w:sz w:val="28"/>
          <w:szCs w:val="28"/>
          <w:lang w:eastAsia="en-US"/>
        </w:rPr>
        <w:t xml:space="preserve"> Условия и порядок возврата средств, привлеченных на единый счет бюджета</w:t>
      </w:r>
    </w:p>
    <w:p w:rsidR="00875EC3" w:rsidRDefault="00875EC3" w:rsidP="00875EC3">
      <w:pPr>
        <w:jc w:val="center"/>
        <w:rPr>
          <w:b/>
          <w:sz w:val="28"/>
          <w:szCs w:val="28"/>
          <w:lang w:eastAsia="en-US"/>
        </w:rPr>
      </w:pPr>
    </w:p>
    <w:p w:rsidR="00875EC3" w:rsidRPr="00875EC3" w:rsidRDefault="00875EC3" w:rsidP="00875EC3">
      <w:pPr>
        <w:ind w:firstLine="709"/>
        <w:jc w:val="both"/>
        <w:rPr>
          <w:bCs/>
          <w:sz w:val="28"/>
          <w:szCs w:val="28"/>
          <w:lang w:eastAsia="en-US"/>
        </w:rPr>
      </w:pPr>
      <w:r w:rsidRPr="00875EC3">
        <w:rPr>
          <w:bCs/>
          <w:sz w:val="28"/>
          <w:szCs w:val="28"/>
          <w:lang w:eastAsia="en-US"/>
        </w:rPr>
        <w:t xml:space="preserve">3.1. </w:t>
      </w:r>
      <w:r>
        <w:rPr>
          <w:bCs/>
          <w:sz w:val="28"/>
          <w:szCs w:val="28"/>
          <w:lang w:eastAsia="en-US"/>
        </w:rPr>
        <w:t>Комитет</w:t>
      </w:r>
      <w:r w:rsidRPr="00875EC3">
        <w:rPr>
          <w:bCs/>
          <w:sz w:val="28"/>
          <w:szCs w:val="28"/>
          <w:lang w:eastAsia="en-US"/>
        </w:rPr>
        <w:t xml:space="preserve"> финансов и бюджетной политики осуществляет возврат привлеченных средств на казначейские счета, с которых они были ранее перечислены, в том числе в целях проведения операций за счет привлеченных средств, не позднее второго рабочего дня, следующего за днем приема к исполнению распоряжений получателей указанных средств.</w:t>
      </w:r>
    </w:p>
    <w:p w:rsidR="00875EC3" w:rsidRPr="00875EC3" w:rsidRDefault="00875EC3" w:rsidP="00875EC3">
      <w:pPr>
        <w:ind w:firstLine="709"/>
        <w:jc w:val="both"/>
        <w:rPr>
          <w:bCs/>
          <w:sz w:val="28"/>
          <w:szCs w:val="28"/>
          <w:lang w:eastAsia="en-US"/>
        </w:rPr>
      </w:pPr>
      <w:r w:rsidRPr="00875EC3">
        <w:rPr>
          <w:bCs/>
          <w:sz w:val="28"/>
          <w:szCs w:val="28"/>
          <w:lang w:eastAsia="en-US"/>
        </w:rPr>
        <w:t xml:space="preserve">3.2. </w:t>
      </w:r>
      <w:proofErr w:type="gramStart"/>
      <w:r w:rsidRPr="00875EC3">
        <w:rPr>
          <w:bCs/>
          <w:sz w:val="28"/>
          <w:szCs w:val="28"/>
          <w:lang w:eastAsia="en-US"/>
        </w:rPr>
        <w:t>Объем средств, подлежащих возврату на казначейский счет, определяется с учетом остатка средств на</w:t>
      </w:r>
      <w:r w:rsidR="007B642A">
        <w:rPr>
          <w:bCs/>
          <w:sz w:val="28"/>
          <w:szCs w:val="28"/>
          <w:lang w:eastAsia="en-US"/>
        </w:rPr>
        <w:t xml:space="preserve"> соответствующем</w:t>
      </w:r>
      <w:r w:rsidRPr="00875EC3">
        <w:rPr>
          <w:bCs/>
          <w:sz w:val="28"/>
          <w:szCs w:val="28"/>
          <w:lang w:eastAsia="en-US"/>
        </w:rPr>
        <w:t xml:space="preserve"> казначейском счете на начало текущего дня и </w:t>
      </w:r>
      <w:r w:rsidR="007B642A" w:rsidRPr="007B642A">
        <w:rPr>
          <w:bCs/>
          <w:sz w:val="28"/>
          <w:szCs w:val="28"/>
          <w:lang w:eastAsia="en-US"/>
        </w:rPr>
        <w:t>суммы средств, необходимой для проведения операций со средствами, поступающими во временное распоряжение получателей средств бюджета</w:t>
      </w:r>
      <w:r w:rsidR="007B642A">
        <w:rPr>
          <w:bCs/>
          <w:sz w:val="28"/>
          <w:szCs w:val="28"/>
          <w:lang w:eastAsia="en-US"/>
        </w:rPr>
        <w:t xml:space="preserve"> Корочанского округа</w:t>
      </w:r>
      <w:r w:rsidR="007B642A" w:rsidRPr="007B642A">
        <w:rPr>
          <w:bCs/>
          <w:sz w:val="28"/>
          <w:szCs w:val="28"/>
          <w:lang w:eastAsia="en-US"/>
        </w:rPr>
        <w:t xml:space="preserve">, </w:t>
      </w:r>
      <w:r w:rsidR="007B642A">
        <w:rPr>
          <w:bCs/>
          <w:sz w:val="28"/>
          <w:szCs w:val="28"/>
          <w:lang w:eastAsia="en-US"/>
        </w:rPr>
        <w:t>муниципальных</w:t>
      </w:r>
      <w:r w:rsidR="007B642A" w:rsidRPr="007B642A">
        <w:rPr>
          <w:bCs/>
          <w:sz w:val="28"/>
          <w:szCs w:val="28"/>
          <w:lang w:eastAsia="en-US"/>
        </w:rPr>
        <w:t xml:space="preserve"> бюджетных и автономных учреждений</w:t>
      </w:r>
      <w:r w:rsidR="007B642A">
        <w:rPr>
          <w:bCs/>
          <w:sz w:val="28"/>
          <w:szCs w:val="28"/>
          <w:lang w:eastAsia="en-US"/>
        </w:rPr>
        <w:t xml:space="preserve"> Корочанского муниципального округа</w:t>
      </w:r>
      <w:r w:rsidR="00E0660A">
        <w:rPr>
          <w:bCs/>
          <w:sz w:val="28"/>
          <w:szCs w:val="28"/>
          <w:lang w:eastAsia="en-US"/>
        </w:rPr>
        <w:t xml:space="preserve"> с соблюдением требований</w:t>
      </w:r>
      <w:r w:rsidR="007B642A">
        <w:rPr>
          <w:bCs/>
          <w:sz w:val="28"/>
          <w:szCs w:val="28"/>
          <w:lang w:eastAsia="en-US"/>
        </w:rPr>
        <w:t>, установленных пунктом 3.3</w:t>
      </w:r>
      <w:r w:rsidR="002C6DE7">
        <w:rPr>
          <w:bCs/>
          <w:sz w:val="28"/>
          <w:szCs w:val="28"/>
          <w:lang w:eastAsia="en-US"/>
        </w:rPr>
        <w:t>.</w:t>
      </w:r>
      <w:r w:rsidR="007B642A">
        <w:rPr>
          <w:bCs/>
          <w:sz w:val="28"/>
          <w:szCs w:val="28"/>
          <w:lang w:eastAsia="en-US"/>
        </w:rPr>
        <w:t xml:space="preserve"> настоящего Порядка</w:t>
      </w:r>
      <w:r w:rsidRPr="00875EC3">
        <w:rPr>
          <w:bCs/>
          <w:sz w:val="28"/>
          <w:szCs w:val="28"/>
          <w:lang w:eastAsia="en-US"/>
        </w:rPr>
        <w:t>.</w:t>
      </w:r>
      <w:proofErr w:type="gramEnd"/>
    </w:p>
    <w:p w:rsidR="00875EC3" w:rsidRPr="00875EC3" w:rsidRDefault="00875EC3" w:rsidP="00E0660A">
      <w:pPr>
        <w:ind w:firstLine="709"/>
        <w:jc w:val="both"/>
        <w:rPr>
          <w:bCs/>
          <w:sz w:val="28"/>
          <w:szCs w:val="28"/>
          <w:lang w:eastAsia="en-US"/>
        </w:rPr>
      </w:pPr>
      <w:r w:rsidRPr="00875EC3">
        <w:rPr>
          <w:bCs/>
          <w:sz w:val="28"/>
          <w:szCs w:val="28"/>
          <w:lang w:eastAsia="en-US"/>
        </w:rPr>
        <w:t>3.3. Перечисление средств</w:t>
      </w:r>
      <w:r w:rsidR="007B642A">
        <w:rPr>
          <w:bCs/>
          <w:sz w:val="28"/>
          <w:szCs w:val="28"/>
          <w:lang w:eastAsia="en-US"/>
        </w:rPr>
        <w:t>, необходимых для обеспечения выплат, предусмотренных</w:t>
      </w:r>
      <w:r w:rsidR="00E0660A">
        <w:rPr>
          <w:bCs/>
          <w:sz w:val="28"/>
          <w:szCs w:val="28"/>
          <w:lang w:eastAsia="en-US"/>
        </w:rPr>
        <w:t xml:space="preserve"> пунктом 3.2</w:t>
      </w:r>
      <w:r w:rsidR="002C6DE7">
        <w:rPr>
          <w:bCs/>
          <w:sz w:val="28"/>
          <w:szCs w:val="28"/>
          <w:lang w:eastAsia="en-US"/>
        </w:rPr>
        <w:t>.</w:t>
      </w:r>
      <w:r w:rsidR="00E0660A">
        <w:rPr>
          <w:bCs/>
          <w:sz w:val="28"/>
          <w:szCs w:val="28"/>
          <w:lang w:eastAsia="en-US"/>
        </w:rPr>
        <w:t xml:space="preserve"> настоящего Порядка,</w:t>
      </w:r>
      <w:r w:rsidRPr="00875EC3">
        <w:rPr>
          <w:bCs/>
          <w:sz w:val="28"/>
          <w:szCs w:val="28"/>
          <w:lang w:eastAsia="en-US"/>
        </w:rPr>
        <w:t xml:space="preserve"> с единого счета бюджета на</w:t>
      </w:r>
      <w:r w:rsidR="007B642A">
        <w:rPr>
          <w:bCs/>
          <w:sz w:val="28"/>
          <w:szCs w:val="28"/>
          <w:lang w:eastAsia="en-US"/>
        </w:rPr>
        <w:t xml:space="preserve"> </w:t>
      </w:r>
      <w:r w:rsidRPr="00875EC3">
        <w:rPr>
          <w:bCs/>
          <w:sz w:val="28"/>
          <w:szCs w:val="28"/>
          <w:lang w:eastAsia="en-US"/>
        </w:rPr>
        <w:t>казначейский счет осуществляется в пределах суммы, не превышающей разницу между объемом средств, поступ</w:t>
      </w:r>
      <w:r w:rsidR="00E0660A">
        <w:rPr>
          <w:bCs/>
          <w:sz w:val="28"/>
          <w:szCs w:val="28"/>
          <w:lang w:eastAsia="en-US"/>
        </w:rPr>
        <w:t>ивших</w:t>
      </w:r>
      <w:r w:rsidRPr="00875EC3">
        <w:rPr>
          <w:bCs/>
          <w:sz w:val="28"/>
          <w:szCs w:val="28"/>
          <w:lang w:eastAsia="en-US"/>
        </w:rPr>
        <w:t xml:space="preserve"> с казначейского счета на единый счет бюджета, и объемом средств, </w:t>
      </w:r>
      <w:r w:rsidR="00E0660A">
        <w:rPr>
          <w:bCs/>
          <w:sz w:val="28"/>
          <w:szCs w:val="28"/>
          <w:lang w:eastAsia="en-US"/>
        </w:rPr>
        <w:t>перечисленных</w:t>
      </w:r>
      <w:r w:rsidRPr="00875EC3">
        <w:rPr>
          <w:bCs/>
          <w:sz w:val="28"/>
          <w:szCs w:val="28"/>
          <w:lang w:eastAsia="en-US"/>
        </w:rPr>
        <w:t xml:space="preserve"> с единого счета бюджета на казначейский счет.</w:t>
      </w:r>
    </w:p>
    <w:sectPr w:rsidR="00875EC3" w:rsidRPr="00875EC3" w:rsidSect="00006849">
      <w:headerReference w:type="default" r:id="rId10"/>
      <w:pgSz w:w="11909" w:h="16834" w:code="9"/>
      <w:pgMar w:top="510" w:right="567" w:bottom="1134" w:left="1701" w:header="51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D4E" w:rsidRDefault="00765D4E" w:rsidP="00CB032E">
      <w:r>
        <w:separator/>
      </w:r>
    </w:p>
  </w:endnote>
  <w:endnote w:type="continuationSeparator" w:id="0">
    <w:p w:rsidR="00765D4E" w:rsidRDefault="00765D4E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D4E" w:rsidRDefault="00765D4E" w:rsidP="00CB032E">
      <w:r>
        <w:separator/>
      </w:r>
    </w:p>
  </w:footnote>
  <w:footnote w:type="continuationSeparator" w:id="0">
    <w:p w:rsidR="00765D4E" w:rsidRDefault="00765D4E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EF7" w:rsidRPr="000722F4" w:rsidRDefault="002E1FBE">
    <w:pPr>
      <w:pStyle w:val="ab"/>
      <w:jc w:val="center"/>
      <w:rPr>
        <w:sz w:val="28"/>
        <w:szCs w:val="28"/>
      </w:rPr>
    </w:pPr>
    <w:r w:rsidRPr="000722F4">
      <w:rPr>
        <w:sz w:val="28"/>
        <w:szCs w:val="28"/>
      </w:rPr>
      <w:fldChar w:fldCharType="begin"/>
    </w:r>
    <w:r w:rsidRPr="000722F4">
      <w:rPr>
        <w:sz w:val="28"/>
        <w:szCs w:val="28"/>
      </w:rPr>
      <w:instrText>PAGE   \* MERGEFORMAT</w:instrText>
    </w:r>
    <w:r w:rsidRPr="000722F4">
      <w:rPr>
        <w:sz w:val="28"/>
        <w:szCs w:val="28"/>
      </w:rPr>
      <w:fldChar w:fldCharType="separate"/>
    </w:r>
    <w:r w:rsidR="00A03F0B">
      <w:rPr>
        <w:noProof/>
        <w:sz w:val="28"/>
        <w:szCs w:val="28"/>
      </w:rPr>
      <w:t>4</w:t>
    </w:r>
    <w:r w:rsidRPr="000722F4">
      <w:rPr>
        <w:sz w:val="28"/>
        <w:szCs w:val="28"/>
      </w:rPr>
      <w:fldChar w:fldCharType="end"/>
    </w:r>
  </w:p>
  <w:p w:rsidR="009C4EF7" w:rsidRDefault="009C4EF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70E4C24"/>
    <w:multiLevelType w:val="hybridMultilevel"/>
    <w:tmpl w:val="7EEC8916"/>
    <w:lvl w:ilvl="0" w:tplc="74BCDDF6">
      <w:start w:val="1"/>
      <w:numFmt w:val="decimal"/>
      <w:lvlText w:val="%1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7236FB4"/>
    <w:multiLevelType w:val="multilevel"/>
    <w:tmpl w:val="DA4C1FFC"/>
    <w:lvl w:ilvl="0">
      <w:start w:val="1"/>
      <w:numFmt w:val="decimal"/>
      <w:lvlText w:val="%1"/>
      <w:lvlJc w:val="left"/>
      <w:pPr>
        <w:ind w:left="570" w:hanging="57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79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3">
    <w:nsid w:val="08851631"/>
    <w:multiLevelType w:val="hybridMultilevel"/>
    <w:tmpl w:val="2D7EB99E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A3E63D2"/>
    <w:multiLevelType w:val="multilevel"/>
    <w:tmpl w:val="6B5E84C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>
    <w:nsid w:val="21DF0E2A"/>
    <w:multiLevelType w:val="multilevel"/>
    <w:tmpl w:val="A066F16A"/>
    <w:lvl w:ilvl="0">
      <w:start w:val="1"/>
      <w:numFmt w:val="decimal"/>
      <w:lvlText w:val="%1."/>
      <w:legacy w:legacy="1" w:legacySpace="0" w:legacyIndent="288"/>
      <w:lvlJc w:val="left"/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>
    <w:nsid w:val="267D5398"/>
    <w:multiLevelType w:val="multilevel"/>
    <w:tmpl w:val="646292DC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cs="Times New Roman" w:hint="default"/>
      </w:rPr>
    </w:lvl>
  </w:abstractNum>
  <w:abstractNum w:abstractNumId="7">
    <w:nsid w:val="3801DD1C"/>
    <w:multiLevelType w:val="multilevel"/>
    <w:tmpl w:val="EBACE2D6"/>
    <w:lvl w:ilvl="0">
      <w:start w:val="1"/>
      <w:numFmt w:val="decimal"/>
      <w:suff w:val="space"/>
      <w:lvlText w:val="%1."/>
      <w:lvlJc w:val="left"/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2DE7F8C"/>
    <w:multiLevelType w:val="hybridMultilevel"/>
    <w:tmpl w:val="D962FD04"/>
    <w:lvl w:ilvl="0" w:tplc="3B22049A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F5CE73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0870322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213EB20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6A825CF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4174856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70F25C8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4AD430A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CFE4067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9">
    <w:nsid w:val="4F0E12C5"/>
    <w:multiLevelType w:val="hybridMultilevel"/>
    <w:tmpl w:val="384E7BF8"/>
    <w:lvl w:ilvl="0" w:tplc="7D7209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72071D"/>
    <w:multiLevelType w:val="hybridMultilevel"/>
    <w:tmpl w:val="0C244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3">
    <w:nsid w:val="61135DA2"/>
    <w:multiLevelType w:val="multilevel"/>
    <w:tmpl w:val="D5C6B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F92016E"/>
    <w:multiLevelType w:val="hybridMultilevel"/>
    <w:tmpl w:val="02F25FCC"/>
    <w:lvl w:ilvl="0" w:tplc="8C44A9B8">
      <w:start w:val="1"/>
      <w:numFmt w:val="bullet"/>
      <w:lvlText w:val="-"/>
      <w:lvlJc w:val="left"/>
      <w:rPr>
        <w:rFonts w:ascii="Times New Roman" w:eastAsia="Times New Roman" w:hAnsi="Times New Roman"/>
        <w:b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738C5D7C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/>
        <w:b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E5988C06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/>
        <w:b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620CF460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/>
        <w:b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922C0D7C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/>
        <w:b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922E8DD8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/>
        <w:b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2C82BC5E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/>
        <w:b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13540468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/>
        <w:b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8056F134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/>
        <w:b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5">
    <w:nsid w:val="6FEC11DB"/>
    <w:multiLevelType w:val="hybridMultilevel"/>
    <w:tmpl w:val="855CACBE"/>
    <w:lvl w:ilvl="0" w:tplc="AA6A1BBC">
      <w:start w:val="2"/>
      <w:numFmt w:val="decimal"/>
      <w:lvlText w:val="%1"/>
      <w:lvlJc w:val="left"/>
      <w:pPr>
        <w:ind w:left="8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6">
    <w:nsid w:val="7414727C"/>
    <w:multiLevelType w:val="hybridMultilevel"/>
    <w:tmpl w:val="325A0926"/>
    <w:lvl w:ilvl="0" w:tplc="9D08CE3A">
      <w:start w:val="1"/>
      <w:numFmt w:val="decimal"/>
      <w:lvlText w:val="%1."/>
      <w:lvlJc w:val="left"/>
      <w:pPr>
        <w:ind w:left="1977" w:hanging="11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17">
    <w:nsid w:val="78DC57B2"/>
    <w:multiLevelType w:val="hybridMultilevel"/>
    <w:tmpl w:val="0090E638"/>
    <w:lvl w:ilvl="0" w:tplc="960CF012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8598B55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D5B8894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95E263D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C50ABA0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4F362F1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CB2E5E8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1582A2D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50229C4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12"/>
  </w:num>
  <w:num w:numId="3">
    <w:abstractNumId w:val="1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3"/>
  </w:num>
  <w:num w:numId="6">
    <w:abstractNumId w:val="16"/>
  </w:num>
  <w:num w:numId="7">
    <w:abstractNumId w:val="5"/>
  </w:num>
  <w:num w:numId="8">
    <w:abstractNumId w:val="2"/>
  </w:num>
  <w:num w:numId="9">
    <w:abstractNumId w:val="4"/>
  </w:num>
  <w:num w:numId="10">
    <w:abstractNumId w:val="15"/>
  </w:num>
  <w:num w:numId="11">
    <w:abstractNumId w:val="6"/>
  </w:num>
  <w:num w:numId="12">
    <w:abstractNumId w:val="14"/>
  </w:num>
  <w:num w:numId="13">
    <w:abstractNumId w:val="8"/>
  </w:num>
  <w:num w:numId="14">
    <w:abstractNumId w:val="17"/>
  </w:num>
  <w:num w:numId="15">
    <w:abstractNumId w:val="13"/>
  </w:num>
  <w:num w:numId="16">
    <w:abstractNumId w:val="10"/>
  </w:num>
  <w:num w:numId="17">
    <w:abstractNumId w:val="7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241"/>
    <w:rsid w:val="0000351E"/>
    <w:rsid w:val="00004540"/>
    <w:rsid w:val="00006849"/>
    <w:rsid w:val="000114AA"/>
    <w:rsid w:val="00011560"/>
    <w:rsid w:val="00014942"/>
    <w:rsid w:val="00024EFB"/>
    <w:rsid w:val="00026BF4"/>
    <w:rsid w:val="000300EB"/>
    <w:rsid w:val="000369C9"/>
    <w:rsid w:val="00037F96"/>
    <w:rsid w:val="00041A0D"/>
    <w:rsid w:val="0004219F"/>
    <w:rsid w:val="00042B39"/>
    <w:rsid w:val="00055A83"/>
    <w:rsid w:val="0005728A"/>
    <w:rsid w:val="000574FB"/>
    <w:rsid w:val="00065183"/>
    <w:rsid w:val="00067351"/>
    <w:rsid w:val="00070575"/>
    <w:rsid w:val="000722F4"/>
    <w:rsid w:val="00072C11"/>
    <w:rsid w:val="00072E31"/>
    <w:rsid w:val="0007564C"/>
    <w:rsid w:val="0007640C"/>
    <w:rsid w:val="00077658"/>
    <w:rsid w:val="00082D71"/>
    <w:rsid w:val="00090A8C"/>
    <w:rsid w:val="00090AB2"/>
    <w:rsid w:val="00092B98"/>
    <w:rsid w:val="00096C31"/>
    <w:rsid w:val="000A33EF"/>
    <w:rsid w:val="000B33C5"/>
    <w:rsid w:val="000B3CB3"/>
    <w:rsid w:val="000B3FBE"/>
    <w:rsid w:val="000B7A4E"/>
    <w:rsid w:val="000C0E08"/>
    <w:rsid w:val="000C70F6"/>
    <w:rsid w:val="000D1032"/>
    <w:rsid w:val="000D33B7"/>
    <w:rsid w:val="000D3400"/>
    <w:rsid w:val="000D7088"/>
    <w:rsid w:val="000E1ADE"/>
    <w:rsid w:val="000E1E9C"/>
    <w:rsid w:val="000E4928"/>
    <w:rsid w:val="000F7202"/>
    <w:rsid w:val="00100667"/>
    <w:rsid w:val="0010418A"/>
    <w:rsid w:val="0012031E"/>
    <w:rsid w:val="001271D9"/>
    <w:rsid w:val="00133C7D"/>
    <w:rsid w:val="00141576"/>
    <w:rsid w:val="001521E0"/>
    <w:rsid w:val="00152B15"/>
    <w:rsid w:val="0015440F"/>
    <w:rsid w:val="00154639"/>
    <w:rsid w:val="00154F0C"/>
    <w:rsid w:val="0016315D"/>
    <w:rsid w:val="00166AC9"/>
    <w:rsid w:val="001701A3"/>
    <w:rsid w:val="00171229"/>
    <w:rsid w:val="00177120"/>
    <w:rsid w:val="001868A9"/>
    <w:rsid w:val="00187E1B"/>
    <w:rsid w:val="001A05C1"/>
    <w:rsid w:val="001B2A3C"/>
    <w:rsid w:val="001B3DFB"/>
    <w:rsid w:val="001B7632"/>
    <w:rsid w:val="001C0DDA"/>
    <w:rsid w:val="001C4F93"/>
    <w:rsid w:val="001D2B7A"/>
    <w:rsid w:val="001E0820"/>
    <w:rsid w:val="001E4280"/>
    <w:rsid w:val="001E467E"/>
    <w:rsid w:val="001F1D41"/>
    <w:rsid w:val="001F2823"/>
    <w:rsid w:val="001F3023"/>
    <w:rsid w:val="001F7ACA"/>
    <w:rsid w:val="0020015D"/>
    <w:rsid w:val="0020120B"/>
    <w:rsid w:val="0020378A"/>
    <w:rsid w:val="00204EE1"/>
    <w:rsid w:val="0020592D"/>
    <w:rsid w:val="00205A5B"/>
    <w:rsid w:val="002104C3"/>
    <w:rsid w:val="00215E82"/>
    <w:rsid w:val="002163F3"/>
    <w:rsid w:val="0022569E"/>
    <w:rsid w:val="00225FE2"/>
    <w:rsid w:val="00226D9D"/>
    <w:rsid w:val="002377CB"/>
    <w:rsid w:val="00255AD1"/>
    <w:rsid w:val="00257338"/>
    <w:rsid w:val="0026338A"/>
    <w:rsid w:val="00266B54"/>
    <w:rsid w:val="00270483"/>
    <w:rsid w:val="00272C49"/>
    <w:rsid w:val="002C3685"/>
    <w:rsid w:val="002C3C28"/>
    <w:rsid w:val="002C5A97"/>
    <w:rsid w:val="002C6DE7"/>
    <w:rsid w:val="002C6EDB"/>
    <w:rsid w:val="002E136D"/>
    <w:rsid w:val="002E1FBE"/>
    <w:rsid w:val="002E5312"/>
    <w:rsid w:val="002E5D2F"/>
    <w:rsid w:val="002F00D2"/>
    <w:rsid w:val="002F4600"/>
    <w:rsid w:val="002F6D1E"/>
    <w:rsid w:val="003008D9"/>
    <w:rsid w:val="003036B7"/>
    <w:rsid w:val="003041D0"/>
    <w:rsid w:val="00307B12"/>
    <w:rsid w:val="00310960"/>
    <w:rsid w:val="00310B5F"/>
    <w:rsid w:val="003114D8"/>
    <w:rsid w:val="00324E91"/>
    <w:rsid w:val="003301AC"/>
    <w:rsid w:val="00335387"/>
    <w:rsid w:val="00340FA5"/>
    <w:rsid w:val="00347323"/>
    <w:rsid w:val="0035470D"/>
    <w:rsid w:val="00360D80"/>
    <w:rsid w:val="00361814"/>
    <w:rsid w:val="003654AE"/>
    <w:rsid w:val="00366A86"/>
    <w:rsid w:val="00375A41"/>
    <w:rsid w:val="00375B9F"/>
    <w:rsid w:val="003772EE"/>
    <w:rsid w:val="00380336"/>
    <w:rsid w:val="0038365C"/>
    <w:rsid w:val="00387869"/>
    <w:rsid w:val="00394D2B"/>
    <w:rsid w:val="00396545"/>
    <w:rsid w:val="003A30A7"/>
    <w:rsid w:val="003B0D5A"/>
    <w:rsid w:val="003B6035"/>
    <w:rsid w:val="003C56B6"/>
    <w:rsid w:val="003C6F2D"/>
    <w:rsid w:val="003C6F49"/>
    <w:rsid w:val="003E3104"/>
    <w:rsid w:val="003E3515"/>
    <w:rsid w:val="00402644"/>
    <w:rsid w:val="00414378"/>
    <w:rsid w:val="00415C15"/>
    <w:rsid w:val="00420AB3"/>
    <w:rsid w:val="0043059D"/>
    <w:rsid w:val="004329EB"/>
    <w:rsid w:val="00433B3A"/>
    <w:rsid w:val="00434F15"/>
    <w:rsid w:val="00436486"/>
    <w:rsid w:val="004406EF"/>
    <w:rsid w:val="00440AA6"/>
    <w:rsid w:val="004450F7"/>
    <w:rsid w:val="00445102"/>
    <w:rsid w:val="0044633F"/>
    <w:rsid w:val="004468C0"/>
    <w:rsid w:val="0045347D"/>
    <w:rsid w:val="00455673"/>
    <w:rsid w:val="00457A65"/>
    <w:rsid w:val="00461045"/>
    <w:rsid w:val="0046253A"/>
    <w:rsid w:val="0046788E"/>
    <w:rsid w:val="00470445"/>
    <w:rsid w:val="004748F9"/>
    <w:rsid w:val="00480D92"/>
    <w:rsid w:val="00486C27"/>
    <w:rsid w:val="00494BA2"/>
    <w:rsid w:val="004A447B"/>
    <w:rsid w:val="004B1B5A"/>
    <w:rsid w:val="004B364D"/>
    <w:rsid w:val="004C4884"/>
    <w:rsid w:val="004C4C80"/>
    <w:rsid w:val="004C5F8B"/>
    <w:rsid w:val="004C7F59"/>
    <w:rsid w:val="004D2683"/>
    <w:rsid w:val="004D5D18"/>
    <w:rsid w:val="004E4DA5"/>
    <w:rsid w:val="004E52E7"/>
    <w:rsid w:val="004E7205"/>
    <w:rsid w:val="004F2ECA"/>
    <w:rsid w:val="004F775F"/>
    <w:rsid w:val="004F782A"/>
    <w:rsid w:val="004F7ED1"/>
    <w:rsid w:val="005048BA"/>
    <w:rsid w:val="005119D4"/>
    <w:rsid w:val="005233F3"/>
    <w:rsid w:val="00523B47"/>
    <w:rsid w:val="00526E73"/>
    <w:rsid w:val="00540110"/>
    <w:rsid w:val="00545458"/>
    <w:rsid w:val="00552137"/>
    <w:rsid w:val="005521E5"/>
    <w:rsid w:val="005567B8"/>
    <w:rsid w:val="005605C9"/>
    <w:rsid w:val="00565A48"/>
    <w:rsid w:val="005701CD"/>
    <w:rsid w:val="0057154A"/>
    <w:rsid w:val="00577759"/>
    <w:rsid w:val="005951AB"/>
    <w:rsid w:val="005B0988"/>
    <w:rsid w:val="005B5F49"/>
    <w:rsid w:val="005C0351"/>
    <w:rsid w:val="005C2B5D"/>
    <w:rsid w:val="005C4338"/>
    <w:rsid w:val="005D32CE"/>
    <w:rsid w:val="005E4045"/>
    <w:rsid w:val="005E7108"/>
    <w:rsid w:val="005F2447"/>
    <w:rsid w:val="005F3E96"/>
    <w:rsid w:val="005F7A39"/>
    <w:rsid w:val="006012FB"/>
    <w:rsid w:val="00601565"/>
    <w:rsid w:val="00606A22"/>
    <w:rsid w:val="006205AF"/>
    <w:rsid w:val="0062375B"/>
    <w:rsid w:val="00625E3E"/>
    <w:rsid w:val="00626A5E"/>
    <w:rsid w:val="00630E30"/>
    <w:rsid w:val="00631094"/>
    <w:rsid w:val="0063233F"/>
    <w:rsid w:val="0063743D"/>
    <w:rsid w:val="00644291"/>
    <w:rsid w:val="0065222E"/>
    <w:rsid w:val="00656D4F"/>
    <w:rsid w:val="0066272C"/>
    <w:rsid w:val="00662AFD"/>
    <w:rsid w:val="00666A72"/>
    <w:rsid w:val="006808D7"/>
    <w:rsid w:val="00681536"/>
    <w:rsid w:val="00684815"/>
    <w:rsid w:val="00693383"/>
    <w:rsid w:val="006A08F8"/>
    <w:rsid w:val="006A16FA"/>
    <w:rsid w:val="006B0CFC"/>
    <w:rsid w:val="006B120F"/>
    <w:rsid w:val="006C4115"/>
    <w:rsid w:val="006C4D4D"/>
    <w:rsid w:val="006C6840"/>
    <w:rsid w:val="006C7BE9"/>
    <w:rsid w:val="006D72E9"/>
    <w:rsid w:val="006D7772"/>
    <w:rsid w:val="006E628A"/>
    <w:rsid w:val="006F2CAA"/>
    <w:rsid w:val="006F335D"/>
    <w:rsid w:val="006F6480"/>
    <w:rsid w:val="006F7A0E"/>
    <w:rsid w:val="00701761"/>
    <w:rsid w:val="00701F41"/>
    <w:rsid w:val="00704DAD"/>
    <w:rsid w:val="007071B7"/>
    <w:rsid w:val="00710F27"/>
    <w:rsid w:val="00711D0B"/>
    <w:rsid w:val="0071285A"/>
    <w:rsid w:val="00713B7C"/>
    <w:rsid w:val="00717A26"/>
    <w:rsid w:val="00723E42"/>
    <w:rsid w:val="0073505C"/>
    <w:rsid w:val="00736D05"/>
    <w:rsid w:val="00740A8F"/>
    <w:rsid w:val="00745C0F"/>
    <w:rsid w:val="00746596"/>
    <w:rsid w:val="007528F7"/>
    <w:rsid w:val="0075563C"/>
    <w:rsid w:val="00760511"/>
    <w:rsid w:val="007650EE"/>
    <w:rsid w:val="00765D4E"/>
    <w:rsid w:val="00766458"/>
    <w:rsid w:val="0077152B"/>
    <w:rsid w:val="00773F81"/>
    <w:rsid w:val="007760B8"/>
    <w:rsid w:val="00776B2F"/>
    <w:rsid w:val="007770B2"/>
    <w:rsid w:val="00797A9E"/>
    <w:rsid w:val="007A34B7"/>
    <w:rsid w:val="007A49D4"/>
    <w:rsid w:val="007B099B"/>
    <w:rsid w:val="007B4E41"/>
    <w:rsid w:val="007B642A"/>
    <w:rsid w:val="007C1C0E"/>
    <w:rsid w:val="007C354C"/>
    <w:rsid w:val="007D1B96"/>
    <w:rsid w:val="007D4111"/>
    <w:rsid w:val="007D448F"/>
    <w:rsid w:val="007D722C"/>
    <w:rsid w:val="007E17B8"/>
    <w:rsid w:val="007E34D8"/>
    <w:rsid w:val="007E4676"/>
    <w:rsid w:val="007E5F9E"/>
    <w:rsid w:val="007E68A9"/>
    <w:rsid w:val="007F68FE"/>
    <w:rsid w:val="00800664"/>
    <w:rsid w:val="008020AB"/>
    <w:rsid w:val="008022B0"/>
    <w:rsid w:val="00804783"/>
    <w:rsid w:val="00804960"/>
    <w:rsid w:val="00820BBF"/>
    <w:rsid w:val="00821100"/>
    <w:rsid w:val="008248D7"/>
    <w:rsid w:val="0083040B"/>
    <w:rsid w:val="00830B3A"/>
    <w:rsid w:val="00832FBD"/>
    <w:rsid w:val="00833BA0"/>
    <w:rsid w:val="00834B18"/>
    <w:rsid w:val="008359DB"/>
    <w:rsid w:val="008415BC"/>
    <w:rsid w:val="008448EE"/>
    <w:rsid w:val="00844FC0"/>
    <w:rsid w:val="008512C5"/>
    <w:rsid w:val="008517D8"/>
    <w:rsid w:val="00853598"/>
    <w:rsid w:val="0085388E"/>
    <w:rsid w:val="008562F9"/>
    <w:rsid w:val="008644F6"/>
    <w:rsid w:val="00870CDA"/>
    <w:rsid w:val="00875EC3"/>
    <w:rsid w:val="00877033"/>
    <w:rsid w:val="00877F52"/>
    <w:rsid w:val="0088222B"/>
    <w:rsid w:val="00892407"/>
    <w:rsid w:val="00894BBD"/>
    <w:rsid w:val="00894E03"/>
    <w:rsid w:val="008A03F5"/>
    <w:rsid w:val="008A3ECF"/>
    <w:rsid w:val="008B2EC5"/>
    <w:rsid w:val="008B3DEA"/>
    <w:rsid w:val="008B4678"/>
    <w:rsid w:val="008B78BC"/>
    <w:rsid w:val="008C2717"/>
    <w:rsid w:val="008C28CA"/>
    <w:rsid w:val="008C4998"/>
    <w:rsid w:val="008D1F9D"/>
    <w:rsid w:val="008D23BA"/>
    <w:rsid w:val="008D2C16"/>
    <w:rsid w:val="008D4BFF"/>
    <w:rsid w:val="008E2F0E"/>
    <w:rsid w:val="008F2660"/>
    <w:rsid w:val="008F57A0"/>
    <w:rsid w:val="009058EE"/>
    <w:rsid w:val="0091421B"/>
    <w:rsid w:val="009164CC"/>
    <w:rsid w:val="009166FB"/>
    <w:rsid w:val="0092184B"/>
    <w:rsid w:val="00935A1B"/>
    <w:rsid w:val="00937802"/>
    <w:rsid w:val="009400F1"/>
    <w:rsid w:val="009450F5"/>
    <w:rsid w:val="009454A2"/>
    <w:rsid w:val="00947D00"/>
    <w:rsid w:val="00950390"/>
    <w:rsid w:val="00950BC7"/>
    <w:rsid w:val="00953DC7"/>
    <w:rsid w:val="009600CB"/>
    <w:rsid w:val="00960959"/>
    <w:rsid w:val="00961ADC"/>
    <w:rsid w:val="00970799"/>
    <w:rsid w:val="00971DAC"/>
    <w:rsid w:val="00976CB8"/>
    <w:rsid w:val="00982FB7"/>
    <w:rsid w:val="009850B0"/>
    <w:rsid w:val="00986910"/>
    <w:rsid w:val="0099294E"/>
    <w:rsid w:val="009A1CAA"/>
    <w:rsid w:val="009A2859"/>
    <w:rsid w:val="009A485E"/>
    <w:rsid w:val="009A4FCD"/>
    <w:rsid w:val="009A7057"/>
    <w:rsid w:val="009B0E85"/>
    <w:rsid w:val="009C0017"/>
    <w:rsid w:val="009C4EF7"/>
    <w:rsid w:val="009D028A"/>
    <w:rsid w:val="009E1199"/>
    <w:rsid w:val="009E5FA3"/>
    <w:rsid w:val="009E7B90"/>
    <w:rsid w:val="009F38AC"/>
    <w:rsid w:val="009F3901"/>
    <w:rsid w:val="009F7D76"/>
    <w:rsid w:val="00A03F0B"/>
    <w:rsid w:val="00A07CAE"/>
    <w:rsid w:val="00A118F5"/>
    <w:rsid w:val="00A205CE"/>
    <w:rsid w:val="00A22AC7"/>
    <w:rsid w:val="00A25123"/>
    <w:rsid w:val="00A255DC"/>
    <w:rsid w:val="00A43D78"/>
    <w:rsid w:val="00A44064"/>
    <w:rsid w:val="00A50EE4"/>
    <w:rsid w:val="00A5290A"/>
    <w:rsid w:val="00A7048B"/>
    <w:rsid w:val="00A714E7"/>
    <w:rsid w:val="00A73A8A"/>
    <w:rsid w:val="00A74B59"/>
    <w:rsid w:val="00A76680"/>
    <w:rsid w:val="00A8489A"/>
    <w:rsid w:val="00A92A70"/>
    <w:rsid w:val="00A940BE"/>
    <w:rsid w:val="00AA0320"/>
    <w:rsid w:val="00AA2595"/>
    <w:rsid w:val="00AA7293"/>
    <w:rsid w:val="00AB7BE0"/>
    <w:rsid w:val="00AC33C6"/>
    <w:rsid w:val="00AC5D04"/>
    <w:rsid w:val="00AD4CAF"/>
    <w:rsid w:val="00AD5423"/>
    <w:rsid w:val="00AD55A6"/>
    <w:rsid w:val="00AE0E56"/>
    <w:rsid w:val="00AE1A65"/>
    <w:rsid w:val="00AE30BA"/>
    <w:rsid w:val="00AE4DEB"/>
    <w:rsid w:val="00AF1E89"/>
    <w:rsid w:val="00AF51F1"/>
    <w:rsid w:val="00B02BFB"/>
    <w:rsid w:val="00B132C0"/>
    <w:rsid w:val="00B2646D"/>
    <w:rsid w:val="00B31F91"/>
    <w:rsid w:val="00B43B97"/>
    <w:rsid w:val="00B5240A"/>
    <w:rsid w:val="00B54633"/>
    <w:rsid w:val="00B566FE"/>
    <w:rsid w:val="00B568AE"/>
    <w:rsid w:val="00B5705C"/>
    <w:rsid w:val="00B64B2D"/>
    <w:rsid w:val="00B65FC9"/>
    <w:rsid w:val="00B67788"/>
    <w:rsid w:val="00B76EAC"/>
    <w:rsid w:val="00B8203A"/>
    <w:rsid w:val="00B86F44"/>
    <w:rsid w:val="00B95060"/>
    <w:rsid w:val="00B95722"/>
    <w:rsid w:val="00B966CB"/>
    <w:rsid w:val="00BA4859"/>
    <w:rsid w:val="00BB0B9B"/>
    <w:rsid w:val="00BB3ECE"/>
    <w:rsid w:val="00BB771F"/>
    <w:rsid w:val="00BC065E"/>
    <w:rsid w:val="00BC3A83"/>
    <w:rsid w:val="00BC43E6"/>
    <w:rsid w:val="00BC68CC"/>
    <w:rsid w:val="00BC7CCE"/>
    <w:rsid w:val="00BD1DC9"/>
    <w:rsid w:val="00BD24B5"/>
    <w:rsid w:val="00BE23B4"/>
    <w:rsid w:val="00BF40B4"/>
    <w:rsid w:val="00BF5374"/>
    <w:rsid w:val="00BF5DD0"/>
    <w:rsid w:val="00C015C4"/>
    <w:rsid w:val="00C04BA5"/>
    <w:rsid w:val="00C109AD"/>
    <w:rsid w:val="00C12255"/>
    <w:rsid w:val="00C13805"/>
    <w:rsid w:val="00C30A41"/>
    <w:rsid w:val="00C31972"/>
    <w:rsid w:val="00C325FE"/>
    <w:rsid w:val="00C40E09"/>
    <w:rsid w:val="00C435A8"/>
    <w:rsid w:val="00C4444E"/>
    <w:rsid w:val="00C44EA4"/>
    <w:rsid w:val="00C46698"/>
    <w:rsid w:val="00C51437"/>
    <w:rsid w:val="00C5414F"/>
    <w:rsid w:val="00C56FE7"/>
    <w:rsid w:val="00C63A6D"/>
    <w:rsid w:val="00C70A9C"/>
    <w:rsid w:val="00C72537"/>
    <w:rsid w:val="00C834AD"/>
    <w:rsid w:val="00C849A9"/>
    <w:rsid w:val="00C91EFD"/>
    <w:rsid w:val="00C91FEF"/>
    <w:rsid w:val="00C93055"/>
    <w:rsid w:val="00C95AEA"/>
    <w:rsid w:val="00CA231F"/>
    <w:rsid w:val="00CB032E"/>
    <w:rsid w:val="00CB39F4"/>
    <w:rsid w:val="00CB3F68"/>
    <w:rsid w:val="00CD0118"/>
    <w:rsid w:val="00CD457F"/>
    <w:rsid w:val="00CE0E93"/>
    <w:rsid w:val="00CE41FB"/>
    <w:rsid w:val="00CE557C"/>
    <w:rsid w:val="00CF4F17"/>
    <w:rsid w:val="00CF510D"/>
    <w:rsid w:val="00CF5914"/>
    <w:rsid w:val="00CF61CB"/>
    <w:rsid w:val="00CF776F"/>
    <w:rsid w:val="00D00077"/>
    <w:rsid w:val="00D120B1"/>
    <w:rsid w:val="00D132D8"/>
    <w:rsid w:val="00D13EA0"/>
    <w:rsid w:val="00D13EBF"/>
    <w:rsid w:val="00D303DC"/>
    <w:rsid w:val="00D37A20"/>
    <w:rsid w:val="00D4549F"/>
    <w:rsid w:val="00D50C23"/>
    <w:rsid w:val="00D65D46"/>
    <w:rsid w:val="00D65DDF"/>
    <w:rsid w:val="00D66D00"/>
    <w:rsid w:val="00D67F00"/>
    <w:rsid w:val="00D712E0"/>
    <w:rsid w:val="00D75E0E"/>
    <w:rsid w:val="00D8027E"/>
    <w:rsid w:val="00D81C7C"/>
    <w:rsid w:val="00D87208"/>
    <w:rsid w:val="00D91185"/>
    <w:rsid w:val="00D93091"/>
    <w:rsid w:val="00D95526"/>
    <w:rsid w:val="00D97D68"/>
    <w:rsid w:val="00DB24C6"/>
    <w:rsid w:val="00DB3F15"/>
    <w:rsid w:val="00DB77A1"/>
    <w:rsid w:val="00DC2464"/>
    <w:rsid w:val="00DD7BE0"/>
    <w:rsid w:val="00DF0BD0"/>
    <w:rsid w:val="00DF3994"/>
    <w:rsid w:val="00DF477D"/>
    <w:rsid w:val="00E004DB"/>
    <w:rsid w:val="00E013BA"/>
    <w:rsid w:val="00E02404"/>
    <w:rsid w:val="00E038FF"/>
    <w:rsid w:val="00E0660A"/>
    <w:rsid w:val="00E068AA"/>
    <w:rsid w:val="00E06E83"/>
    <w:rsid w:val="00E06F64"/>
    <w:rsid w:val="00E07ACF"/>
    <w:rsid w:val="00E11BA3"/>
    <w:rsid w:val="00E130A6"/>
    <w:rsid w:val="00E174C3"/>
    <w:rsid w:val="00E243BB"/>
    <w:rsid w:val="00E24ECE"/>
    <w:rsid w:val="00E32A1E"/>
    <w:rsid w:val="00E3493D"/>
    <w:rsid w:val="00E370D8"/>
    <w:rsid w:val="00E4555A"/>
    <w:rsid w:val="00E46937"/>
    <w:rsid w:val="00E46EE7"/>
    <w:rsid w:val="00E5027D"/>
    <w:rsid w:val="00E5032C"/>
    <w:rsid w:val="00E51FBD"/>
    <w:rsid w:val="00E52604"/>
    <w:rsid w:val="00E53F4D"/>
    <w:rsid w:val="00E64CA6"/>
    <w:rsid w:val="00E65E44"/>
    <w:rsid w:val="00E721B0"/>
    <w:rsid w:val="00E852AF"/>
    <w:rsid w:val="00E97585"/>
    <w:rsid w:val="00EA4D56"/>
    <w:rsid w:val="00EA51BA"/>
    <w:rsid w:val="00EA5A9B"/>
    <w:rsid w:val="00EA778B"/>
    <w:rsid w:val="00EB2FAD"/>
    <w:rsid w:val="00EB4097"/>
    <w:rsid w:val="00EC2F5D"/>
    <w:rsid w:val="00EC3256"/>
    <w:rsid w:val="00EC5DCD"/>
    <w:rsid w:val="00EC60FF"/>
    <w:rsid w:val="00EC7DC5"/>
    <w:rsid w:val="00ED237A"/>
    <w:rsid w:val="00ED3DBC"/>
    <w:rsid w:val="00EE343C"/>
    <w:rsid w:val="00EE3A75"/>
    <w:rsid w:val="00EE4049"/>
    <w:rsid w:val="00EF6AB2"/>
    <w:rsid w:val="00F00D5D"/>
    <w:rsid w:val="00F00F39"/>
    <w:rsid w:val="00F02DD6"/>
    <w:rsid w:val="00F03417"/>
    <w:rsid w:val="00F04073"/>
    <w:rsid w:val="00F05C35"/>
    <w:rsid w:val="00F20238"/>
    <w:rsid w:val="00F22C70"/>
    <w:rsid w:val="00F30495"/>
    <w:rsid w:val="00F310EF"/>
    <w:rsid w:val="00F320DB"/>
    <w:rsid w:val="00F36FF0"/>
    <w:rsid w:val="00F43FD6"/>
    <w:rsid w:val="00F44537"/>
    <w:rsid w:val="00F47890"/>
    <w:rsid w:val="00F50698"/>
    <w:rsid w:val="00F644AB"/>
    <w:rsid w:val="00F67BD5"/>
    <w:rsid w:val="00F70F94"/>
    <w:rsid w:val="00F73005"/>
    <w:rsid w:val="00F86D8D"/>
    <w:rsid w:val="00F93E85"/>
    <w:rsid w:val="00F94C8A"/>
    <w:rsid w:val="00F963A6"/>
    <w:rsid w:val="00F97FBD"/>
    <w:rsid w:val="00FA7FE7"/>
    <w:rsid w:val="00FB161C"/>
    <w:rsid w:val="00FB2075"/>
    <w:rsid w:val="00FB5EFA"/>
    <w:rsid w:val="00FB6128"/>
    <w:rsid w:val="00FC1D82"/>
    <w:rsid w:val="00FC651D"/>
    <w:rsid w:val="00FC6CB4"/>
    <w:rsid w:val="00FD7486"/>
    <w:rsid w:val="00FE2B25"/>
    <w:rsid w:val="00FE5775"/>
    <w:rsid w:val="00FE7C16"/>
    <w:rsid w:val="00FF1AC0"/>
    <w:rsid w:val="00FF4527"/>
    <w:rsid w:val="00FF619F"/>
    <w:rsid w:val="00FF66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nhideWhenUsed="0" w:qFormat="1"/>
    <w:lsdException w:name="Default Paragraph Font" w:locked="1" w:uiPriority="0"/>
    <w:lsdException w:name="Body Text" w:locked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Body Text 2" w:locked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B5F49"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5B5F49"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B5F49"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5B5F49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5B5F49"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5B5F49"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B5F49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B5F49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B5F49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B5F49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5B5F49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5B5F49"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rsid w:val="005B5F49"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5B5F49"/>
    <w:rPr>
      <w:rFonts w:ascii="Cambria" w:hAnsi="Cambria" w:cs="Times New Roman"/>
      <w:b/>
      <w:kern w:val="28"/>
      <w:sz w:val="32"/>
    </w:rPr>
  </w:style>
  <w:style w:type="paragraph" w:styleId="a5">
    <w:name w:val="Balloon Text"/>
    <w:basedOn w:val="a"/>
    <w:link w:val="a6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5B5F49"/>
    <w:rPr>
      <w:rFonts w:ascii="Tahoma" w:hAnsi="Tahoma" w:cs="Times New Roman"/>
      <w:sz w:val="16"/>
    </w:rPr>
  </w:style>
  <w:style w:type="paragraph" w:styleId="a7">
    <w:name w:val="Subtitle"/>
    <w:basedOn w:val="a"/>
    <w:link w:val="a8"/>
    <w:uiPriority w:val="99"/>
    <w:qFormat/>
    <w:rsid w:val="005B5F49"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8">
    <w:name w:val="Подзаголовок Знак"/>
    <w:basedOn w:val="a0"/>
    <w:link w:val="a7"/>
    <w:uiPriority w:val="99"/>
    <w:locked/>
    <w:rsid w:val="005B5F49"/>
    <w:rPr>
      <w:rFonts w:ascii="Cambria" w:hAnsi="Cambria" w:cs="Times New Roman"/>
      <w:sz w:val="24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paragraph" w:customStyle="1" w:styleId="12">
    <w:name w:val="Без интервала1"/>
    <w:basedOn w:val="a"/>
    <w:rsid w:val="0092184B"/>
    <w:rPr>
      <w:rFonts w:ascii="Calibri" w:hAnsi="Calibri"/>
      <w:sz w:val="22"/>
      <w:szCs w:val="22"/>
      <w:lang w:eastAsia="en-US"/>
    </w:rPr>
  </w:style>
  <w:style w:type="table" w:styleId="af7">
    <w:name w:val="Table Grid"/>
    <w:basedOn w:val="a1"/>
    <w:uiPriority w:val="59"/>
    <w:locked/>
    <w:rsid w:val="00684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7"/>
    <w:uiPriority w:val="39"/>
    <w:locked/>
    <w:rsid w:val="00684815"/>
    <w:pPr>
      <w:spacing w:after="0" w:line="240" w:lineRule="auto"/>
    </w:pPr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7"/>
    <w:uiPriority w:val="59"/>
    <w:rsid w:val="001521E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Другое_"/>
    <w:basedOn w:val="a0"/>
    <w:link w:val="af9"/>
    <w:locked/>
    <w:rsid w:val="001521E0"/>
    <w:rPr>
      <w:rFonts w:cs="Times New Roman"/>
      <w:sz w:val="26"/>
      <w:szCs w:val="26"/>
    </w:rPr>
  </w:style>
  <w:style w:type="paragraph" w:customStyle="1" w:styleId="af9">
    <w:name w:val="Другое"/>
    <w:basedOn w:val="a"/>
    <w:link w:val="af8"/>
    <w:rsid w:val="001521E0"/>
    <w:pPr>
      <w:widowControl w:val="0"/>
      <w:spacing w:line="259" w:lineRule="auto"/>
      <w:ind w:firstLine="400"/>
    </w:pPr>
    <w:rPr>
      <w:sz w:val="26"/>
      <w:szCs w:val="26"/>
    </w:rPr>
  </w:style>
  <w:style w:type="table" w:customStyle="1" w:styleId="31">
    <w:name w:val="Сетка таблицы3"/>
    <w:basedOn w:val="a1"/>
    <w:next w:val="af7"/>
    <w:uiPriority w:val="39"/>
    <w:rsid w:val="00540110"/>
    <w:pPr>
      <w:spacing w:after="0" w:line="240" w:lineRule="auto"/>
    </w:pPr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Основной текст (2)_"/>
    <w:link w:val="25"/>
    <w:locked/>
    <w:rsid w:val="00EE343C"/>
    <w:rPr>
      <w:sz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EE343C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customStyle="1" w:styleId="41">
    <w:name w:val="Сетка таблицы4"/>
    <w:basedOn w:val="a1"/>
    <w:next w:val="af7"/>
    <w:uiPriority w:val="99"/>
    <w:rsid w:val="00226D9D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7"/>
    <w:uiPriority w:val="59"/>
    <w:rsid w:val="002F4600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nhideWhenUsed="0" w:qFormat="1"/>
    <w:lsdException w:name="Default Paragraph Font" w:locked="1" w:uiPriority="0"/>
    <w:lsdException w:name="Body Text" w:locked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Body Text 2" w:locked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B5F49"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5B5F49"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B5F49"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5B5F49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5B5F49"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5B5F49"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B5F49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B5F49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B5F49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B5F49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5B5F49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5B5F49"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rsid w:val="005B5F49"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5B5F49"/>
    <w:rPr>
      <w:rFonts w:ascii="Cambria" w:hAnsi="Cambria" w:cs="Times New Roman"/>
      <w:b/>
      <w:kern w:val="28"/>
      <w:sz w:val="32"/>
    </w:rPr>
  </w:style>
  <w:style w:type="paragraph" w:styleId="a5">
    <w:name w:val="Balloon Text"/>
    <w:basedOn w:val="a"/>
    <w:link w:val="a6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5B5F49"/>
    <w:rPr>
      <w:rFonts w:ascii="Tahoma" w:hAnsi="Tahoma" w:cs="Times New Roman"/>
      <w:sz w:val="16"/>
    </w:rPr>
  </w:style>
  <w:style w:type="paragraph" w:styleId="a7">
    <w:name w:val="Subtitle"/>
    <w:basedOn w:val="a"/>
    <w:link w:val="a8"/>
    <w:uiPriority w:val="99"/>
    <w:qFormat/>
    <w:rsid w:val="005B5F49"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8">
    <w:name w:val="Подзаголовок Знак"/>
    <w:basedOn w:val="a0"/>
    <w:link w:val="a7"/>
    <w:uiPriority w:val="99"/>
    <w:locked/>
    <w:rsid w:val="005B5F49"/>
    <w:rPr>
      <w:rFonts w:ascii="Cambria" w:hAnsi="Cambria" w:cs="Times New Roman"/>
      <w:sz w:val="24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paragraph" w:customStyle="1" w:styleId="12">
    <w:name w:val="Без интервала1"/>
    <w:basedOn w:val="a"/>
    <w:rsid w:val="0092184B"/>
    <w:rPr>
      <w:rFonts w:ascii="Calibri" w:hAnsi="Calibri"/>
      <w:sz w:val="22"/>
      <w:szCs w:val="22"/>
      <w:lang w:eastAsia="en-US"/>
    </w:rPr>
  </w:style>
  <w:style w:type="table" w:styleId="af7">
    <w:name w:val="Table Grid"/>
    <w:basedOn w:val="a1"/>
    <w:uiPriority w:val="59"/>
    <w:locked/>
    <w:rsid w:val="00684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7"/>
    <w:uiPriority w:val="39"/>
    <w:locked/>
    <w:rsid w:val="00684815"/>
    <w:pPr>
      <w:spacing w:after="0" w:line="240" w:lineRule="auto"/>
    </w:pPr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7"/>
    <w:uiPriority w:val="59"/>
    <w:rsid w:val="001521E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Другое_"/>
    <w:basedOn w:val="a0"/>
    <w:link w:val="af9"/>
    <w:locked/>
    <w:rsid w:val="001521E0"/>
    <w:rPr>
      <w:rFonts w:cs="Times New Roman"/>
      <w:sz w:val="26"/>
      <w:szCs w:val="26"/>
    </w:rPr>
  </w:style>
  <w:style w:type="paragraph" w:customStyle="1" w:styleId="af9">
    <w:name w:val="Другое"/>
    <w:basedOn w:val="a"/>
    <w:link w:val="af8"/>
    <w:rsid w:val="001521E0"/>
    <w:pPr>
      <w:widowControl w:val="0"/>
      <w:spacing w:line="259" w:lineRule="auto"/>
      <w:ind w:firstLine="400"/>
    </w:pPr>
    <w:rPr>
      <w:sz w:val="26"/>
      <w:szCs w:val="26"/>
    </w:rPr>
  </w:style>
  <w:style w:type="table" w:customStyle="1" w:styleId="31">
    <w:name w:val="Сетка таблицы3"/>
    <w:basedOn w:val="a1"/>
    <w:next w:val="af7"/>
    <w:uiPriority w:val="39"/>
    <w:rsid w:val="00540110"/>
    <w:pPr>
      <w:spacing w:after="0" w:line="240" w:lineRule="auto"/>
    </w:pPr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4">
    <w:name w:val="Основной текст (2)_"/>
    <w:link w:val="25"/>
    <w:locked/>
    <w:rsid w:val="00EE343C"/>
    <w:rPr>
      <w:sz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EE343C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customStyle="1" w:styleId="41">
    <w:name w:val="Сетка таблицы4"/>
    <w:basedOn w:val="a1"/>
    <w:next w:val="af7"/>
    <w:uiPriority w:val="99"/>
    <w:rsid w:val="00226D9D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7"/>
    <w:uiPriority w:val="59"/>
    <w:rsid w:val="002F4600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5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0B098-D430-417D-A6B2-CE97B3B7F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4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6730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Пользователь Windows</cp:lastModifiedBy>
  <cp:revision>12</cp:revision>
  <cp:lastPrinted>2026-06-29T13:35:00Z</cp:lastPrinted>
  <dcterms:created xsi:type="dcterms:W3CDTF">2026-05-29T13:32:00Z</dcterms:created>
  <dcterms:modified xsi:type="dcterms:W3CDTF">2026-07-15T06:07:00Z</dcterms:modified>
</cp:coreProperties>
</file>