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B3" w:rsidRPr="00A92833" w:rsidRDefault="004F3EB3" w:rsidP="00A9283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 w:rsidRPr="00A92833">
        <w:rPr>
          <w:rFonts w:ascii="Times New Roman" w:hAnsi="Times New Roman"/>
          <w:b/>
          <w:sz w:val="28"/>
        </w:rPr>
        <w:t>Проведена проверка по факту нарушения трудового законодательства</w:t>
      </w:r>
    </w:p>
    <w:p w:rsidR="004F3EB3" w:rsidRDefault="004F3EB3" w:rsidP="00CE57E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4F3EB3" w:rsidRDefault="004F3EB3" w:rsidP="00CE57E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4F3EB3" w:rsidRDefault="004F3EB3" w:rsidP="00CE57E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Прокуратурой Корочанского района по обращению гражданина проведена проверка по факту нарушения трудового законодательства.</w:t>
      </w:r>
    </w:p>
    <w:p w:rsidR="004F3EB3" w:rsidRDefault="004F3EB3" w:rsidP="00CE57E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ходе проверки установлено, что заявитель принят на работу в организацию посредством заключения трех гражданско-правовых договоров (договоров подряда).</w:t>
      </w:r>
    </w:p>
    <w:p w:rsidR="004F3EB3" w:rsidRDefault="004F3EB3" w:rsidP="00CE57E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ходе проверки установлено, что при приеме на работу у гражданина принималась трудовая книжка, однако записи никакие не делались; работа оплачивалась посредством перечисления денежных средств на карту и наличного расчета. В договорах и иных документах отражена его должность, соответствующая штатному расписанию, при приеме на работу предоставлен соответствующий диплом специалиста.</w:t>
      </w:r>
    </w:p>
    <w:p w:rsidR="004F3EB3" w:rsidRDefault="004F3EB3" w:rsidP="00CE57E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Кроме того, работнику организацией было выделено оборудованное рабочее место, предоставлялись соответствующие инструменты, материалы, изделия для выполнения трудовых обязанностей, частично выдана спецодежда.</w:t>
      </w:r>
    </w:p>
    <w:p w:rsidR="004F3EB3" w:rsidRDefault="004F3EB3" w:rsidP="00CE57E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Работнику проводились инструктажи об охране труда. Трудовая деятельность осуществлялась пять дней в неделю, суббота и воскресенье – выходные, т.е. на работника фактически распространялись правила внутреннего трудового распорядка организации, а также своевременно и в полном объеме производилась оплата труда; производились отчисления в налоговый орган, ФСС и Пенсионный фонд.</w:t>
      </w:r>
    </w:p>
    <w:p w:rsidR="004F3EB3" w:rsidRDefault="004F3EB3" w:rsidP="00CE57E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Кроме того, работника доставляли до места работы и обратно на служебном транспорте из Белгорода.</w:t>
      </w:r>
    </w:p>
    <w:p w:rsidR="004F3EB3" w:rsidRDefault="004F3EB3" w:rsidP="00CE57E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Приведенные признаки свидетельствуют о сложившихся между заявителем и организацией трудовых отношениях, оформленных ненадлежащим образом, что является нарушением трудового законодательства (ст. ст. 2, 15, 56 ТК РФ).</w:t>
      </w:r>
    </w:p>
    <w:p w:rsidR="004F3EB3" w:rsidRDefault="004F3EB3" w:rsidP="00CE57E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По результатам проверки в адрес директора организации внесено представление об устранении нарушений, рассматривается вопрос о возбуждении дела об административном правонарушении, предусмотренного ст. 5.27 КоАП.</w:t>
      </w:r>
    </w:p>
    <w:p w:rsidR="004F3EB3" w:rsidRDefault="004F3EB3" w:rsidP="00CE57E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F3EB3" w:rsidRDefault="004F3EB3" w:rsidP="00CE57E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F3EB3" w:rsidRDefault="004F3EB3" w:rsidP="00CE57E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F3EB3" w:rsidRPr="00A92833" w:rsidRDefault="004F3EB3" w:rsidP="00CE57E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A92833">
        <w:rPr>
          <w:rFonts w:ascii="Times New Roman" w:hAnsi="Times New Roman"/>
          <w:b/>
          <w:sz w:val="28"/>
        </w:rPr>
        <w:t>Прокурор Корочанского района,</w:t>
      </w:r>
    </w:p>
    <w:p w:rsidR="004F3EB3" w:rsidRPr="00A92833" w:rsidRDefault="004F3EB3" w:rsidP="00CE57E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A92833">
        <w:rPr>
          <w:rFonts w:ascii="Times New Roman" w:hAnsi="Times New Roman"/>
          <w:b/>
          <w:sz w:val="28"/>
        </w:rPr>
        <w:t>старший советник юстиции</w:t>
      </w:r>
      <w:r w:rsidRPr="00A92833">
        <w:rPr>
          <w:rFonts w:ascii="Times New Roman" w:hAnsi="Times New Roman"/>
          <w:b/>
          <w:sz w:val="28"/>
        </w:rPr>
        <w:tab/>
      </w:r>
      <w:r w:rsidRPr="00A92833">
        <w:rPr>
          <w:rFonts w:ascii="Times New Roman" w:hAnsi="Times New Roman"/>
          <w:b/>
          <w:sz w:val="28"/>
        </w:rPr>
        <w:tab/>
      </w:r>
      <w:r w:rsidRPr="00A92833">
        <w:rPr>
          <w:rFonts w:ascii="Times New Roman" w:hAnsi="Times New Roman"/>
          <w:b/>
          <w:sz w:val="28"/>
        </w:rPr>
        <w:tab/>
      </w:r>
      <w:r w:rsidRPr="00A92833">
        <w:rPr>
          <w:rFonts w:ascii="Times New Roman" w:hAnsi="Times New Roman"/>
          <w:b/>
          <w:sz w:val="28"/>
        </w:rPr>
        <w:tab/>
      </w:r>
      <w:r w:rsidRPr="00A92833">
        <w:rPr>
          <w:rFonts w:ascii="Times New Roman" w:hAnsi="Times New Roman"/>
          <w:b/>
          <w:sz w:val="28"/>
        </w:rPr>
        <w:tab/>
      </w:r>
      <w:r w:rsidRPr="00A92833">
        <w:rPr>
          <w:rFonts w:ascii="Times New Roman" w:hAnsi="Times New Roman"/>
          <w:b/>
          <w:sz w:val="28"/>
        </w:rPr>
        <w:tab/>
        <w:t>М.М. Федоров</w:t>
      </w:r>
    </w:p>
    <w:sectPr w:rsidR="004F3EB3" w:rsidRPr="00A92833" w:rsidSect="00CE57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B01"/>
    <w:rsid w:val="00017B01"/>
    <w:rsid w:val="003E30EE"/>
    <w:rsid w:val="004F3EB3"/>
    <w:rsid w:val="00A41F9D"/>
    <w:rsid w:val="00A92833"/>
    <w:rsid w:val="00CB6F42"/>
    <w:rsid w:val="00CE57E4"/>
    <w:rsid w:val="00D4478F"/>
    <w:rsid w:val="00F2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7E4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CE57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E57E4"/>
    <w:rPr>
      <w:rFonts w:ascii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286</Words>
  <Characters>1632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Логвинов Александр Игоревич</dc:creator>
  <cp:keywords/>
  <dc:description/>
  <cp:lastModifiedBy>Admin</cp:lastModifiedBy>
  <cp:revision>5</cp:revision>
  <dcterms:created xsi:type="dcterms:W3CDTF">2021-12-17T10:56:00Z</dcterms:created>
  <dcterms:modified xsi:type="dcterms:W3CDTF">2021-12-29T12:20:00Z</dcterms:modified>
</cp:coreProperties>
</file>