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7759" w:rsidRPr="00785214" w:rsidRDefault="00A968B6" w:rsidP="00B303CB">
      <w:pPr>
        <w:shd w:val="clear" w:color="auto" w:fill="FFFFFF"/>
        <w:spacing w:before="72"/>
        <w:rPr>
          <w:sz w:val="16"/>
        </w:rPr>
      </w:pPr>
      <w:r>
        <w:rPr>
          <w:noProof/>
        </w:rPr>
        <w:drawing>
          <wp:anchor distT="0" distB="0" distL="114300" distR="114300" simplePos="0" relativeHeight="251659264" behindDoc="0" locked="0" layoutInCell="1" allowOverlap="1">
            <wp:simplePos x="0" y="0"/>
            <wp:positionH relativeFrom="column">
              <wp:posOffset>2747010</wp:posOffset>
            </wp:positionH>
            <wp:positionV relativeFrom="paragraph">
              <wp:posOffset>-318770</wp:posOffset>
            </wp:positionV>
            <wp:extent cx="581025" cy="647700"/>
            <wp:effectExtent l="0" t="0" r="9525" b="0"/>
            <wp:wrapNone/>
            <wp:docPr id="18"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81025" cy="647700"/>
                    </a:xfrm>
                    <a:prstGeom prst="rect">
                      <a:avLst/>
                    </a:prstGeom>
                    <a:noFill/>
                    <a:ln>
                      <a:noFill/>
                    </a:ln>
                  </pic:spPr>
                </pic:pic>
              </a:graphicData>
            </a:graphic>
            <wp14:sizeRelH relativeFrom="page">
              <wp14:pctWidth>0</wp14:pctWidth>
            </wp14:sizeRelH>
            <wp14:sizeRelV relativeFrom="page">
              <wp14:pctHeight>0</wp14:pctHeight>
            </wp14:sizeRelV>
          </wp:anchor>
        </w:drawing>
      </w:r>
      <w:r w:rsidR="0022017D" w:rsidRPr="00785214">
        <w:rPr>
          <w:sz w:val="16"/>
        </w:rPr>
        <w:t xml:space="preserve">                                                                        </w:t>
      </w:r>
    </w:p>
    <w:p w:rsidR="00785214" w:rsidRPr="00785214" w:rsidRDefault="00785214" w:rsidP="00785214">
      <w:pPr>
        <w:shd w:val="clear" w:color="auto" w:fill="FFFFFF"/>
        <w:tabs>
          <w:tab w:val="left" w:pos="6405"/>
        </w:tabs>
        <w:spacing w:before="72"/>
        <w:rPr>
          <w:sz w:val="6"/>
        </w:rPr>
      </w:pPr>
      <w:r>
        <w:tab/>
      </w:r>
    </w:p>
    <w:p w:rsidR="00AC1EBC" w:rsidRPr="007A62FE" w:rsidRDefault="00AC1EBC" w:rsidP="00AF38CA">
      <w:pPr>
        <w:shd w:val="clear" w:color="auto" w:fill="FFFFFF"/>
        <w:spacing w:before="72"/>
        <w:rPr>
          <w:sz w:val="4"/>
          <w:szCs w:val="20"/>
        </w:rPr>
      </w:pPr>
    </w:p>
    <w:p w:rsidR="00D4549F" w:rsidRPr="00785214" w:rsidRDefault="00D4549F" w:rsidP="00577759">
      <w:pPr>
        <w:shd w:val="clear" w:color="auto" w:fill="FFFFFF"/>
        <w:spacing w:before="72"/>
        <w:jc w:val="center"/>
        <w:rPr>
          <w:sz w:val="2"/>
          <w:szCs w:val="4"/>
        </w:rPr>
      </w:pPr>
    </w:p>
    <w:p w:rsidR="00AF38CA" w:rsidRPr="00785214" w:rsidRDefault="00AF38CA" w:rsidP="00577759">
      <w:pPr>
        <w:shd w:val="clear" w:color="auto" w:fill="FFFFFF"/>
        <w:spacing w:before="72"/>
        <w:jc w:val="center"/>
        <w:rPr>
          <w:sz w:val="2"/>
          <w:szCs w:val="4"/>
        </w:rPr>
      </w:pPr>
    </w:p>
    <w:p w:rsidR="00D4549F" w:rsidRPr="00834B18" w:rsidRDefault="00D4549F" w:rsidP="00D4549F">
      <w:pPr>
        <w:pStyle w:val="1"/>
        <w:rPr>
          <w:rFonts w:ascii="Arial" w:eastAsia="PMingLiU" w:hAnsi="Arial" w:cs="Arial"/>
          <w:spacing w:val="40"/>
          <w:sz w:val="20"/>
          <w:szCs w:val="20"/>
        </w:rPr>
      </w:pPr>
      <w:r w:rsidRPr="00834B18">
        <w:rPr>
          <w:rFonts w:ascii="Arial" w:eastAsia="PMingLiU" w:hAnsi="Arial" w:cs="Arial"/>
          <w:spacing w:val="40"/>
          <w:sz w:val="20"/>
          <w:szCs w:val="20"/>
        </w:rPr>
        <w:t>БЕЛГОРОДСКАЯ</w:t>
      </w:r>
      <w:r w:rsidR="00834B18" w:rsidRPr="00834B18">
        <w:rPr>
          <w:rFonts w:ascii="Arial" w:eastAsia="PMingLiU" w:hAnsi="Arial" w:cs="Arial"/>
          <w:spacing w:val="40"/>
          <w:sz w:val="20"/>
          <w:szCs w:val="20"/>
        </w:rPr>
        <w:t xml:space="preserve"> </w:t>
      </w:r>
      <w:r w:rsidRPr="00834B18">
        <w:rPr>
          <w:rFonts w:ascii="Arial" w:eastAsia="PMingLiU" w:hAnsi="Arial" w:cs="Arial"/>
          <w:spacing w:val="40"/>
          <w:sz w:val="20"/>
          <w:szCs w:val="20"/>
        </w:rPr>
        <w:t>ОБЛАСТЬ</w:t>
      </w:r>
    </w:p>
    <w:p w:rsidR="00D4549F" w:rsidRPr="00834B18" w:rsidRDefault="00D4549F" w:rsidP="00577759">
      <w:pPr>
        <w:shd w:val="clear" w:color="auto" w:fill="FFFFFF"/>
        <w:spacing w:before="72"/>
        <w:jc w:val="center"/>
        <w:rPr>
          <w:sz w:val="10"/>
          <w:szCs w:val="10"/>
        </w:rPr>
      </w:pPr>
    </w:p>
    <w:p w:rsidR="00577759" w:rsidRPr="00982FB7" w:rsidRDefault="00577759" w:rsidP="00577759">
      <w:pPr>
        <w:rPr>
          <w:sz w:val="6"/>
          <w:szCs w:val="6"/>
        </w:rPr>
      </w:pPr>
    </w:p>
    <w:p w:rsidR="00577759" w:rsidRPr="00834B18" w:rsidRDefault="00577759" w:rsidP="00577759">
      <w:pPr>
        <w:pStyle w:val="4"/>
        <w:rPr>
          <w:rFonts w:ascii="Arial Narrow" w:hAnsi="Arial Narrow"/>
          <w:sz w:val="40"/>
          <w:szCs w:val="40"/>
        </w:rPr>
      </w:pPr>
      <w:r w:rsidRPr="00834B18">
        <w:rPr>
          <w:rFonts w:ascii="Arial Narrow" w:hAnsi="Arial Narrow"/>
          <w:sz w:val="40"/>
          <w:szCs w:val="40"/>
        </w:rPr>
        <w:t>АДМИНИСТРАЦИЯ МУНИЦИПАЛЬНОГО РАЙОНА</w:t>
      </w:r>
    </w:p>
    <w:p w:rsidR="00577759" w:rsidRPr="00834B18" w:rsidRDefault="00577759" w:rsidP="00577759">
      <w:pPr>
        <w:pStyle w:val="5"/>
        <w:rPr>
          <w:rFonts w:ascii="Arial Narrow" w:hAnsi="Arial Narrow"/>
          <w:sz w:val="40"/>
          <w:szCs w:val="40"/>
        </w:rPr>
      </w:pPr>
      <w:r w:rsidRPr="00834B18">
        <w:rPr>
          <w:rFonts w:ascii="Arial Narrow" w:hAnsi="Arial Narrow"/>
          <w:sz w:val="40"/>
          <w:szCs w:val="40"/>
        </w:rPr>
        <w:t xml:space="preserve">«КОРОЧАНСКИЙ РАЙОН» </w:t>
      </w:r>
    </w:p>
    <w:p w:rsidR="00577759" w:rsidRPr="00834B18" w:rsidRDefault="00577759" w:rsidP="00577759">
      <w:pPr>
        <w:rPr>
          <w:sz w:val="10"/>
          <w:szCs w:val="10"/>
        </w:rPr>
      </w:pPr>
    </w:p>
    <w:p w:rsidR="008D23BA" w:rsidRPr="00834B18" w:rsidRDefault="000D3400" w:rsidP="008D23BA">
      <w:pPr>
        <w:pStyle w:val="3"/>
        <w:jc w:val="center"/>
        <w:rPr>
          <w:rFonts w:ascii="Arial" w:hAnsi="Arial" w:cs="Arial"/>
          <w:spacing w:val="48"/>
          <w:sz w:val="32"/>
          <w:szCs w:val="32"/>
        </w:rPr>
      </w:pPr>
      <w:r>
        <w:rPr>
          <w:rFonts w:ascii="Arial" w:hAnsi="Arial" w:cs="Arial"/>
          <w:spacing w:val="48"/>
          <w:sz w:val="32"/>
          <w:szCs w:val="32"/>
        </w:rPr>
        <w:t>РАСПОРЯЖЕНИЕ</w:t>
      </w:r>
    </w:p>
    <w:p w:rsidR="00D4549F" w:rsidRDefault="00D4549F" w:rsidP="00D4549F">
      <w:pPr>
        <w:jc w:val="center"/>
      </w:pPr>
    </w:p>
    <w:p w:rsidR="00577759" w:rsidRDefault="00D4549F" w:rsidP="00D4549F">
      <w:pPr>
        <w:jc w:val="center"/>
        <w:rPr>
          <w:rFonts w:ascii="Arial" w:hAnsi="Arial" w:cs="Arial"/>
          <w:b/>
          <w:sz w:val="17"/>
          <w:szCs w:val="17"/>
        </w:rPr>
      </w:pPr>
      <w:r>
        <w:rPr>
          <w:rFonts w:ascii="Arial" w:hAnsi="Arial" w:cs="Arial"/>
          <w:b/>
          <w:sz w:val="17"/>
          <w:szCs w:val="17"/>
        </w:rPr>
        <w:t>Короча</w:t>
      </w:r>
    </w:p>
    <w:p w:rsidR="00D4549F" w:rsidRPr="00D4549F" w:rsidRDefault="00D4549F" w:rsidP="00D4549F">
      <w:pPr>
        <w:jc w:val="center"/>
        <w:rPr>
          <w:rFonts w:ascii="Arial" w:hAnsi="Arial" w:cs="Arial"/>
          <w:b/>
          <w:sz w:val="17"/>
          <w:szCs w:val="17"/>
        </w:rPr>
      </w:pPr>
    </w:p>
    <w:p w:rsidR="00577759" w:rsidRPr="00982FB7" w:rsidRDefault="00577759" w:rsidP="00577759">
      <w:pPr>
        <w:spacing w:line="360" w:lineRule="auto"/>
        <w:jc w:val="center"/>
        <w:rPr>
          <w:b/>
          <w:bCs/>
          <w:sz w:val="4"/>
          <w:szCs w:val="4"/>
        </w:rPr>
      </w:pPr>
    </w:p>
    <w:tbl>
      <w:tblPr>
        <w:tblW w:w="9572" w:type="dxa"/>
        <w:tblLayout w:type="fixed"/>
        <w:tblCellMar>
          <w:left w:w="0" w:type="dxa"/>
          <w:right w:w="0" w:type="dxa"/>
        </w:tblCellMar>
        <w:tblLook w:val="04A0" w:firstRow="1" w:lastRow="0" w:firstColumn="1" w:lastColumn="0" w:noHBand="0" w:noVBand="1"/>
      </w:tblPr>
      <w:tblGrid>
        <w:gridCol w:w="146"/>
        <w:gridCol w:w="357"/>
        <w:gridCol w:w="147"/>
        <w:gridCol w:w="2049"/>
        <w:gridCol w:w="58"/>
        <w:gridCol w:w="504"/>
        <w:gridCol w:w="523"/>
        <w:gridCol w:w="4659"/>
        <w:gridCol w:w="271"/>
        <w:gridCol w:w="858"/>
      </w:tblGrid>
      <w:tr w:rsidR="000E1E9C" w:rsidRPr="008D4BFF" w:rsidTr="004071B4">
        <w:tc>
          <w:tcPr>
            <w:tcW w:w="146" w:type="dxa"/>
            <w:vAlign w:val="bottom"/>
          </w:tcPr>
          <w:p w:rsidR="000E1E9C" w:rsidRPr="0075563C" w:rsidRDefault="000E1E9C" w:rsidP="00C91EFD">
            <w:pPr>
              <w:jc w:val="center"/>
              <w:rPr>
                <w:rFonts w:ascii="Arial" w:hAnsi="Arial" w:cs="Arial"/>
                <w:b/>
                <w:sz w:val="26"/>
                <w:szCs w:val="26"/>
              </w:rPr>
            </w:pPr>
            <w:r w:rsidRPr="0075563C">
              <w:rPr>
                <w:rFonts w:ascii="Arial" w:hAnsi="Arial" w:cs="Arial"/>
                <w:b/>
                <w:sz w:val="18"/>
                <w:szCs w:val="26"/>
              </w:rPr>
              <w:t>«</w:t>
            </w:r>
          </w:p>
        </w:tc>
        <w:tc>
          <w:tcPr>
            <w:tcW w:w="357" w:type="dxa"/>
            <w:tcBorders>
              <w:bottom w:val="single" w:sz="4" w:space="0" w:color="auto"/>
            </w:tcBorders>
            <w:vAlign w:val="bottom"/>
          </w:tcPr>
          <w:p w:rsidR="000E1E9C" w:rsidRPr="008D4BFF" w:rsidRDefault="00F75568" w:rsidP="00C91EFD">
            <w:pPr>
              <w:jc w:val="center"/>
              <w:rPr>
                <w:rFonts w:ascii="Arial" w:hAnsi="Arial" w:cs="Arial"/>
                <w:sz w:val="26"/>
                <w:szCs w:val="26"/>
              </w:rPr>
            </w:pPr>
            <w:permStart w:id="1480143873" w:edGrp="everyone"/>
            <w:r>
              <w:rPr>
                <w:rFonts w:ascii="Arial" w:hAnsi="Arial" w:cs="Arial"/>
                <w:sz w:val="26"/>
                <w:szCs w:val="26"/>
              </w:rPr>
              <w:t>26</w:t>
            </w:r>
            <w:permEnd w:id="1480143873"/>
          </w:p>
        </w:tc>
        <w:tc>
          <w:tcPr>
            <w:tcW w:w="147" w:type="dxa"/>
            <w:vAlign w:val="bottom"/>
          </w:tcPr>
          <w:p w:rsidR="000E1E9C" w:rsidRPr="0075563C" w:rsidRDefault="000E1E9C" w:rsidP="00C91EFD">
            <w:pPr>
              <w:jc w:val="center"/>
              <w:rPr>
                <w:rFonts w:ascii="Arial" w:hAnsi="Arial" w:cs="Arial"/>
                <w:b/>
                <w:sz w:val="26"/>
                <w:szCs w:val="26"/>
              </w:rPr>
            </w:pPr>
            <w:r w:rsidRPr="0075563C">
              <w:rPr>
                <w:rFonts w:ascii="Arial" w:hAnsi="Arial" w:cs="Arial"/>
                <w:b/>
                <w:sz w:val="18"/>
                <w:szCs w:val="26"/>
              </w:rPr>
              <w:t>»</w:t>
            </w:r>
          </w:p>
        </w:tc>
        <w:tc>
          <w:tcPr>
            <w:tcW w:w="2049" w:type="dxa"/>
            <w:tcBorders>
              <w:bottom w:val="single" w:sz="4" w:space="0" w:color="auto"/>
            </w:tcBorders>
            <w:vAlign w:val="bottom"/>
          </w:tcPr>
          <w:p w:rsidR="000E1E9C" w:rsidRPr="008D4BFF" w:rsidRDefault="00F75568" w:rsidP="00C91EFD">
            <w:pPr>
              <w:jc w:val="center"/>
              <w:rPr>
                <w:rFonts w:ascii="Arial" w:hAnsi="Arial" w:cs="Arial"/>
                <w:sz w:val="26"/>
                <w:szCs w:val="26"/>
              </w:rPr>
            </w:pPr>
            <w:permStart w:id="770068632" w:edGrp="everyone"/>
            <w:r>
              <w:rPr>
                <w:rFonts w:ascii="Arial" w:hAnsi="Arial" w:cs="Arial"/>
                <w:sz w:val="26"/>
                <w:szCs w:val="26"/>
              </w:rPr>
              <w:t>декабря</w:t>
            </w:r>
            <w:permEnd w:id="770068632"/>
          </w:p>
        </w:tc>
        <w:tc>
          <w:tcPr>
            <w:tcW w:w="58" w:type="dxa"/>
          </w:tcPr>
          <w:p w:rsidR="000E1E9C" w:rsidRPr="0075563C" w:rsidRDefault="000E1E9C" w:rsidP="00C91EFD">
            <w:pPr>
              <w:jc w:val="center"/>
              <w:rPr>
                <w:rFonts w:ascii="Arial" w:hAnsi="Arial" w:cs="Arial"/>
                <w:sz w:val="26"/>
                <w:szCs w:val="26"/>
              </w:rPr>
            </w:pPr>
          </w:p>
        </w:tc>
        <w:tc>
          <w:tcPr>
            <w:tcW w:w="504" w:type="dxa"/>
            <w:vAlign w:val="bottom"/>
          </w:tcPr>
          <w:p w:rsidR="000E1E9C" w:rsidRPr="004071B4" w:rsidRDefault="00333E93" w:rsidP="00C91EFD">
            <w:pPr>
              <w:jc w:val="center"/>
              <w:rPr>
                <w:rFonts w:ascii="Arial" w:hAnsi="Arial" w:cs="Arial"/>
                <w:b/>
                <w:sz w:val="18"/>
                <w:szCs w:val="18"/>
              </w:rPr>
            </w:pPr>
            <w:r>
              <w:rPr>
                <w:rFonts w:ascii="Arial" w:hAnsi="Arial" w:cs="Arial"/>
                <w:b/>
                <w:sz w:val="18"/>
                <w:szCs w:val="18"/>
              </w:rPr>
              <w:t>202</w:t>
            </w:r>
            <w:r w:rsidR="00553732">
              <w:rPr>
                <w:rFonts w:ascii="Arial" w:hAnsi="Arial" w:cs="Arial"/>
                <w:b/>
                <w:sz w:val="18"/>
                <w:szCs w:val="18"/>
              </w:rPr>
              <w:t>2</w:t>
            </w:r>
          </w:p>
        </w:tc>
        <w:tc>
          <w:tcPr>
            <w:tcW w:w="523" w:type="dxa"/>
            <w:vAlign w:val="bottom"/>
          </w:tcPr>
          <w:p w:rsidR="000E1E9C" w:rsidRPr="0075563C" w:rsidRDefault="000E1E9C" w:rsidP="000E1E9C">
            <w:pPr>
              <w:rPr>
                <w:rFonts w:ascii="Arial" w:hAnsi="Arial" w:cs="Arial"/>
                <w:b/>
                <w:sz w:val="26"/>
                <w:szCs w:val="26"/>
              </w:rPr>
            </w:pPr>
            <w:r w:rsidRPr="0075563C">
              <w:rPr>
                <w:rFonts w:ascii="Arial" w:hAnsi="Arial" w:cs="Arial"/>
                <w:b/>
                <w:sz w:val="18"/>
                <w:szCs w:val="26"/>
              </w:rPr>
              <w:t>г.</w:t>
            </w:r>
          </w:p>
        </w:tc>
        <w:tc>
          <w:tcPr>
            <w:tcW w:w="4659" w:type="dxa"/>
            <w:tcBorders>
              <w:left w:val="nil"/>
            </w:tcBorders>
            <w:vAlign w:val="bottom"/>
          </w:tcPr>
          <w:p w:rsidR="000E1E9C" w:rsidRPr="008D4BFF" w:rsidRDefault="000E1E9C" w:rsidP="00C91EFD">
            <w:pPr>
              <w:jc w:val="center"/>
              <w:rPr>
                <w:rFonts w:ascii="Arial" w:hAnsi="Arial" w:cs="Arial"/>
                <w:sz w:val="26"/>
                <w:szCs w:val="26"/>
              </w:rPr>
            </w:pPr>
          </w:p>
        </w:tc>
        <w:tc>
          <w:tcPr>
            <w:tcW w:w="271" w:type="dxa"/>
            <w:vAlign w:val="bottom"/>
          </w:tcPr>
          <w:p w:rsidR="000E1E9C" w:rsidRPr="0075563C" w:rsidRDefault="000E1E9C" w:rsidP="00C91EFD">
            <w:pPr>
              <w:jc w:val="center"/>
              <w:rPr>
                <w:rFonts w:ascii="Arial" w:hAnsi="Arial" w:cs="Arial"/>
                <w:b/>
                <w:sz w:val="26"/>
                <w:szCs w:val="26"/>
              </w:rPr>
            </w:pPr>
            <w:r w:rsidRPr="0075563C">
              <w:rPr>
                <w:rFonts w:ascii="Arial" w:hAnsi="Arial" w:cs="Arial"/>
                <w:b/>
                <w:sz w:val="18"/>
                <w:szCs w:val="26"/>
              </w:rPr>
              <w:t>№</w:t>
            </w:r>
          </w:p>
        </w:tc>
        <w:tc>
          <w:tcPr>
            <w:tcW w:w="858" w:type="dxa"/>
            <w:tcBorders>
              <w:bottom w:val="single" w:sz="4" w:space="0" w:color="auto"/>
            </w:tcBorders>
            <w:vAlign w:val="bottom"/>
          </w:tcPr>
          <w:p w:rsidR="000E1E9C" w:rsidRPr="008D4BFF" w:rsidRDefault="00F75568" w:rsidP="00CA231F">
            <w:pPr>
              <w:jc w:val="center"/>
              <w:rPr>
                <w:rFonts w:ascii="Arial" w:hAnsi="Arial" w:cs="Arial"/>
                <w:sz w:val="26"/>
                <w:szCs w:val="26"/>
              </w:rPr>
            </w:pPr>
            <w:permStart w:id="1409156745" w:edGrp="everyone"/>
            <w:r>
              <w:rPr>
                <w:rFonts w:ascii="Arial" w:hAnsi="Arial" w:cs="Arial"/>
                <w:sz w:val="26"/>
                <w:szCs w:val="26"/>
              </w:rPr>
              <w:t>627-р</w:t>
            </w:r>
            <w:permEnd w:id="1409156745"/>
          </w:p>
        </w:tc>
      </w:tr>
    </w:tbl>
    <w:p w:rsidR="004C4884" w:rsidRDefault="004C4884" w:rsidP="004C4884">
      <w:pPr>
        <w:rPr>
          <w:b/>
          <w:sz w:val="28"/>
          <w:szCs w:val="28"/>
          <w:lang w:val="en-US"/>
        </w:rPr>
      </w:pPr>
    </w:p>
    <w:p w:rsidR="00C91EFD" w:rsidRPr="00ED65BE" w:rsidRDefault="00C91EFD" w:rsidP="004C4884">
      <w:pPr>
        <w:rPr>
          <w:b/>
          <w:sz w:val="4"/>
          <w:szCs w:val="28"/>
          <w:lang w:val="en-US"/>
        </w:rPr>
      </w:pPr>
    </w:p>
    <w:p w:rsidR="00C91EFD" w:rsidRPr="00C91EFD" w:rsidRDefault="00C91EFD" w:rsidP="004C4884">
      <w:pPr>
        <w:rPr>
          <w:b/>
          <w:sz w:val="28"/>
          <w:szCs w:val="28"/>
          <w:lang w:val="en-US"/>
        </w:rPr>
      </w:pPr>
    </w:p>
    <w:p w:rsidR="003676EE" w:rsidRDefault="00CB54DD" w:rsidP="00CB54DD">
      <w:pPr>
        <w:rPr>
          <w:b/>
          <w:sz w:val="28"/>
          <w:szCs w:val="28"/>
        </w:rPr>
      </w:pPr>
      <w:permStart w:id="1937650744" w:edGrp="everyone"/>
      <w:r>
        <w:rPr>
          <w:b/>
          <w:sz w:val="28"/>
          <w:szCs w:val="28"/>
        </w:rPr>
        <w:t xml:space="preserve">О внесении изменений </w:t>
      </w:r>
    </w:p>
    <w:p w:rsidR="00CB54DD" w:rsidRDefault="00CB54DD" w:rsidP="00CB54DD">
      <w:pPr>
        <w:rPr>
          <w:b/>
          <w:sz w:val="28"/>
          <w:szCs w:val="28"/>
        </w:rPr>
      </w:pPr>
      <w:r>
        <w:rPr>
          <w:b/>
          <w:sz w:val="28"/>
          <w:szCs w:val="28"/>
        </w:rPr>
        <w:t xml:space="preserve">в распоряжение администрации </w:t>
      </w:r>
    </w:p>
    <w:p w:rsidR="00CB54DD" w:rsidRDefault="00CB54DD" w:rsidP="00CB54DD">
      <w:pPr>
        <w:rPr>
          <w:b/>
          <w:sz w:val="28"/>
          <w:szCs w:val="28"/>
        </w:rPr>
      </w:pPr>
      <w:r>
        <w:rPr>
          <w:b/>
          <w:sz w:val="28"/>
          <w:szCs w:val="28"/>
        </w:rPr>
        <w:t xml:space="preserve">муниципального района </w:t>
      </w:r>
    </w:p>
    <w:p w:rsidR="003676EE" w:rsidRDefault="00CB54DD" w:rsidP="00CB54DD">
      <w:pPr>
        <w:rPr>
          <w:b/>
          <w:sz w:val="28"/>
          <w:szCs w:val="28"/>
        </w:rPr>
      </w:pPr>
      <w:r>
        <w:rPr>
          <w:b/>
          <w:sz w:val="28"/>
          <w:szCs w:val="28"/>
        </w:rPr>
        <w:t xml:space="preserve">«Корочанский район» </w:t>
      </w:r>
    </w:p>
    <w:p w:rsidR="00CB54DD" w:rsidRDefault="00CB54DD" w:rsidP="00CB54DD">
      <w:pPr>
        <w:rPr>
          <w:b/>
          <w:sz w:val="28"/>
          <w:szCs w:val="28"/>
        </w:rPr>
      </w:pPr>
      <w:r>
        <w:rPr>
          <w:b/>
          <w:sz w:val="28"/>
          <w:szCs w:val="28"/>
        </w:rPr>
        <w:t xml:space="preserve">от </w:t>
      </w:r>
      <w:r w:rsidR="00394639">
        <w:rPr>
          <w:b/>
          <w:sz w:val="28"/>
          <w:szCs w:val="28"/>
        </w:rPr>
        <w:t>14 сентября 2022 года № 426</w:t>
      </w:r>
      <w:r>
        <w:rPr>
          <w:b/>
          <w:sz w:val="28"/>
          <w:szCs w:val="28"/>
        </w:rPr>
        <w:t>-р</w:t>
      </w:r>
    </w:p>
    <w:p w:rsidR="005C4103" w:rsidRDefault="005C4103" w:rsidP="00DA49B8">
      <w:pPr>
        <w:rPr>
          <w:b/>
          <w:sz w:val="28"/>
          <w:szCs w:val="28"/>
        </w:rPr>
      </w:pPr>
    </w:p>
    <w:p w:rsidR="00D82EBB" w:rsidRPr="005C4103" w:rsidRDefault="00D82EBB" w:rsidP="00DA49B8">
      <w:pPr>
        <w:rPr>
          <w:b/>
          <w:sz w:val="28"/>
          <w:szCs w:val="28"/>
        </w:rPr>
      </w:pPr>
    </w:p>
    <w:p w:rsidR="00CB54DD" w:rsidRPr="00CB54DD" w:rsidRDefault="00CB54DD" w:rsidP="00CB54DD">
      <w:pPr>
        <w:tabs>
          <w:tab w:val="left" w:pos="993"/>
        </w:tabs>
        <w:ind w:firstLine="709"/>
        <w:jc w:val="both"/>
        <w:rPr>
          <w:sz w:val="28"/>
          <w:szCs w:val="28"/>
        </w:rPr>
      </w:pPr>
      <w:r w:rsidRPr="00CB54DD">
        <w:rPr>
          <w:sz w:val="28"/>
          <w:szCs w:val="28"/>
        </w:rPr>
        <w:t>В</w:t>
      </w:r>
      <w:r w:rsidR="00394639">
        <w:rPr>
          <w:sz w:val="28"/>
          <w:szCs w:val="28"/>
        </w:rPr>
        <w:t xml:space="preserve">о исполнение Федерального закона от 14 июля 2022 года № 266-ФЗ </w:t>
      </w:r>
      <w:r w:rsidR="00394639">
        <w:rPr>
          <w:sz w:val="28"/>
          <w:szCs w:val="28"/>
        </w:rPr>
        <w:br/>
        <w:t>«О внесении изменений в Федеральный закон «О персональных данных»</w:t>
      </w:r>
      <w:r w:rsidRPr="00CB54DD">
        <w:rPr>
          <w:sz w:val="28"/>
          <w:szCs w:val="28"/>
        </w:rPr>
        <w:t>:</w:t>
      </w:r>
    </w:p>
    <w:p w:rsidR="00CB54DD" w:rsidRPr="00CB54DD" w:rsidRDefault="00CB54DD" w:rsidP="00394639">
      <w:pPr>
        <w:tabs>
          <w:tab w:val="left" w:pos="993"/>
        </w:tabs>
        <w:ind w:firstLine="709"/>
        <w:jc w:val="both"/>
        <w:rPr>
          <w:sz w:val="28"/>
          <w:szCs w:val="28"/>
        </w:rPr>
      </w:pPr>
      <w:r w:rsidRPr="00CB54DD">
        <w:rPr>
          <w:sz w:val="28"/>
          <w:szCs w:val="28"/>
        </w:rPr>
        <w:t xml:space="preserve">Внести изменения в распоряжение администрации муниципального </w:t>
      </w:r>
      <w:r>
        <w:rPr>
          <w:sz w:val="28"/>
          <w:szCs w:val="28"/>
        </w:rPr>
        <w:t xml:space="preserve">района «Корочанский район» от </w:t>
      </w:r>
      <w:r w:rsidR="00394639" w:rsidRPr="00394639">
        <w:rPr>
          <w:sz w:val="28"/>
          <w:szCs w:val="28"/>
        </w:rPr>
        <w:t>14 сентября 2022 года № 426-р</w:t>
      </w:r>
      <w:r w:rsidR="00BE3137">
        <w:rPr>
          <w:sz w:val="28"/>
          <w:szCs w:val="28"/>
        </w:rPr>
        <w:br/>
      </w:r>
      <w:r w:rsidR="008A0F9F">
        <w:rPr>
          <w:sz w:val="28"/>
          <w:szCs w:val="28"/>
        </w:rPr>
        <w:t>«</w:t>
      </w:r>
      <w:r w:rsidR="00394639" w:rsidRPr="00394639">
        <w:rPr>
          <w:sz w:val="28"/>
          <w:szCs w:val="28"/>
        </w:rPr>
        <w:t>Об утверждении документов,</w:t>
      </w:r>
      <w:r w:rsidR="00394639">
        <w:rPr>
          <w:sz w:val="28"/>
          <w:szCs w:val="28"/>
        </w:rPr>
        <w:t xml:space="preserve"> </w:t>
      </w:r>
      <w:r w:rsidR="00394639" w:rsidRPr="00394639">
        <w:rPr>
          <w:sz w:val="28"/>
          <w:szCs w:val="28"/>
        </w:rPr>
        <w:t>определяющих политику</w:t>
      </w:r>
      <w:r w:rsidR="00394639">
        <w:rPr>
          <w:sz w:val="28"/>
          <w:szCs w:val="28"/>
        </w:rPr>
        <w:t xml:space="preserve"> </w:t>
      </w:r>
      <w:r w:rsidR="00394639" w:rsidRPr="00394639">
        <w:rPr>
          <w:sz w:val="28"/>
          <w:szCs w:val="28"/>
        </w:rPr>
        <w:t>администрации муниципального района «Корочанский район» в отношении обработки персональных данных</w:t>
      </w:r>
      <w:r w:rsidR="008A0F9F">
        <w:rPr>
          <w:sz w:val="28"/>
          <w:szCs w:val="28"/>
        </w:rPr>
        <w:t>»</w:t>
      </w:r>
      <w:r w:rsidRPr="00CB54DD">
        <w:rPr>
          <w:sz w:val="28"/>
          <w:szCs w:val="28"/>
        </w:rPr>
        <w:t>:</w:t>
      </w:r>
    </w:p>
    <w:p w:rsidR="005C4103" w:rsidRDefault="007B2309" w:rsidP="00CB54DD">
      <w:pPr>
        <w:tabs>
          <w:tab w:val="left" w:pos="993"/>
        </w:tabs>
        <w:ind w:firstLine="709"/>
        <w:jc w:val="both"/>
        <w:rPr>
          <w:sz w:val="28"/>
          <w:szCs w:val="28"/>
        </w:rPr>
      </w:pPr>
      <w:r>
        <w:rPr>
          <w:sz w:val="28"/>
          <w:szCs w:val="28"/>
        </w:rPr>
        <w:t>- </w:t>
      </w:r>
      <w:r w:rsidR="00394639">
        <w:rPr>
          <w:sz w:val="28"/>
          <w:szCs w:val="28"/>
        </w:rPr>
        <w:t>приложение № 4</w:t>
      </w:r>
      <w:r w:rsidR="00016CDF">
        <w:rPr>
          <w:sz w:val="28"/>
          <w:szCs w:val="28"/>
        </w:rPr>
        <w:t xml:space="preserve"> к распоряжению</w:t>
      </w:r>
      <w:r w:rsidR="00CB54DD" w:rsidRPr="00CB54DD">
        <w:rPr>
          <w:sz w:val="28"/>
          <w:szCs w:val="28"/>
        </w:rPr>
        <w:t xml:space="preserve"> изложить в редакции согласно приложению</w:t>
      </w:r>
      <w:r w:rsidR="00D208D2">
        <w:rPr>
          <w:sz w:val="28"/>
          <w:szCs w:val="28"/>
        </w:rPr>
        <w:t xml:space="preserve"> </w:t>
      </w:r>
      <w:r w:rsidR="00CB54DD" w:rsidRPr="00CB54DD">
        <w:rPr>
          <w:sz w:val="28"/>
          <w:szCs w:val="28"/>
        </w:rPr>
        <w:t>к настоящему распоряжению.</w:t>
      </w:r>
    </w:p>
    <w:p w:rsidR="00601D1A" w:rsidRDefault="00601D1A" w:rsidP="00601D1A">
      <w:pPr>
        <w:tabs>
          <w:tab w:val="left" w:pos="993"/>
        </w:tabs>
        <w:jc w:val="both"/>
        <w:rPr>
          <w:sz w:val="28"/>
          <w:szCs w:val="28"/>
        </w:rPr>
      </w:pPr>
    </w:p>
    <w:p w:rsidR="008E476C" w:rsidRDefault="008E476C" w:rsidP="00601D1A">
      <w:pPr>
        <w:tabs>
          <w:tab w:val="left" w:pos="993"/>
        </w:tabs>
        <w:jc w:val="both"/>
        <w:rPr>
          <w:sz w:val="28"/>
          <w:szCs w:val="28"/>
        </w:rPr>
      </w:pPr>
    </w:p>
    <w:p w:rsidR="00FD522B" w:rsidRDefault="00FD522B" w:rsidP="00601D1A">
      <w:pPr>
        <w:tabs>
          <w:tab w:val="left" w:pos="993"/>
        </w:tabs>
        <w:jc w:val="both"/>
        <w:rPr>
          <w:sz w:val="28"/>
          <w:szCs w:val="28"/>
        </w:rPr>
      </w:pPr>
    </w:p>
    <w:p w:rsidR="0031404F" w:rsidRPr="00127960" w:rsidRDefault="0031404F" w:rsidP="0031404F">
      <w:pPr>
        <w:rPr>
          <w:b/>
          <w:bCs/>
          <w:sz w:val="28"/>
          <w:szCs w:val="28"/>
        </w:rPr>
      </w:pPr>
      <w:r>
        <w:rPr>
          <w:b/>
          <w:bCs/>
          <w:sz w:val="28"/>
          <w:szCs w:val="28"/>
        </w:rPr>
        <w:t>Глава</w:t>
      </w:r>
      <w:r w:rsidRPr="00127960">
        <w:rPr>
          <w:b/>
          <w:bCs/>
          <w:sz w:val="28"/>
          <w:szCs w:val="28"/>
        </w:rPr>
        <w:t xml:space="preserve"> администрации</w:t>
      </w:r>
    </w:p>
    <w:p w:rsidR="0031404F" w:rsidRDefault="0031404F" w:rsidP="0031404F">
      <w:pPr>
        <w:tabs>
          <w:tab w:val="left" w:pos="993"/>
        </w:tabs>
        <w:rPr>
          <w:b/>
          <w:bCs/>
          <w:sz w:val="28"/>
          <w:szCs w:val="28"/>
        </w:rPr>
      </w:pPr>
      <w:r>
        <w:rPr>
          <w:b/>
          <w:bCs/>
          <w:sz w:val="28"/>
          <w:szCs w:val="28"/>
        </w:rPr>
        <w:t xml:space="preserve">Корочанского </w:t>
      </w:r>
      <w:r w:rsidRPr="00127960">
        <w:rPr>
          <w:b/>
          <w:bCs/>
          <w:sz w:val="28"/>
          <w:szCs w:val="28"/>
        </w:rPr>
        <w:t>района</w:t>
      </w:r>
      <w:r>
        <w:rPr>
          <w:b/>
          <w:bCs/>
          <w:sz w:val="28"/>
          <w:szCs w:val="28"/>
        </w:rPr>
        <w:t xml:space="preserve">                                                                        Н.В. Нестеров</w:t>
      </w:r>
    </w:p>
    <w:p w:rsidR="0031404F" w:rsidRDefault="0031404F" w:rsidP="0031404F">
      <w:pPr>
        <w:tabs>
          <w:tab w:val="left" w:pos="993"/>
        </w:tabs>
        <w:rPr>
          <w:b/>
          <w:bCs/>
          <w:sz w:val="28"/>
          <w:szCs w:val="28"/>
        </w:rPr>
      </w:pPr>
    </w:p>
    <w:p w:rsidR="0071517C" w:rsidRPr="004D1D25" w:rsidRDefault="0071517C" w:rsidP="0031404F">
      <w:pPr>
        <w:rPr>
          <w:b/>
          <w:bCs/>
          <w:sz w:val="28"/>
          <w:szCs w:val="28"/>
        </w:rPr>
        <w:sectPr w:rsidR="0071517C" w:rsidRPr="004D1D25" w:rsidSect="008E476C">
          <w:headerReference w:type="default" r:id="rId10"/>
          <w:headerReference w:type="first" r:id="rId11"/>
          <w:pgSz w:w="11909" w:h="16834" w:code="9"/>
          <w:pgMar w:top="590" w:right="567" w:bottom="851" w:left="1701" w:header="567" w:footer="624" w:gutter="0"/>
          <w:cols w:space="2"/>
          <w:titlePg/>
          <w:docGrid w:linePitch="326"/>
        </w:sectPr>
      </w:pPr>
    </w:p>
    <w:p w:rsidR="003857EB" w:rsidRDefault="003857EB" w:rsidP="006A1DDB">
      <w:pPr>
        <w:tabs>
          <w:tab w:val="left" w:pos="993"/>
        </w:tabs>
        <w:rPr>
          <w:sz w:val="28"/>
          <w:szCs w:val="28"/>
        </w:rPr>
      </w:pPr>
    </w:p>
    <w:p w:rsidR="0076369C" w:rsidRDefault="0076369C" w:rsidP="006A1DDB">
      <w:pPr>
        <w:tabs>
          <w:tab w:val="left" w:pos="993"/>
        </w:tabs>
        <w:rPr>
          <w:sz w:val="28"/>
          <w:szCs w:val="28"/>
        </w:rPr>
      </w:pPr>
    </w:p>
    <w:p w:rsidR="00DF47A0" w:rsidRDefault="00DF47A0" w:rsidP="006A1DDB">
      <w:pPr>
        <w:tabs>
          <w:tab w:val="left" w:pos="993"/>
        </w:tabs>
        <w:rPr>
          <w:sz w:val="28"/>
          <w:szCs w:val="28"/>
        </w:rPr>
      </w:pPr>
    </w:p>
    <w:p w:rsidR="00DF47A0" w:rsidRDefault="00DF47A0" w:rsidP="006A1DDB">
      <w:pPr>
        <w:tabs>
          <w:tab w:val="left" w:pos="993"/>
        </w:tabs>
        <w:rPr>
          <w:sz w:val="28"/>
          <w:szCs w:val="28"/>
        </w:rPr>
      </w:pPr>
    </w:p>
    <w:p w:rsidR="00DF47A0" w:rsidRDefault="00DF47A0" w:rsidP="006A1DDB">
      <w:pPr>
        <w:tabs>
          <w:tab w:val="left" w:pos="993"/>
        </w:tabs>
        <w:rPr>
          <w:sz w:val="28"/>
          <w:szCs w:val="28"/>
        </w:rPr>
        <w:sectPr w:rsidR="00DF47A0" w:rsidSect="00AF38CA">
          <w:type w:val="continuous"/>
          <w:pgSz w:w="11909" w:h="16834" w:code="9"/>
          <w:pgMar w:top="590" w:right="567" w:bottom="993" w:left="1701" w:header="0" w:footer="680" w:gutter="0"/>
          <w:cols w:num="2" w:space="720"/>
          <w:titlePg/>
          <w:docGrid w:linePitch="326"/>
        </w:sectPr>
      </w:pPr>
    </w:p>
    <w:permEnd w:id="1937650744"/>
    <w:p w:rsidR="00394639" w:rsidRPr="00852FE4" w:rsidRDefault="007B2309" w:rsidP="00394639">
      <w:pPr>
        <w:rPr>
          <w:b/>
          <w:sz w:val="28"/>
          <w:szCs w:val="28"/>
        </w:rPr>
      </w:pPr>
      <w:r w:rsidRPr="007B2309">
        <w:rPr>
          <w:b/>
          <w:noProof/>
          <w:sz w:val="28"/>
          <w:szCs w:val="28"/>
        </w:rPr>
        <w:lastRenderedPageBreak/>
        <mc:AlternateContent>
          <mc:Choice Requires="wps">
            <w:drawing>
              <wp:anchor distT="0" distB="0" distL="114300" distR="114300" simplePos="0" relativeHeight="251661312" behindDoc="0" locked="0" layoutInCell="1" allowOverlap="1" wp14:anchorId="28B63DB7" wp14:editId="726A4E46">
                <wp:simplePos x="0" y="0"/>
                <wp:positionH relativeFrom="column">
                  <wp:posOffset>2841625</wp:posOffset>
                </wp:positionH>
                <wp:positionV relativeFrom="paragraph">
                  <wp:posOffset>-395665</wp:posOffset>
                </wp:positionV>
                <wp:extent cx="250166" cy="1403985"/>
                <wp:effectExtent l="0" t="0" r="0" b="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166" cy="1403985"/>
                        </a:xfrm>
                        <a:prstGeom prst="rect">
                          <a:avLst/>
                        </a:prstGeom>
                        <a:solidFill>
                          <a:srgbClr val="FFFFFF"/>
                        </a:solidFill>
                        <a:ln w="9525">
                          <a:noFill/>
                          <a:miter lim="800000"/>
                          <a:headEnd/>
                          <a:tailEnd/>
                        </a:ln>
                      </wps:spPr>
                      <wps:txbx>
                        <w:txbxContent>
                          <w:p w:rsidR="007B2309" w:rsidRPr="007B2309" w:rsidRDefault="007B2309">
                            <w:r w:rsidRPr="007B2309">
                              <w:t>2</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23.75pt;margin-top:-31.15pt;width:19.7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" stroked="f">
                <v:textbox style="mso-fit-shape-to-text:t">
                  <w:txbxContent>
                    <w:p w:rsidR="007B2309" w:rsidRPr="007B2309" w:rsidRDefault="007B2309">
                      <w:r w:rsidRPr="007B2309">
                        <w:t>2</w:t>
                      </w:r>
                    </w:p>
                  </w:txbxContent>
                </v:textbox>
              </v:shape>
            </w:pict>
          </mc:Fallback>
        </mc:AlternateContent>
      </w:r>
      <w:r w:rsidR="00394639">
        <w:rPr>
          <w:b/>
          <w:sz w:val="28"/>
          <w:szCs w:val="28"/>
          <w:lang w:eastAsia="ar-SA"/>
        </w:rPr>
        <w:t xml:space="preserve">                                                                                               </w:t>
      </w:r>
      <w:r w:rsidR="00394639">
        <w:rPr>
          <w:b/>
          <w:sz w:val="28"/>
          <w:szCs w:val="28"/>
        </w:rPr>
        <w:t>Приложение</w:t>
      </w:r>
    </w:p>
    <w:p w:rsidR="00394639" w:rsidRPr="00852FE4" w:rsidRDefault="00394639" w:rsidP="00394639">
      <w:pPr>
        <w:ind w:left="5103"/>
        <w:jc w:val="center"/>
        <w:rPr>
          <w:b/>
          <w:sz w:val="28"/>
          <w:szCs w:val="28"/>
        </w:rPr>
      </w:pPr>
      <w:r w:rsidRPr="00852FE4">
        <w:rPr>
          <w:b/>
          <w:sz w:val="28"/>
          <w:szCs w:val="28"/>
        </w:rPr>
        <w:t>к распоряжению администрации</w:t>
      </w:r>
    </w:p>
    <w:p w:rsidR="00394639" w:rsidRDefault="00394639" w:rsidP="00394639">
      <w:pPr>
        <w:rPr>
          <w:b/>
          <w:sz w:val="28"/>
          <w:szCs w:val="28"/>
          <w:lang w:eastAsia="ar-SA"/>
        </w:rPr>
      </w:pPr>
      <w:r>
        <w:rPr>
          <w:b/>
          <w:sz w:val="28"/>
          <w:szCs w:val="28"/>
          <w:lang w:eastAsia="ar-SA"/>
        </w:rPr>
        <w:t xml:space="preserve">                                                                                     </w:t>
      </w:r>
      <w:r w:rsidRPr="00192C16">
        <w:rPr>
          <w:b/>
          <w:sz w:val="28"/>
          <w:szCs w:val="28"/>
          <w:lang w:eastAsia="ar-SA"/>
        </w:rPr>
        <w:t xml:space="preserve">муниципального района </w:t>
      </w:r>
    </w:p>
    <w:p w:rsidR="00394639" w:rsidRPr="00192C16" w:rsidRDefault="00394639" w:rsidP="00394639">
      <w:pPr>
        <w:rPr>
          <w:b/>
          <w:sz w:val="28"/>
          <w:szCs w:val="28"/>
          <w:lang w:eastAsia="ar-SA"/>
        </w:rPr>
      </w:pPr>
      <w:r>
        <w:rPr>
          <w:b/>
          <w:sz w:val="28"/>
          <w:szCs w:val="28"/>
          <w:lang w:eastAsia="ar-SA"/>
        </w:rPr>
        <w:t xml:space="preserve">                                                                                        </w:t>
      </w:r>
      <w:r w:rsidRPr="00192C16">
        <w:rPr>
          <w:b/>
          <w:sz w:val="28"/>
          <w:szCs w:val="28"/>
          <w:lang w:eastAsia="ar-SA"/>
        </w:rPr>
        <w:t>«Корочанский район»</w:t>
      </w:r>
    </w:p>
    <w:p w:rsidR="00394639" w:rsidRPr="00192C16" w:rsidRDefault="00394639" w:rsidP="00394639">
      <w:pPr>
        <w:ind w:left="5103"/>
        <w:jc w:val="center"/>
        <w:rPr>
          <w:b/>
          <w:sz w:val="28"/>
          <w:szCs w:val="28"/>
          <w:lang w:eastAsia="ar-SA"/>
        </w:rPr>
      </w:pPr>
      <w:r>
        <w:rPr>
          <w:b/>
          <w:sz w:val="28"/>
          <w:szCs w:val="28"/>
          <w:lang w:eastAsia="ar-SA"/>
        </w:rPr>
        <w:t>от «</w:t>
      </w:r>
      <w:r w:rsidR="00F75568">
        <w:rPr>
          <w:b/>
          <w:sz w:val="28"/>
          <w:szCs w:val="28"/>
          <w:lang w:eastAsia="ar-SA"/>
        </w:rPr>
        <w:t xml:space="preserve"> 26 </w:t>
      </w:r>
      <w:r>
        <w:rPr>
          <w:b/>
          <w:sz w:val="28"/>
          <w:szCs w:val="28"/>
          <w:lang w:eastAsia="ar-SA"/>
        </w:rPr>
        <w:t xml:space="preserve">» </w:t>
      </w:r>
      <w:r w:rsidR="00F75568">
        <w:rPr>
          <w:b/>
          <w:sz w:val="28"/>
          <w:szCs w:val="28"/>
          <w:lang w:eastAsia="ar-SA"/>
        </w:rPr>
        <w:t>декабря</w:t>
      </w:r>
      <w:r>
        <w:rPr>
          <w:b/>
          <w:sz w:val="28"/>
          <w:szCs w:val="28"/>
          <w:lang w:eastAsia="ar-SA"/>
        </w:rPr>
        <w:t xml:space="preserve"> 2022</w:t>
      </w:r>
      <w:r w:rsidRPr="00192C16">
        <w:rPr>
          <w:b/>
          <w:sz w:val="28"/>
          <w:szCs w:val="28"/>
          <w:lang w:eastAsia="ar-SA"/>
        </w:rPr>
        <w:t xml:space="preserve"> г.</w:t>
      </w:r>
    </w:p>
    <w:p w:rsidR="00394639" w:rsidRPr="00192C16" w:rsidRDefault="00394639" w:rsidP="00394639">
      <w:pPr>
        <w:rPr>
          <w:b/>
          <w:sz w:val="28"/>
          <w:szCs w:val="28"/>
          <w:lang w:eastAsia="ar-SA"/>
        </w:rPr>
      </w:pPr>
      <w:r>
        <w:rPr>
          <w:b/>
          <w:sz w:val="28"/>
          <w:szCs w:val="28"/>
          <w:lang w:eastAsia="ar-SA"/>
        </w:rPr>
        <w:t xml:space="preserve">                                                                                                  </w:t>
      </w:r>
      <w:r w:rsidR="00F75568">
        <w:rPr>
          <w:b/>
          <w:sz w:val="28"/>
          <w:szCs w:val="28"/>
          <w:lang w:eastAsia="ar-SA"/>
        </w:rPr>
        <w:t>№ 627-р</w:t>
      </w:r>
    </w:p>
    <w:p w:rsidR="00394639" w:rsidRDefault="00394639" w:rsidP="00DF47A0">
      <w:pPr>
        <w:rPr>
          <w:b/>
          <w:sz w:val="28"/>
          <w:szCs w:val="28"/>
          <w:lang w:eastAsia="ar-SA"/>
        </w:rPr>
      </w:pPr>
    </w:p>
    <w:p w:rsidR="00DF47A0" w:rsidRPr="00852FE4" w:rsidRDefault="007B2309" w:rsidP="00DF47A0">
      <w:pPr>
        <w:rPr>
          <w:b/>
          <w:sz w:val="28"/>
          <w:szCs w:val="28"/>
        </w:rPr>
      </w:pPr>
      <w:r>
        <w:rPr>
          <w:b/>
          <w:sz w:val="28"/>
          <w:szCs w:val="28"/>
          <w:lang w:eastAsia="ar-SA"/>
        </w:rPr>
        <w:t xml:space="preserve">                                                                                       </w:t>
      </w:r>
      <w:r w:rsidR="00394639">
        <w:rPr>
          <w:b/>
          <w:sz w:val="28"/>
          <w:szCs w:val="28"/>
          <w:lang w:eastAsia="ar-SA"/>
        </w:rPr>
        <w:t xml:space="preserve">     </w:t>
      </w:r>
      <w:r w:rsidR="00DF47A0" w:rsidRPr="00852FE4">
        <w:rPr>
          <w:b/>
          <w:sz w:val="28"/>
          <w:szCs w:val="28"/>
        </w:rPr>
        <w:t xml:space="preserve">Приложение </w:t>
      </w:r>
      <w:r w:rsidR="00394639">
        <w:rPr>
          <w:b/>
          <w:sz w:val="28"/>
          <w:szCs w:val="28"/>
        </w:rPr>
        <w:t>№ 4</w:t>
      </w:r>
    </w:p>
    <w:p w:rsidR="00DF47A0" w:rsidRPr="00852FE4" w:rsidRDefault="00DF47A0" w:rsidP="00DF47A0">
      <w:pPr>
        <w:ind w:left="5103"/>
        <w:jc w:val="center"/>
        <w:rPr>
          <w:b/>
          <w:sz w:val="28"/>
          <w:szCs w:val="28"/>
        </w:rPr>
      </w:pPr>
      <w:r w:rsidRPr="00852FE4">
        <w:rPr>
          <w:b/>
          <w:sz w:val="28"/>
          <w:szCs w:val="28"/>
        </w:rPr>
        <w:t>к распоряжению администрации</w:t>
      </w:r>
    </w:p>
    <w:p w:rsidR="00DF47A0" w:rsidRDefault="00DF47A0" w:rsidP="00DF47A0">
      <w:pPr>
        <w:rPr>
          <w:b/>
          <w:sz w:val="28"/>
          <w:szCs w:val="28"/>
          <w:lang w:eastAsia="ar-SA"/>
        </w:rPr>
      </w:pPr>
      <w:r>
        <w:rPr>
          <w:b/>
          <w:sz w:val="28"/>
          <w:szCs w:val="28"/>
          <w:lang w:eastAsia="ar-SA"/>
        </w:rPr>
        <w:t xml:space="preserve">                                                                                     </w:t>
      </w:r>
      <w:r w:rsidRPr="00192C16">
        <w:rPr>
          <w:b/>
          <w:sz w:val="28"/>
          <w:szCs w:val="28"/>
          <w:lang w:eastAsia="ar-SA"/>
        </w:rPr>
        <w:t xml:space="preserve">муниципального района </w:t>
      </w:r>
    </w:p>
    <w:p w:rsidR="00DF47A0" w:rsidRPr="00192C16" w:rsidRDefault="00DF47A0" w:rsidP="00DF47A0">
      <w:pPr>
        <w:rPr>
          <w:b/>
          <w:sz w:val="28"/>
          <w:szCs w:val="28"/>
          <w:lang w:eastAsia="ar-SA"/>
        </w:rPr>
      </w:pPr>
      <w:r>
        <w:rPr>
          <w:b/>
          <w:sz w:val="28"/>
          <w:szCs w:val="28"/>
          <w:lang w:eastAsia="ar-SA"/>
        </w:rPr>
        <w:t xml:space="preserve">                                                                                        </w:t>
      </w:r>
      <w:r w:rsidRPr="00192C16">
        <w:rPr>
          <w:b/>
          <w:sz w:val="28"/>
          <w:szCs w:val="28"/>
          <w:lang w:eastAsia="ar-SA"/>
        </w:rPr>
        <w:t>«Корочанский район»</w:t>
      </w:r>
    </w:p>
    <w:p w:rsidR="00DF47A0" w:rsidRPr="00192C16" w:rsidRDefault="00394639" w:rsidP="00DF47A0">
      <w:pPr>
        <w:ind w:left="5103"/>
        <w:jc w:val="center"/>
        <w:rPr>
          <w:b/>
          <w:sz w:val="28"/>
          <w:szCs w:val="28"/>
          <w:lang w:eastAsia="ar-SA"/>
        </w:rPr>
      </w:pPr>
      <w:r>
        <w:rPr>
          <w:b/>
          <w:sz w:val="28"/>
          <w:szCs w:val="28"/>
          <w:lang w:eastAsia="ar-SA"/>
        </w:rPr>
        <w:t>от «14</w:t>
      </w:r>
      <w:r w:rsidR="00DF47A0">
        <w:rPr>
          <w:b/>
          <w:sz w:val="28"/>
          <w:szCs w:val="28"/>
          <w:lang w:eastAsia="ar-SA"/>
        </w:rPr>
        <w:t xml:space="preserve">» </w:t>
      </w:r>
      <w:r>
        <w:rPr>
          <w:b/>
          <w:sz w:val="28"/>
          <w:szCs w:val="28"/>
          <w:lang w:eastAsia="ar-SA"/>
        </w:rPr>
        <w:t>сентября</w:t>
      </w:r>
      <w:r w:rsidR="003D5245">
        <w:rPr>
          <w:b/>
          <w:sz w:val="28"/>
          <w:szCs w:val="28"/>
          <w:lang w:eastAsia="ar-SA"/>
        </w:rPr>
        <w:t xml:space="preserve"> </w:t>
      </w:r>
      <w:r w:rsidR="00DF47A0">
        <w:rPr>
          <w:b/>
          <w:sz w:val="28"/>
          <w:szCs w:val="28"/>
          <w:lang w:eastAsia="ar-SA"/>
        </w:rPr>
        <w:t>2022</w:t>
      </w:r>
      <w:r w:rsidR="00DF47A0" w:rsidRPr="00192C16">
        <w:rPr>
          <w:b/>
          <w:sz w:val="28"/>
          <w:szCs w:val="28"/>
          <w:lang w:eastAsia="ar-SA"/>
        </w:rPr>
        <w:t xml:space="preserve"> г.</w:t>
      </w:r>
    </w:p>
    <w:p w:rsidR="00DF47A0" w:rsidRPr="00192C16" w:rsidRDefault="00DF47A0" w:rsidP="00DF47A0">
      <w:pPr>
        <w:rPr>
          <w:b/>
          <w:sz w:val="28"/>
          <w:szCs w:val="28"/>
          <w:lang w:eastAsia="ar-SA"/>
        </w:rPr>
      </w:pPr>
      <w:r>
        <w:rPr>
          <w:b/>
          <w:sz w:val="28"/>
          <w:szCs w:val="28"/>
          <w:lang w:eastAsia="ar-SA"/>
        </w:rPr>
        <w:t xml:space="preserve">                                                                                                  </w:t>
      </w:r>
      <w:r w:rsidRPr="00192C16">
        <w:rPr>
          <w:b/>
          <w:sz w:val="28"/>
          <w:szCs w:val="28"/>
          <w:lang w:eastAsia="ar-SA"/>
        </w:rPr>
        <w:t xml:space="preserve">№ </w:t>
      </w:r>
      <w:r w:rsidR="00394639">
        <w:rPr>
          <w:b/>
          <w:sz w:val="28"/>
          <w:szCs w:val="28"/>
          <w:lang w:eastAsia="ar-SA"/>
        </w:rPr>
        <w:t>426-р</w:t>
      </w:r>
    </w:p>
    <w:p w:rsidR="00DF47A0" w:rsidRDefault="00DF47A0" w:rsidP="00DF47A0">
      <w:pPr>
        <w:tabs>
          <w:tab w:val="left" w:pos="993"/>
        </w:tabs>
        <w:rPr>
          <w:b/>
          <w:bCs/>
          <w:sz w:val="28"/>
          <w:szCs w:val="28"/>
        </w:rPr>
      </w:pPr>
    </w:p>
    <w:p w:rsidR="00DF47A0" w:rsidRDefault="00DF47A0" w:rsidP="00396509">
      <w:pPr>
        <w:tabs>
          <w:tab w:val="left" w:pos="993"/>
        </w:tabs>
        <w:ind w:firstLine="709"/>
        <w:jc w:val="center"/>
      </w:pPr>
    </w:p>
    <w:p w:rsidR="00394639" w:rsidRDefault="00394639" w:rsidP="00394639">
      <w:pPr>
        <w:jc w:val="center"/>
        <w:rPr>
          <w:b/>
          <w:sz w:val="28"/>
          <w:szCs w:val="28"/>
        </w:rPr>
      </w:pPr>
      <w:r>
        <w:rPr>
          <w:b/>
          <w:sz w:val="28"/>
          <w:szCs w:val="28"/>
        </w:rPr>
        <w:t xml:space="preserve">Правила </w:t>
      </w:r>
    </w:p>
    <w:p w:rsidR="00394639" w:rsidRDefault="00394639" w:rsidP="00394639">
      <w:pPr>
        <w:jc w:val="center"/>
        <w:rPr>
          <w:b/>
          <w:sz w:val="28"/>
          <w:szCs w:val="28"/>
        </w:rPr>
      </w:pPr>
      <w:r>
        <w:rPr>
          <w:b/>
          <w:sz w:val="28"/>
          <w:szCs w:val="28"/>
        </w:rPr>
        <w:t>рассмотрения запросов субъектов персональных данных</w:t>
      </w:r>
    </w:p>
    <w:p w:rsidR="00394639" w:rsidRDefault="00394639" w:rsidP="00394639">
      <w:pPr>
        <w:jc w:val="center"/>
        <w:rPr>
          <w:sz w:val="28"/>
          <w:szCs w:val="28"/>
        </w:rPr>
      </w:pPr>
      <w:r>
        <w:rPr>
          <w:b/>
          <w:sz w:val="28"/>
          <w:szCs w:val="28"/>
        </w:rPr>
        <w:t>или их представителей (далее – Правила)</w:t>
      </w:r>
    </w:p>
    <w:p w:rsidR="00394639" w:rsidRDefault="00394639" w:rsidP="00394639">
      <w:pPr>
        <w:jc w:val="both"/>
        <w:rPr>
          <w:sz w:val="28"/>
          <w:szCs w:val="28"/>
        </w:rPr>
      </w:pPr>
    </w:p>
    <w:p w:rsidR="00394639" w:rsidRPr="001105E9" w:rsidRDefault="00394639" w:rsidP="00394639">
      <w:pPr>
        <w:tabs>
          <w:tab w:val="left" w:pos="993"/>
        </w:tabs>
        <w:ind w:left="720"/>
        <w:jc w:val="center"/>
        <w:rPr>
          <w:b/>
          <w:sz w:val="28"/>
          <w:szCs w:val="28"/>
        </w:rPr>
      </w:pPr>
      <w:r w:rsidRPr="001105E9">
        <w:rPr>
          <w:b/>
          <w:sz w:val="28"/>
          <w:szCs w:val="28"/>
        </w:rPr>
        <w:t>1.</w:t>
      </w:r>
      <w:r>
        <w:rPr>
          <w:b/>
          <w:sz w:val="28"/>
          <w:szCs w:val="28"/>
        </w:rPr>
        <w:t xml:space="preserve"> </w:t>
      </w:r>
      <w:r w:rsidRPr="001105E9">
        <w:rPr>
          <w:b/>
          <w:sz w:val="28"/>
          <w:szCs w:val="28"/>
        </w:rPr>
        <w:t>Общие положения</w:t>
      </w:r>
    </w:p>
    <w:p w:rsidR="00394639" w:rsidRDefault="00394639" w:rsidP="00394639">
      <w:pPr>
        <w:tabs>
          <w:tab w:val="left" w:pos="993"/>
        </w:tabs>
        <w:ind w:left="709"/>
        <w:rPr>
          <w:b/>
          <w:sz w:val="28"/>
          <w:szCs w:val="28"/>
        </w:rPr>
      </w:pPr>
    </w:p>
    <w:p w:rsidR="00394639" w:rsidRDefault="00394639" w:rsidP="00394639">
      <w:pPr>
        <w:tabs>
          <w:tab w:val="left" w:pos="993"/>
        </w:tabs>
        <w:ind w:firstLine="709"/>
        <w:jc w:val="both"/>
        <w:rPr>
          <w:sz w:val="28"/>
          <w:szCs w:val="28"/>
        </w:rPr>
      </w:pPr>
      <w:r>
        <w:rPr>
          <w:sz w:val="28"/>
          <w:szCs w:val="28"/>
        </w:rPr>
        <w:t xml:space="preserve">Настоящие Правила рассмотрения запросов субъектов персональных данных или их представителей регулируют отношения, возникающие при выполнении администрацией муниципального района «Корочанский район» (далее – оператор) обязательств согласно требованиям Федерального закона </w:t>
      </w:r>
      <w:r>
        <w:rPr>
          <w:sz w:val="28"/>
          <w:szCs w:val="28"/>
        </w:rPr>
        <w:br/>
        <w:t>от 27.07. 2006 года № 152-ФЗ «О персональных данных» (далее - Федеральный закон № 152-ФЗ).</w:t>
      </w:r>
    </w:p>
    <w:p w:rsidR="00394639" w:rsidRDefault="00394639" w:rsidP="00394639">
      <w:pPr>
        <w:tabs>
          <w:tab w:val="left" w:pos="993"/>
        </w:tabs>
        <w:ind w:firstLine="709"/>
        <w:jc w:val="both"/>
        <w:rPr>
          <w:sz w:val="28"/>
          <w:szCs w:val="28"/>
        </w:rPr>
      </w:pPr>
      <w:r>
        <w:rPr>
          <w:sz w:val="28"/>
          <w:szCs w:val="28"/>
        </w:rPr>
        <w:t>Положения настоящих Правил распространяются на действия администрации муниципального района «Корочанский район» при получении запроса от муниципальных служащих администрации, иных лиц и их законных представителей (далее – субъект персональных данных).</w:t>
      </w:r>
    </w:p>
    <w:p w:rsidR="00394639" w:rsidRDefault="00394639" w:rsidP="00394639">
      <w:pPr>
        <w:tabs>
          <w:tab w:val="left" w:pos="993"/>
        </w:tabs>
        <w:ind w:firstLine="709"/>
        <w:jc w:val="both"/>
        <w:rPr>
          <w:sz w:val="28"/>
          <w:szCs w:val="28"/>
        </w:rPr>
      </w:pPr>
    </w:p>
    <w:p w:rsidR="00394639" w:rsidRDefault="00394639" w:rsidP="00394639">
      <w:pPr>
        <w:tabs>
          <w:tab w:val="left" w:pos="993"/>
        </w:tabs>
        <w:jc w:val="center"/>
        <w:rPr>
          <w:b/>
          <w:sz w:val="28"/>
          <w:szCs w:val="28"/>
        </w:rPr>
      </w:pPr>
      <w:r>
        <w:rPr>
          <w:b/>
          <w:sz w:val="28"/>
          <w:szCs w:val="28"/>
        </w:rPr>
        <w:t>2. Организация и проведение работ администрацией муниципального района «Корочанский район» по запросу персональных данных</w:t>
      </w:r>
    </w:p>
    <w:p w:rsidR="00394639" w:rsidRDefault="00394639" w:rsidP="00394639">
      <w:pPr>
        <w:tabs>
          <w:tab w:val="left" w:pos="993"/>
        </w:tabs>
        <w:ind w:left="709"/>
        <w:rPr>
          <w:b/>
          <w:sz w:val="28"/>
          <w:szCs w:val="28"/>
        </w:rPr>
      </w:pPr>
    </w:p>
    <w:p w:rsidR="00394639" w:rsidRDefault="00394639" w:rsidP="00394639">
      <w:pPr>
        <w:pStyle w:val="af5"/>
        <w:numPr>
          <w:ilvl w:val="0"/>
          <w:numId w:val="20"/>
        </w:numPr>
        <w:tabs>
          <w:tab w:val="left" w:pos="993"/>
        </w:tabs>
        <w:ind w:left="0" w:firstLine="709"/>
        <w:contextualSpacing w:val="0"/>
        <w:jc w:val="both"/>
        <w:rPr>
          <w:vanish/>
          <w:sz w:val="28"/>
          <w:szCs w:val="28"/>
        </w:rPr>
      </w:pPr>
    </w:p>
    <w:p w:rsidR="00394639" w:rsidRDefault="00394639" w:rsidP="00394639">
      <w:pPr>
        <w:pStyle w:val="af5"/>
        <w:numPr>
          <w:ilvl w:val="0"/>
          <w:numId w:val="20"/>
        </w:numPr>
        <w:tabs>
          <w:tab w:val="left" w:pos="993"/>
        </w:tabs>
        <w:ind w:left="0" w:firstLine="709"/>
        <w:contextualSpacing w:val="0"/>
        <w:jc w:val="both"/>
        <w:rPr>
          <w:vanish/>
          <w:sz w:val="28"/>
          <w:szCs w:val="28"/>
        </w:rPr>
      </w:pPr>
    </w:p>
    <w:p w:rsidR="00394639" w:rsidRDefault="00D208D2" w:rsidP="00394639">
      <w:pPr>
        <w:tabs>
          <w:tab w:val="left" w:pos="993"/>
        </w:tabs>
        <w:ind w:firstLine="709"/>
        <w:jc w:val="both"/>
        <w:rPr>
          <w:sz w:val="28"/>
          <w:szCs w:val="28"/>
        </w:rPr>
      </w:pPr>
      <w:r>
        <w:rPr>
          <w:sz w:val="28"/>
          <w:szCs w:val="28"/>
        </w:rPr>
        <w:t>2.1. </w:t>
      </w:r>
      <w:r w:rsidR="00394639">
        <w:rPr>
          <w:sz w:val="28"/>
          <w:szCs w:val="28"/>
        </w:rPr>
        <w:t>Субъект персональных данных имеет право на получение сведений, указанных в пункте 2.7. настоящих Правил, за исключением случаев, предусмотренных пунктом 2.8.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rsidR="00394639" w:rsidRDefault="00394639" w:rsidP="00394639">
      <w:pPr>
        <w:tabs>
          <w:tab w:val="left" w:pos="993"/>
        </w:tabs>
        <w:ind w:firstLine="709"/>
        <w:jc w:val="both"/>
        <w:rPr>
          <w:sz w:val="28"/>
          <w:szCs w:val="28"/>
        </w:rPr>
      </w:pPr>
      <w:r>
        <w:rPr>
          <w:sz w:val="28"/>
          <w:szCs w:val="28"/>
        </w:rPr>
        <w:t>2.2</w:t>
      </w:r>
      <w:r w:rsidR="00D208D2">
        <w:rPr>
          <w:sz w:val="28"/>
          <w:szCs w:val="28"/>
        </w:rPr>
        <w:t>. </w:t>
      </w:r>
      <w:r>
        <w:rPr>
          <w:sz w:val="28"/>
          <w:szCs w:val="28"/>
        </w:rPr>
        <w:t xml:space="preserve">Сведения, указанные в пункте 2.7.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w:t>
      </w:r>
      <w:r>
        <w:rPr>
          <w:sz w:val="28"/>
          <w:szCs w:val="28"/>
        </w:rPr>
        <w:lastRenderedPageBreak/>
        <w:t>субъектам персональных данных, за исключением случаев, если имеются законные основания для раскрытия таких персональных данных.</w:t>
      </w:r>
    </w:p>
    <w:p w:rsidR="00394639" w:rsidRDefault="00394639" w:rsidP="00394639">
      <w:pPr>
        <w:tabs>
          <w:tab w:val="left" w:pos="993"/>
        </w:tabs>
        <w:ind w:firstLine="709"/>
        <w:jc w:val="both"/>
        <w:rPr>
          <w:sz w:val="28"/>
          <w:szCs w:val="28"/>
        </w:rPr>
      </w:pPr>
      <w:r>
        <w:rPr>
          <w:sz w:val="28"/>
          <w:szCs w:val="28"/>
        </w:rPr>
        <w:t>2.3. Сведения, указанные в пункте 2.7.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rsidR="00394639" w:rsidRDefault="00394639" w:rsidP="00394639">
      <w:pPr>
        <w:tabs>
          <w:tab w:val="left" w:pos="993"/>
        </w:tabs>
        <w:ind w:firstLine="709"/>
        <w:jc w:val="both"/>
        <w:rPr>
          <w:sz w:val="28"/>
          <w:szCs w:val="28"/>
        </w:rPr>
      </w:pPr>
      <w:r w:rsidRPr="000C6D39">
        <w:rPr>
          <w:sz w:val="28"/>
          <w:szCs w:val="28"/>
        </w:rPr>
        <w:t xml:space="preserve">2.4. В случае, если сведения, указанные в пункте 2.7.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2.7. настоящих правил, и ознакомления с такими персональными данными не ранее </w:t>
      </w:r>
      <w:r w:rsidR="00C3725E" w:rsidRPr="00C3725E">
        <w:rPr>
          <w:sz w:val="28"/>
          <w:szCs w:val="28"/>
        </w:rPr>
        <w:t>чем через 1</w:t>
      </w:r>
      <w:r w:rsidRPr="00C3725E">
        <w:rPr>
          <w:sz w:val="28"/>
          <w:szCs w:val="28"/>
        </w:rPr>
        <w:t>0 (</w:t>
      </w:r>
      <w:r w:rsidR="00C3725E" w:rsidRPr="00C3725E">
        <w:rPr>
          <w:sz w:val="28"/>
          <w:szCs w:val="28"/>
        </w:rPr>
        <w:t>деся</w:t>
      </w:r>
      <w:r w:rsidRPr="00C3725E">
        <w:rPr>
          <w:sz w:val="28"/>
          <w:szCs w:val="28"/>
        </w:rPr>
        <w:t>ть) дней после первоначального</w:t>
      </w:r>
      <w:r w:rsidRPr="000C6D39">
        <w:rPr>
          <w:sz w:val="28"/>
          <w:szCs w:val="28"/>
        </w:rPr>
        <w:t xml:space="preserve">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rsidR="00394639" w:rsidRDefault="00D208D2" w:rsidP="00394639">
      <w:pPr>
        <w:tabs>
          <w:tab w:val="left" w:pos="993"/>
        </w:tabs>
        <w:ind w:firstLine="709"/>
        <w:jc w:val="both"/>
        <w:rPr>
          <w:sz w:val="28"/>
          <w:szCs w:val="28"/>
        </w:rPr>
      </w:pPr>
      <w:r>
        <w:rPr>
          <w:sz w:val="28"/>
          <w:szCs w:val="28"/>
        </w:rPr>
        <w:t>2.5. </w:t>
      </w:r>
      <w:r w:rsidR="00394639">
        <w:rPr>
          <w:sz w:val="28"/>
          <w:szCs w:val="28"/>
        </w:rPr>
        <w:t>Субъект персональных данных вправе обратиться повторно к оператору или направить ему повторный запрос в целях получения сведений, указанных в пункте 2.7. настоящих Правил, а также в целях ознакомления с обрабатываемыми персональными данными до истечения срока, указанного в пункте 2.4.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наряду со сведениями, указанными в пункте 2.7. настоящих Правил, должен содержать обоснование направления повторного запроса.</w:t>
      </w:r>
    </w:p>
    <w:p w:rsidR="00394639" w:rsidRDefault="00D208D2" w:rsidP="00394639">
      <w:pPr>
        <w:tabs>
          <w:tab w:val="left" w:pos="993"/>
        </w:tabs>
        <w:ind w:firstLine="709"/>
        <w:jc w:val="both"/>
        <w:rPr>
          <w:sz w:val="28"/>
          <w:szCs w:val="28"/>
        </w:rPr>
      </w:pPr>
      <w:r>
        <w:rPr>
          <w:sz w:val="28"/>
          <w:szCs w:val="28"/>
        </w:rPr>
        <w:t>2.6. </w:t>
      </w:r>
      <w:r w:rsidR="00394639">
        <w:rPr>
          <w:sz w:val="28"/>
          <w:szCs w:val="28"/>
        </w:rPr>
        <w:t>Оператор вправе отказать субъекту персональных данных в выполнении повторного запроса, не соответствующего условиям, предусмотренным пунктами 2.4. и 2.5.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rsidR="00394639" w:rsidRDefault="00D208D2" w:rsidP="00394639">
      <w:pPr>
        <w:tabs>
          <w:tab w:val="left" w:pos="993"/>
        </w:tabs>
        <w:ind w:firstLine="709"/>
        <w:jc w:val="both"/>
        <w:rPr>
          <w:sz w:val="28"/>
          <w:szCs w:val="28"/>
        </w:rPr>
      </w:pPr>
      <w:r>
        <w:rPr>
          <w:sz w:val="28"/>
          <w:szCs w:val="28"/>
        </w:rPr>
        <w:t>2.7. </w:t>
      </w:r>
      <w:r w:rsidR="00394639">
        <w:rPr>
          <w:sz w:val="28"/>
          <w:szCs w:val="28"/>
        </w:rPr>
        <w:t>Субъект персональных данных имеет право на получение информации, касающейся обработки его персональных данных, в том числе содержащей:</w:t>
      </w:r>
    </w:p>
    <w:p w:rsidR="00394639" w:rsidRDefault="00394639" w:rsidP="00394639">
      <w:pPr>
        <w:numPr>
          <w:ilvl w:val="0"/>
          <w:numId w:val="22"/>
        </w:numPr>
        <w:tabs>
          <w:tab w:val="num" w:pos="142"/>
          <w:tab w:val="left" w:pos="993"/>
        </w:tabs>
        <w:ind w:left="0" w:firstLine="709"/>
        <w:jc w:val="both"/>
        <w:rPr>
          <w:sz w:val="28"/>
          <w:szCs w:val="28"/>
        </w:rPr>
      </w:pPr>
      <w:r>
        <w:rPr>
          <w:sz w:val="28"/>
          <w:szCs w:val="28"/>
        </w:rPr>
        <w:t>подтверждение факта обработки персональных данных оператором;</w:t>
      </w:r>
    </w:p>
    <w:p w:rsidR="00394639" w:rsidRDefault="00394639" w:rsidP="00394639">
      <w:pPr>
        <w:numPr>
          <w:ilvl w:val="0"/>
          <w:numId w:val="22"/>
        </w:numPr>
        <w:tabs>
          <w:tab w:val="num" w:pos="142"/>
          <w:tab w:val="left" w:pos="993"/>
        </w:tabs>
        <w:ind w:left="0" w:firstLine="709"/>
        <w:jc w:val="both"/>
        <w:rPr>
          <w:sz w:val="28"/>
          <w:szCs w:val="28"/>
        </w:rPr>
      </w:pPr>
      <w:r>
        <w:rPr>
          <w:sz w:val="28"/>
          <w:szCs w:val="28"/>
        </w:rPr>
        <w:t>правовые основания и цели обработки персональных данных;</w:t>
      </w:r>
    </w:p>
    <w:p w:rsidR="00394639" w:rsidRDefault="00394639" w:rsidP="00394639">
      <w:pPr>
        <w:numPr>
          <w:ilvl w:val="0"/>
          <w:numId w:val="22"/>
        </w:numPr>
        <w:tabs>
          <w:tab w:val="num" w:pos="142"/>
          <w:tab w:val="left" w:pos="993"/>
        </w:tabs>
        <w:ind w:left="0" w:firstLine="709"/>
        <w:jc w:val="both"/>
        <w:rPr>
          <w:sz w:val="28"/>
          <w:szCs w:val="28"/>
        </w:rPr>
      </w:pPr>
      <w:r>
        <w:rPr>
          <w:sz w:val="28"/>
          <w:szCs w:val="28"/>
        </w:rPr>
        <w:lastRenderedPageBreak/>
        <w:t>цели и применяемые оператором способы обработки персональных данных;</w:t>
      </w:r>
    </w:p>
    <w:p w:rsidR="00394639" w:rsidRDefault="00394639" w:rsidP="00394639">
      <w:pPr>
        <w:numPr>
          <w:ilvl w:val="0"/>
          <w:numId w:val="22"/>
        </w:numPr>
        <w:tabs>
          <w:tab w:val="num" w:pos="142"/>
          <w:tab w:val="left" w:pos="993"/>
        </w:tabs>
        <w:ind w:left="0" w:firstLine="709"/>
        <w:jc w:val="both"/>
        <w:rPr>
          <w:sz w:val="28"/>
          <w:szCs w:val="28"/>
        </w:rPr>
      </w:pPr>
      <w:r>
        <w:rPr>
          <w:sz w:val="28"/>
          <w:szCs w:val="28"/>
        </w:rPr>
        <w:t>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r>
        <w:rPr>
          <w:sz w:val="28"/>
          <w:szCs w:val="28"/>
        </w:rPr>
        <w:br/>
        <w:t>от 27.07.2006 года № 152-ФЗ;</w:t>
      </w:r>
    </w:p>
    <w:p w:rsidR="00394639" w:rsidRDefault="00394639" w:rsidP="00394639">
      <w:pPr>
        <w:numPr>
          <w:ilvl w:val="0"/>
          <w:numId w:val="22"/>
        </w:numPr>
        <w:tabs>
          <w:tab w:val="num" w:pos="142"/>
          <w:tab w:val="left" w:pos="993"/>
        </w:tabs>
        <w:ind w:left="0" w:firstLine="709"/>
        <w:jc w:val="both"/>
        <w:rPr>
          <w:sz w:val="28"/>
          <w:szCs w:val="28"/>
        </w:rPr>
      </w:pPr>
      <w:r>
        <w:rPr>
          <w:sz w:val="28"/>
          <w:szCs w:val="28"/>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rsidR="00394639" w:rsidRDefault="00394639" w:rsidP="00394639">
      <w:pPr>
        <w:numPr>
          <w:ilvl w:val="0"/>
          <w:numId w:val="22"/>
        </w:numPr>
        <w:tabs>
          <w:tab w:val="num" w:pos="142"/>
          <w:tab w:val="left" w:pos="993"/>
        </w:tabs>
        <w:ind w:left="0" w:firstLine="709"/>
        <w:jc w:val="both"/>
        <w:rPr>
          <w:sz w:val="28"/>
          <w:szCs w:val="28"/>
        </w:rPr>
      </w:pPr>
      <w:r>
        <w:rPr>
          <w:sz w:val="28"/>
          <w:szCs w:val="28"/>
        </w:rPr>
        <w:t>сроки обработки персональных данных, в том числе сроки их хранения;</w:t>
      </w:r>
    </w:p>
    <w:p w:rsidR="00394639" w:rsidRDefault="00394639" w:rsidP="00394639">
      <w:pPr>
        <w:numPr>
          <w:ilvl w:val="0"/>
          <w:numId w:val="22"/>
        </w:numPr>
        <w:tabs>
          <w:tab w:val="num" w:pos="142"/>
          <w:tab w:val="left" w:pos="993"/>
        </w:tabs>
        <w:ind w:left="0" w:firstLine="709"/>
        <w:jc w:val="both"/>
        <w:rPr>
          <w:sz w:val="28"/>
          <w:szCs w:val="28"/>
        </w:rPr>
      </w:pPr>
      <w:r>
        <w:rPr>
          <w:sz w:val="28"/>
          <w:szCs w:val="28"/>
        </w:rPr>
        <w:t>порядок осуществления субъектом персональных данных прав, предусмотренных настоящим Федеральным законом;</w:t>
      </w:r>
    </w:p>
    <w:p w:rsidR="00394639" w:rsidRDefault="00394639" w:rsidP="00394639">
      <w:pPr>
        <w:numPr>
          <w:ilvl w:val="0"/>
          <w:numId w:val="22"/>
        </w:numPr>
        <w:tabs>
          <w:tab w:val="num" w:pos="142"/>
          <w:tab w:val="left" w:pos="993"/>
        </w:tabs>
        <w:ind w:left="0" w:firstLine="709"/>
        <w:jc w:val="both"/>
        <w:rPr>
          <w:sz w:val="28"/>
          <w:szCs w:val="28"/>
        </w:rPr>
      </w:pPr>
      <w:r>
        <w:rPr>
          <w:sz w:val="28"/>
          <w:szCs w:val="28"/>
        </w:rPr>
        <w:t>информацию об осуществленной или о предполагаемой трансграничной передаче данных;</w:t>
      </w:r>
    </w:p>
    <w:p w:rsidR="00394639" w:rsidRDefault="00394639" w:rsidP="00394639">
      <w:pPr>
        <w:numPr>
          <w:ilvl w:val="0"/>
          <w:numId w:val="22"/>
        </w:numPr>
        <w:tabs>
          <w:tab w:val="num" w:pos="142"/>
          <w:tab w:val="left" w:pos="993"/>
        </w:tabs>
        <w:ind w:left="0" w:firstLine="709"/>
        <w:jc w:val="both"/>
        <w:rPr>
          <w:sz w:val="28"/>
          <w:szCs w:val="28"/>
        </w:rPr>
      </w:pPr>
      <w:r>
        <w:rPr>
          <w:sz w:val="28"/>
          <w:szCs w:val="28"/>
        </w:rPr>
        <w:t>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rsidR="00394639" w:rsidRDefault="00394639" w:rsidP="00394639">
      <w:pPr>
        <w:numPr>
          <w:ilvl w:val="0"/>
          <w:numId w:val="22"/>
        </w:numPr>
        <w:tabs>
          <w:tab w:val="num" w:pos="142"/>
          <w:tab w:val="left" w:pos="993"/>
        </w:tabs>
        <w:ind w:left="0" w:firstLine="709"/>
        <w:jc w:val="both"/>
        <w:rPr>
          <w:sz w:val="28"/>
          <w:szCs w:val="28"/>
        </w:rPr>
      </w:pPr>
      <w:r>
        <w:rPr>
          <w:sz w:val="28"/>
          <w:szCs w:val="28"/>
        </w:rPr>
        <w:t>иные сведения, предусмотренные настоящим Федеральным законом или другими федеральными законами.</w:t>
      </w:r>
    </w:p>
    <w:p w:rsidR="00394639" w:rsidRDefault="00394639" w:rsidP="00394639">
      <w:pPr>
        <w:tabs>
          <w:tab w:val="left" w:pos="993"/>
        </w:tabs>
        <w:ind w:firstLine="709"/>
        <w:jc w:val="both"/>
        <w:rPr>
          <w:sz w:val="28"/>
          <w:szCs w:val="28"/>
        </w:rPr>
      </w:pPr>
      <w:r w:rsidRPr="00FC2BEE">
        <w:rPr>
          <w:sz w:val="28"/>
          <w:szCs w:val="28"/>
        </w:rPr>
        <w:t>2.8.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rsidR="00394639" w:rsidRDefault="00394639" w:rsidP="00394639">
      <w:pPr>
        <w:numPr>
          <w:ilvl w:val="1"/>
          <w:numId w:val="21"/>
        </w:numPr>
        <w:tabs>
          <w:tab w:val="clear" w:pos="1440"/>
          <w:tab w:val="num" w:pos="142"/>
          <w:tab w:val="left" w:pos="993"/>
        </w:tabs>
        <w:ind w:left="0" w:firstLine="709"/>
        <w:jc w:val="both"/>
        <w:rPr>
          <w:sz w:val="28"/>
          <w:szCs w:val="28"/>
        </w:rPr>
      </w:pPr>
      <w:r>
        <w:rPr>
          <w:sz w:val="28"/>
          <w:szCs w:val="28"/>
        </w:rPr>
        <w:t>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rsidR="00394639" w:rsidRDefault="00394639" w:rsidP="00394639">
      <w:pPr>
        <w:numPr>
          <w:ilvl w:val="1"/>
          <w:numId w:val="21"/>
        </w:numPr>
        <w:tabs>
          <w:tab w:val="clear" w:pos="1440"/>
          <w:tab w:val="num" w:pos="142"/>
          <w:tab w:val="left" w:pos="993"/>
        </w:tabs>
        <w:ind w:left="0" w:firstLine="709"/>
        <w:jc w:val="both"/>
        <w:rPr>
          <w:sz w:val="28"/>
          <w:szCs w:val="28"/>
        </w:rPr>
      </w:pPr>
      <w:r>
        <w:rPr>
          <w:sz w:val="28"/>
          <w:szCs w:val="28"/>
        </w:rPr>
        <w:t>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rsidR="00394639" w:rsidRDefault="00394639" w:rsidP="00394639">
      <w:pPr>
        <w:numPr>
          <w:ilvl w:val="1"/>
          <w:numId w:val="21"/>
        </w:numPr>
        <w:tabs>
          <w:tab w:val="clear" w:pos="1440"/>
          <w:tab w:val="num" w:pos="142"/>
          <w:tab w:val="left" w:pos="993"/>
        </w:tabs>
        <w:ind w:left="0" w:firstLine="709"/>
        <w:jc w:val="both"/>
        <w:rPr>
          <w:sz w:val="28"/>
          <w:szCs w:val="28"/>
        </w:rPr>
      </w:pPr>
      <w:r>
        <w:rPr>
          <w:sz w:val="28"/>
          <w:szCs w:val="28"/>
        </w:rPr>
        <w:t>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rsidR="00394639" w:rsidRDefault="00394639" w:rsidP="00394639">
      <w:pPr>
        <w:numPr>
          <w:ilvl w:val="1"/>
          <w:numId w:val="21"/>
        </w:numPr>
        <w:tabs>
          <w:tab w:val="clear" w:pos="1440"/>
          <w:tab w:val="num" w:pos="142"/>
          <w:tab w:val="left" w:pos="993"/>
        </w:tabs>
        <w:ind w:left="0" w:firstLine="709"/>
        <w:jc w:val="both"/>
        <w:rPr>
          <w:sz w:val="28"/>
          <w:szCs w:val="28"/>
        </w:rPr>
      </w:pPr>
      <w:r>
        <w:rPr>
          <w:sz w:val="28"/>
          <w:szCs w:val="28"/>
        </w:rPr>
        <w:t>доступ субъекта персональных данных к его персональным данным нарушает права и законные интересы третьих лиц;</w:t>
      </w:r>
    </w:p>
    <w:p w:rsidR="00394639" w:rsidRDefault="00394639" w:rsidP="00394639">
      <w:pPr>
        <w:numPr>
          <w:ilvl w:val="1"/>
          <w:numId w:val="21"/>
        </w:numPr>
        <w:tabs>
          <w:tab w:val="clear" w:pos="1440"/>
          <w:tab w:val="num" w:pos="142"/>
          <w:tab w:val="left" w:pos="993"/>
        </w:tabs>
        <w:ind w:left="0" w:firstLine="709"/>
        <w:jc w:val="both"/>
        <w:rPr>
          <w:sz w:val="28"/>
          <w:szCs w:val="28"/>
        </w:rPr>
      </w:pPr>
      <w:r>
        <w:rPr>
          <w:sz w:val="28"/>
          <w:szCs w:val="28"/>
        </w:rPr>
        <w:t>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rsidR="00394639" w:rsidRPr="00C3725E" w:rsidRDefault="00D208D2" w:rsidP="00394639">
      <w:pPr>
        <w:tabs>
          <w:tab w:val="left" w:pos="993"/>
        </w:tabs>
        <w:ind w:firstLine="709"/>
        <w:jc w:val="both"/>
        <w:rPr>
          <w:sz w:val="28"/>
          <w:szCs w:val="28"/>
        </w:rPr>
      </w:pPr>
      <w:r>
        <w:rPr>
          <w:sz w:val="28"/>
          <w:szCs w:val="28"/>
        </w:rPr>
        <w:lastRenderedPageBreak/>
        <w:t>2.9. </w:t>
      </w:r>
      <w:r w:rsidR="00394639">
        <w:rPr>
          <w:sz w:val="28"/>
          <w:szCs w:val="28"/>
        </w:rPr>
        <w:t xml:space="preserve">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w:t>
      </w:r>
      <w:r w:rsidR="00394639" w:rsidRPr="00C3725E">
        <w:rPr>
          <w:sz w:val="28"/>
          <w:szCs w:val="28"/>
        </w:rPr>
        <w:t>прав субъектов персональных данных:</w:t>
      </w:r>
    </w:p>
    <w:p w:rsidR="00394639" w:rsidRPr="00C3725E" w:rsidRDefault="00394639" w:rsidP="00394639">
      <w:pPr>
        <w:numPr>
          <w:ilvl w:val="0"/>
          <w:numId w:val="23"/>
        </w:numPr>
        <w:tabs>
          <w:tab w:val="num" w:pos="142"/>
          <w:tab w:val="left" w:pos="993"/>
        </w:tabs>
        <w:ind w:left="0" w:firstLine="709"/>
        <w:jc w:val="both"/>
        <w:rPr>
          <w:sz w:val="28"/>
          <w:szCs w:val="28"/>
        </w:rPr>
      </w:pPr>
      <w:r w:rsidRPr="00C3725E">
        <w:rPr>
          <w:sz w:val="28"/>
          <w:szCs w:val="28"/>
        </w:rPr>
        <w:t xml:space="preserve">оператор обязан сообщить в порядке, предусмотренном </w:t>
      </w:r>
      <w:r w:rsidR="00C3725E" w:rsidRPr="00C3725E">
        <w:rPr>
          <w:sz w:val="28"/>
          <w:szCs w:val="28"/>
        </w:rPr>
        <w:br/>
      </w:r>
      <w:r w:rsidRPr="00C3725E">
        <w:rPr>
          <w:sz w:val="28"/>
          <w:szCs w:val="28"/>
        </w:rPr>
        <w:t xml:space="preserve">пунктами 2.1.-2.8.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обращении субъекта персональных данных или его представителя либо в </w:t>
      </w:r>
      <w:r w:rsidR="00C3725E" w:rsidRPr="00C3725E">
        <w:rPr>
          <w:sz w:val="28"/>
          <w:szCs w:val="28"/>
        </w:rPr>
        <w:t>течение 1</w:t>
      </w:r>
      <w:r w:rsidRPr="00C3725E">
        <w:rPr>
          <w:sz w:val="28"/>
          <w:szCs w:val="28"/>
        </w:rPr>
        <w:t>0 (</w:t>
      </w:r>
      <w:r w:rsidR="00C3725E" w:rsidRPr="00C3725E">
        <w:rPr>
          <w:sz w:val="28"/>
          <w:szCs w:val="28"/>
        </w:rPr>
        <w:t>деся</w:t>
      </w:r>
      <w:r w:rsidRPr="00C3725E">
        <w:rPr>
          <w:sz w:val="28"/>
          <w:szCs w:val="28"/>
        </w:rPr>
        <w:t>ти) дней с даты получения запроса субъекта персональн</w:t>
      </w:r>
      <w:r w:rsidR="00016CDF">
        <w:rPr>
          <w:sz w:val="28"/>
          <w:szCs w:val="28"/>
        </w:rPr>
        <w:t>ых данных или его представителя;</w:t>
      </w:r>
    </w:p>
    <w:p w:rsidR="00394639" w:rsidRPr="000C6D39" w:rsidRDefault="00394639" w:rsidP="00394639">
      <w:pPr>
        <w:numPr>
          <w:ilvl w:val="0"/>
          <w:numId w:val="23"/>
        </w:numPr>
        <w:tabs>
          <w:tab w:val="clear" w:pos="720"/>
          <w:tab w:val="num" w:pos="142"/>
          <w:tab w:val="left" w:pos="709"/>
          <w:tab w:val="left" w:pos="993"/>
        </w:tabs>
        <w:ind w:left="0" w:firstLine="709"/>
        <w:jc w:val="both"/>
        <w:rPr>
          <w:sz w:val="28"/>
          <w:szCs w:val="28"/>
        </w:rPr>
      </w:pPr>
      <w:r w:rsidRPr="00C3725E">
        <w:rPr>
          <w:sz w:val="28"/>
          <w:szCs w:val="28"/>
        </w:rPr>
        <w:t xml:space="preserve">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2.8. настоящих Правил, в соответствии с Федеральным законом, являющееся основанием для такого отказа, </w:t>
      </w:r>
      <w:r w:rsidR="00C3725E" w:rsidRPr="00C3725E">
        <w:rPr>
          <w:sz w:val="28"/>
          <w:szCs w:val="28"/>
        </w:rPr>
        <w:t>в срок, не превышающий 1</w:t>
      </w:r>
      <w:r w:rsidRPr="00C3725E">
        <w:rPr>
          <w:sz w:val="28"/>
          <w:szCs w:val="28"/>
        </w:rPr>
        <w:t>0 (</w:t>
      </w:r>
      <w:r w:rsidR="00C3725E" w:rsidRPr="00C3725E">
        <w:rPr>
          <w:sz w:val="28"/>
          <w:szCs w:val="28"/>
        </w:rPr>
        <w:t>деся</w:t>
      </w:r>
      <w:r w:rsidRPr="00C3725E">
        <w:rPr>
          <w:sz w:val="28"/>
          <w:szCs w:val="28"/>
        </w:rPr>
        <w:t>ти) дней со дня обращения</w:t>
      </w:r>
      <w:r w:rsidRPr="000C6D39">
        <w:rPr>
          <w:sz w:val="28"/>
          <w:szCs w:val="28"/>
        </w:rPr>
        <w:t xml:space="preserve"> субъекта персональных данных или его представителя либо с даты получения запроса субъекта персональных данных или его представителя.</w:t>
      </w:r>
    </w:p>
    <w:p w:rsidR="00394639" w:rsidRPr="000C6D39" w:rsidRDefault="00394639" w:rsidP="00394639">
      <w:pPr>
        <w:tabs>
          <w:tab w:val="left" w:pos="0"/>
          <w:tab w:val="left" w:pos="993"/>
        </w:tabs>
        <w:ind w:firstLine="709"/>
        <w:jc w:val="both"/>
        <w:rPr>
          <w:sz w:val="28"/>
          <w:szCs w:val="28"/>
        </w:rPr>
      </w:pPr>
      <w:r w:rsidRPr="000C6D39">
        <w:rPr>
          <w:sz w:val="28"/>
          <w:szCs w:val="28"/>
        </w:rPr>
        <w:t>2.10.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rsidR="008A0F9F" w:rsidRDefault="00394639" w:rsidP="00F75568">
      <w:pPr>
        <w:tabs>
          <w:tab w:val="left" w:pos="0"/>
          <w:tab w:val="left" w:pos="993"/>
        </w:tabs>
        <w:ind w:firstLine="709"/>
        <w:jc w:val="both"/>
        <w:rPr>
          <w:sz w:val="28"/>
          <w:szCs w:val="28"/>
        </w:rPr>
        <w:sectPr w:rsidR="008A0F9F" w:rsidSect="00394639">
          <w:headerReference w:type="default" r:id="rId12"/>
          <w:headerReference w:type="first" r:id="rId13"/>
          <w:pgSz w:w="11909" w:h="16834" w:code="9"/>
          <w:pgMar w:top="0" w:right="567" w:bottom="993" w:left="1701" w:header="227" w:footer="680" w:gutter="0"/>
          <w:cols w:space="720"/>
          <w:titlePg/>
          <w:docGrid w:linePitch="326"/>
        </w:sectPr>
      </w:pPr>
      <w:r w:rsidRPr="000C6D39">
        <w:rPr>
          <w:sz w:val="28"/>
          <w:szCs w:val="28"/>
        </w:rPr>
        <w:t>Оператор обязан сообщить в уполномоченный орган по защите прав субъектов персональных данных по запросу этого органа не</w:t>
      </w:r>
      <w:r w:rsidR="00B60529">
        <w:rPr>
          <w:sz w:val="28"/>
          <w:szCs w:val="28"/>
        </w:rPr>
        <w:t>обходимую информацию в течение 1</w:t>
      </w:r>
      <w:r w:rsidRPr="000C6D39">
        <w:rPr>
          <w:sz w:val="28"/>
          <w:szCs w:val="28"/>
        </w:rPr>
        <w:t>0 (</w:t>
      </w:r>
      <w:r w:rsidR="00B60529">
        <w:rPr>
          <w:sz w:val="28"/>
          <w:szCs w:val="28"/>
        </w:rPr>
        <w:t>десяти</w:t>
      </w:r>
      <w:r w:rsidRPr="000C6D39">
        <w:rPr>
          <w:sz w:val="28"/>
          <w:szCs w:val="28"/>
        </w:rPr>
        <w:t xml:space="preserve">) дней </w:t>
      </w:r>
      <w:proofErr w:type="gramStart"/>
      <w:r w:rsidRPr="000C6D39">
        <w:rPr>
          <w:sz w:val="28"/>
          <w:szCs w:val="28"/>
        </w:rPr>
        <w:t>с даты получения</w:t>
      </w:r>
      <w:proofErr w:type="gramEnd"/>
      <w:r w:rsidRPr="000C6D39">
        <w:rPr>
          <w:sz w:val="28"/>
          <w:szCs w:val="28"/>
        </w:rPr>
        <w:t xml:space="preserve"> такого запроса.</w:t>
      </w:r>
    </w:p>
    <w:p w:rsidR="007B2309" w:rsidRDefault="007B2309" w:rsidP="007B2309">
      <w:pPr>
        <w:tabs>
          <w:tab w:val="left" w:pos="284"/>
        </w:tabs>
        <w:jc w:val="both"/>
        <w:rPr>
          <w:sz w:val="28"/>
          <w:szCs w:val="28"/>
        </w:rPr>
        <w:sectPr w:rsidR="007B2309" w:rsidSect="007B2309">
          <w:type w:val="continuous"/>
          <w:pgSz w:w="11909" w:h="16834" w:code="9"/>
          <w:pgMar w:top="278" w:right="567" w:bottom="567" w:left="1418" w:header="283" w:footer="680" w:gutter="0"/>
          <w:cols w:space="2"/>
          <w:titlePg/>
          <w:docGrid w:linePitch="326"/>
        </w:sectPr>
      </w:pPr>
    </w:p>
    <w:p w:rsidR="00387DBE" w:rsidRPr="002A4373" w:rsidRDefault="00387DBE" w:rsidP="00F75568">
      <w:pPr>
        <w:rPr>
          <w:sz w:val="28"/>
          <w:szCs w:val="28"/>
        </w:rPr>
      </w:pPr>
      <w:bookmarkStart w:id="0" w:name="_GoBack"/>
      <w:bookmarkEnd w:id="0"/>
    </w:p>
    <w:sectPr w:rsidR="00387DBE" w:rsidRPr="002A4373" w:rsidSect="003D5245">
      <w:headerReference w:type="default" r:id="rId14"/>
      <w:pgSz w:w="11909" w:h="16834" w:code="9"/>
      <w:pgMar w:top="568" w:right="567" w:bottom="992" w:left="1701" w:header="284" w:footer="51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527" w:rsidRDefault="00991527" w:rsidP="00CB032E">
      <w:r>
        <w:separator/>
      </w:r>
    </w:p>
  </w:endnote>
  <w:endnote w:type="continuationSeparator" w:id="0">
    <w:p w:rsidR="00991527" w:rsidRDefault="00991527" w:rsidP="00CB0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Symbol">
    <w:altName w:val="MT Extra"/>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2AFF" w:usb1="C000247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Impact">
    <w:panose1 w:val="020B0806030902050204"/>
    <w:charset w:val="CC"/>
    <w:family w:val="swiss"/>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altName w:val="Times New Roman"/>
    <w:panose1 w:val="02040503050406030204"/>
    <w:charset w:val="CC"/>
    <w:family w:val="roman"/>
    <w:pitch w:val="variable"/>
    <w:sig w:usb0="E00002FF" w:usb1="400004FF" w:usb2="00000000" w:usb3="00000000" w:csb0="0000019F" w:csb1="00000000"/>
  </w:font>
  <w:font w:name="Arial Black">
    <w:panose1 w:val="020B0A04020102020204"/>
    <w:charset w:val="CC"/>
    <w:family w:val="swiss"/>
    <w:pitch w:val="variable"/>
    <w:sig w:usb0="A00002AF" w:usb1="400078FB"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Tahoma">
    <w:altName w:val=" MS Sans Serif"/>
    <w:panose1 w:val="020B0604030504040204"/>
    <w:charset w:val="CC"/>
    <w:family w:val="swiss"/>
    <w:pitch w:val="variable"/>
    <w:sig w:usb0="E1002EFF" w:usb1="C000605B" w:usb2="00000029" w:usb3="00000000" w:csb0="000101FF" w:csb1="00000000"/>
  </w:font>
  <w:font w:name="Arial">
    <w:altName w:val="Arial"/>
    <w:panose1 w:val="020B0604020202020204"/>
    <w:charset w:val="CC"/>
    <w:family w:val="swiss"/>
    <w:pitch w:val="variable"/>
    <w:sig w:usb0="E0002E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527" w:rsidRDefault="00991527" w:rsidP="00CB032E">
      <w:r>
        <w:separator/>
      </w:r>
    </w:p>
  </w:footnote>
  <w:footnote w:type="continuationSeparator" w:id="0">
    <w:p w:rsidR="00991527" w:rsidRDefault="00991527" w:rsidP="00CB03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2ACA" w:rsidRDefault="00F42ACA">
    <w:pPr>
      <w:pStyle w:val="ab"/>
      <w:jc w:val="center"/>
    </w:pPr>
    <w:r>
      <w:fldChar w:fldCharType="begin"/>
    </w:r>
    <w:r>
      <w:instrText>PAGE   \* MERGEFORMAT</w:instrText>
    </w:r>
    <w:r>
      <w:fldChar w:fldCharType="separate"/>
    </w:r>
    <w:r w:rsidR="00CB54DD">
      <w:rPr>
        <w:noProof/>
      </w:rPr>
      <w:t>2</w:t>
    </w:r>
    <w:r>
      <w:fldChar w:fldCharType="end"/>
    </w:r>
  </w:p>
  <w:p w:rsidR="00AC1EBC" w:rsidRPr="00F42ACA" w:rsidRDefault="00AC1EBC" w:rsidP="00AC1EBC">
    <w:pPr>
      <w:pStyle w:val="ab"/>
      <w:jc w:val="center"/>
      <w:rPr>
        <w:sz w:val="1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017D" w:rsidRDefault="0022017D" w:rsidP="0022017D">
    <w:pPr>
      <w:pStyle w:val="ab"/>
    </w:pPr>
  </w:p>
  <w:p w:rsidR="0022017D" w:rsidRDefault="0022017D">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8204216"/>
      <w:docPartObj>
        <w:docPartGallery w:val="Page Numbers (Top of Page)"/>
        <w:docPartUnique/>
      </w:docPartObj>
    </w:sdtPr>
    <w:sdtEndPr/>
    <w:sdtContent>
      <w:p w:rsidR="007B2309" w:rsidRDefault="007B2309" w:rsidP="00394639">
        <w:pPr>
          <w:pStyle w:val="ab"/>
          <w:jc w:val="center"/>
        </w:pPr>
        <w:r>
          <w:fldChar w:fldCharType="begin"/>
        </w:r>
        <w:r>
          <w:instrText>PAGE   \* MERGEFORMAT</w:instrText>
        </w:r>
        <w:r>
          <w:fldChar w:fldCharType="separate"/>
        </w:r>
        <w:r w:rsidR="00F75568">
          <w:rPr>
            <w:noProof/>
          </w:rPr>
          <w:t>5</w:t>
        </w:r>
        <w: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2309" w:rsidRDefault="007B2309" w:rsidP="0022017D">
    <w:pPr>
      <w:pStyle w:val="ab"/>
    </w:pPr>
  </w:p>
  <w:p w:rsidR="007B2309" w:rsidRDefault="007B2309">
    <w:pPr>
      <w:pStyle w:val="ab"/>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1EFD" w:rsidRDefault="00C91EFD">
    <w:pPr>
      <w:pStyle w:val="ab"/>
      <w:jc w:val="center"/>
    </w:pPr>
    <w:r>
      <w:fldChar w:fldCharType="begin"/>
    </w:r>
    <w:r>
      <w:instrText>PAGE   \* MERGEFORMAT</w:instrText>
    </w:r>
    <w:r>
      <w:fldChar w:fldCharType="separate"/>
    </w:r>
    <w:r w:rsidR="00BE3137">
      <w:rPr>
        <w:noProof/>
      </w:rPr>
      <w:t>5</w:t>
    </w:r>
    <w:r>
      <w:fldChar w:fldCharType="end"/>
    </w:r>
  </w:p>
  <w:p w:rsidR="00C91EFD" w:rsidRDefault="00C91EFD">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4C01E72"/>
    <w:lvl w:ilvl="0">
      <w:numFmt w:val="bullet"/>
      <w:lvlText w:val="*"/>
      <w:lvlJc w:val="left"/>
    </w:lvl>
  </w:abstractNum>
  <w:abstractNum w:abstractNumId="1">
    <w:nsid w:val="000033DD"/>
    <w:multiLevelType w:val="hybridMultilevel"/>
    <w:tmpl w:val="B12A1002"/>
    <w:lvl w:ilvl="0" w:tplc="A3822C2A">
      <w:start w:val="1"/>
      <w:numFmt w:val="decimal"/>
      <w:lvlText w:val="%1."/>
      <w:lvlJc w:val="left"/>
      <w:pPr>
        <w:ind w:left="1069" w:hanging="360"/>
      </w:pPr>
      <w:rPr>
        <w:rFonts w:cs="Times New Roman" w:hint="default"/>
        <w:sz w:val="28"/>
        <w:szCs w:val="28"/>
      </w:rPr>
    </w:lvl>
    <w:lvl w:ilvl="1" w:tplc="BD609D0C">
      <w:start w:val="1"/>
      <w:numFmt w:val="lowerLetter"/>
      <w:lvlText w:val="%2."/>
      <w:lvlJc w:val="left"/>
      <w:pPr>
        <w:ind w:left="1789" w:hanging="360"/>
      </w:pPr>
      <w:rPr>
        <w:rFonts w:cs="Times New Roman"/>
      </w:rPr>
    </w:lvl>
    <w:lvl w:ilvl="2" w:tplc="630653C6">
      <w:start w:val="1"/>
      <w:numFmt w:val="lowerRoman"/>
      <w:lvlText w:val="%3."/>
      <w:lvlJc w:val="right"/>
      <w:pPr>
        <w:ind w:left="2509" w:hanging="180"/>
      </w:pPr>
      <w:rPr>
        <w:rFonts w:cs="Times New Roman"/>
      </w:rPr>
    </w:lvl>
    <w:lvl w:ilvl="3" w:tplc="2C0E79E0">
      <w:start w:val="1"/>
      <w:numFmt w:val="decimal"/>
      <w:lvlText w:val="%4."/>
      <w:lvlJc w:val="left"/>
      <w:pPr>
        <w:ind w:left="3229" w:hanging="360"/>
      </w:pPr>
      <w:rPr>
        <w:rFonts w:cs="Times New Roman"/>
      </w:rPr>
    </w:lvl>
    <w:lvl w:ilvl="4" w:tplc="037CE93C">
      <w:start w:val="1"/>
      <w:numFmt w:val="lowerLetter"/>
      <w:lvlText w:val="%5."/>
      <w:lvlJc w:val="left"/>
      <w:pPr>
        <w:ind w:left="3949" w:hanging="360"/>
      </w:pPr>
      <w:rPr>
        <w:rFonts w:cs="Times New Roman"/>
      </w:rPr>
    </w:lvl>
    <w:lvl w:ilvl="5" w:tplc="5618420A">
      <w:start w:val="1"/>
      <w:numFmt w:val="lowerRoman"/>
      <w:lvlText w:val="%6."/>
      <w:lvlJc w:val="right"/>
      <w:pPr>
        <w:ind w:left="4669" w:hanging="180"/>
      </w:pPr>
      <w:rPr>
        <w:rFonts w:cs="Times New Roman"/>
      </w:rPr>
    </w:lvl>
    <w:lvl w:ilvl="6" w:tplc="F71ED1F4">
      <w:start w:val="1"/>
      <w:numFmt w:val="decimal"/>
      <w:lvlText w:val="%7."/>
      <w:lvlJc w:val="left"/>
      <w:pPr>
        <w:ind w:left="5389" w:hanging="360"/>
      </w:pPr>
      <w:rPr>
        <w:rFonts w:cs="Times New Roman"/>
      </w:rPr>
    </w:lvl>
    <w:lvl w:ilvl="7" w:tplc="1C786F2E">
      <w:start w:val="1"/>
      <w:numFmt w:val="lowerLetter"/>
      <w:lvlText w:val="%8."/>
      <w:lvlJc w:val="left"/>
      <w:pPr>
        <w:ind w:left="6109" w:hanging="360"/>
      </w:pPr>
      <w:rPr>
        <w:rFonts w:cs="Times New Roman"/>
      </w:rPr>
    </w:lvl>
    <w:lvl w:ilvl="8" w:tplc="CDE0A426">
      <w:start w:val="1"/>
      <w:numFmt w:val="lowerRoman"/>
      <w:lvlText w:val="%9."/>
      <w:lvlJc w:val="right"/>
      <w:pPr>
        <w:ind w:left="6829" w:hanging="180"/>
      </w:pPr>
      <w:rPr>
        <w:rFonts w:cs="Times New Roman"/>
      </w:rPr>
    </w:lvl>
  </w:abstractNum>
  <w:abstractNum w:abstractNumId="2">
    <w:nsid w:val="044F67EB"/>
    <w:multiLevelType w:val="multilevel"/>
    <w:tmpl w:val="1788336C"/>
    <w:lvl w:ilvl="0">
      <w:start w:val="5"/>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
    <w:nsid w:val="067A35DD"/>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
    <w:nsid w:val="115B1538"/>
    <w:multiLevelType w:val="multilevel"/>
    <w:tmpl w:val="9B9E9710"/>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5">
    <w:nsid w:val="159A5857"/>
    <w:multiLevelType w:val="hybridMultilevel"/>
    <w:tmpl w:val="0D8C2CD6"/>
    <w:lvl w:ilvl="0" w:tplc="57640922">
      <w:start w:val="1"/>
      <w:numFmt w:val="decimal"/>
      <w:lvlText w:val="%1"/>
      <w:lvlJc w:val="center"/>
      <w:pPr>
        <w:ind w:left="57" w:firstLine="113"/>
      </w:pPr>
      <w:rPr>
        <w:rFonts w:cs="Times New Roman" w:hint="default"/>
        <w:color w:val="00000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nsid w:val="17135F2D"/>
    <w:multiLevelType w:val="multilevel"/>
    <w:tmpl w:val="234EC076"/>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23FA604F"/>
    <w:multiLevelType w:val="hybridMultilevel"/>
    <w:tmpl w:val="A8204ED2"/>
    <w:lvl w:ilvl="0" w:tplc="269EC5DA">
      <w:start w:val="1"/>
      <w:numFmt w:val="decimal"/>
      <w:lvlText w:val="%1."/>
      <w:lvlJc w:val="left"/>
      <w:pPr>
        <w:ind w:left="1069" w:hanging="360"/>
      </w:pPr>
      <w:rPr>
        <w:rFonts w:cs="Times New Roman" w:hint="default"/>
        <w:sz w:val="28"/>
        <w:szCs w:val="28"/>
      </w:rPr>
    </w:lvl>
    <w:lvl w:ilvl="1" w:tplc="C70235A4">
      <w:start w:val="1"/>
      <w:numFmt w:val="lowerLetter"/>
      <w:lvlText w:val="%2."/>
      <w:lvlJc w:val="left"/>
      <w:pPr>
        <w:ind w:left="1789" w:hanging="360"/>
      </w:pPr>
      <w:rPr>
        <w:rFonts w:cs="Times New Roman"/>
      </w:rPr>
    </w:lvl>
    <w:lvl w:ilvl="2" w:tplc="3758B418">
      <w:start w:val="1"/>
      <w:numFmt w:val="lowerRoman"/>
      <w:lvlText w:val="%3."/>
      <w:lvlJc w:val="right"/>
      <w:pPr>
        <w:ind w:left="2509" w:hanging="180"/>
      </w:pPr>
      <w:rPr>
        <w:rFonts w:cs="Times New Roman"/>
      </w:rPr>
    </w:lvl>
    <w:lvl w:ilvl="3" w:tplc="9AC2A3DC">
      <w:start w:val="1"/>
      <w:numFmt w:val="decimal"/>
      <w:lvlText w:val="%4."/>
      <w:lvlJc w:val="left"/>
      <w:pPr>
        <w:ind w:left="3229" w:hanging="360"/>
      </w:pPr>
      <w:rPr>
        <w:rFonts w:cs="Times New Roman"/>
      </w:rPr>
    </w:lvl>
    <w:lvl w:ilvl="4" w:tplc="D6621A9A">
      <w:start w:val="1"/>
      <w:numFmt w:val="lowerLetter"/>
      <w:lvlText w:val="%5."/>
      <w:lvlJc w:val="left"/>
      <w:pPr>
        <w:ind w:left="3949" w:hanging="360"/>
      </w:pPr>
      <w:rPr>
        <w:rFonts w:cs="Times New Roman"/>
      </w:rPr>
    </w:lvl>
    <w:lvl w:ilvl="5" w:tplc="D882B36C">
      <w:start w:val="1"/>
      <w:numFmt w:val="lowerRoman"/>
      <w:lvlText w:val="%6."/>
      <w:lvlJc w:val="right"/>
      <w:pPr>
        <w:ind w:left="4669" w:hanging="180"/>
      </w:pPr>
      <w:rPr>
        <w:rFonts w:cs="Times New Roman"/>
      </w:rPr>
    </w:lvl>
    <w:lvl w:ilvl="6" w:tplc="B5A04922">
      <w:start w:val="1"/>
      <w:numFmt w:val="decimal"/>
      <w:lvlText w:val="%7."/>
      <w:lvlJc w:val="left"/>
      <w:pPr>
        <w:ind w:left="5389" w:hanging="360"/>
      </w:pPr>
      <w:rPr>
        <w:rFonts w:cs="Times New Roman"/>
      </w:rPr>
    </w:lvl>
    <w:lvl w:ilvl="7" w:tplc="25CA11CC">
      <w:start w:val="1"/>
      <w:numFmt w:val="lowerLetter"/>
      <w:lvlText w:val="%8."/>
      <w:lvlJc w:val="left"/>
      <w:pPr>
        <w:ind w:left="6109" w:hanging="360"/>
      </w:pPr>
      <w:rPr>
        <w:rFonts w:cs="Times New Roman"/>
      </w:rPr>
    </w:lvl>
    <w:lvl w:ilvl="8" w:tplc="09123C06">
      <w:start w:val="1"/>
      <w:numFmt w:val="lowerRoman"/>
      <w:lvlText w:val="%9."/>
      <w:lvlJc w:val="right"/>
      <w:pPr>
        <w:ind w:left="6829" w:hanging="180"/>
      </w:pPr>
      <w:rPr>
        <w:rFonts w:cs="Times New Roman"/>
      </w:rPr>
    </w:lvl>
  </w:abstractNum>
  <w:abstractNum w:abstractNumId="8">
    <w:nsid w:val="3AE81103"/>
    <w:multiLevelType w:val="multilevel"/>
    <w:tmpl w:val="A51CA02E"/>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9">
    <w:nsid w:val="3D0B0C63"/>
    <w:multiLevelType w:val="multilevel"/>
    <w:tmpl w:val="5118942E"/>
    <w:lvl w:ilvl="0">
      <w:start w:val="1"/>
      <w:numFmt w:val="bullet"/>
      <w:lvlText w:val="-"/>
      <w:lvlJc w:val="left"/>
      <w:pPr>
        <w:tabs>
          <w:tab w:val="num" w:pos="720"/>
        </w:tabs>
        <w:ind w:left="720" w:hanging="720"/>
      </w:pPr>
      <w:rPr>
        <w:rFonts w:ascii="Times New Roman" w:hAnsi="Times New Roman" w:cs="Times New Roman" w:hint="default"/>
      </w:rPr>
    </w:lvl>
    <w:lvl w:ilvl="1">
      <w:start w:val="1"/>
      <w:numFmt w:val="bullet"/>
      <w:lvlText w:val="-"/>
      <w:lvlJc w:val="left"/>
      <w:pPr>
        <w:tabs>
          <w:tab w:val="num" w:pos="1440"/>
        </w:tabs>
        <w:ind w:left="1440" w:hanging="720"/>
      </w:pPr>
      <w:rPr>
        <w:rFonts w:ascii="Times New Roman" w:hAnsi="Times New Roman" w:cs="Times New Roman" w:hint="default"/>
      </w:r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3E771797"/>
    <w:multiLevelType w:val="hybridMultilevel"/>
    <w:tmpl w:val="5010FAF2"/>
    <w:lvl w:ilvl="0" w:tplc="0419000F">
      <w:start w:val="1"/>
      <w:numFmt w:val="decimal"/>
      <w:lvlText w:val="%1."/>
      <w:lvlJc w:val="left"/>
      <w:pPr>
        <w:ind w:left="1571" w:hanging="360"/>
      </w:pPr>
      <w:rPr>
        <w:rFonts w:cs="Times New Roman"/>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11">
    <w:nsid w:val="3FB6728A"/>
    <w:multiLevelType w:val="multilevel"/>
    <w:tmpl w:val="0419001F"/>
    <w:lvl w:ilvl="0">
      <w:start w:val="1"/>
      <w:numFmt w:val="decimal"/>
      <w:lvlText w:val="%1."/>
      <w:lvlJc w:val="left"/>
      <w:pPr>
        <w:ind w:left="1211"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2">
    <w:nsid w:val="40DF75EC"/>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430B4491"/>
    <w:multiLevelType w:val="hybridMultilevel"/>
    <w:tmpl w:val="A0A8D59C"/>
    <w:lvl w:ilvl="0" w:tplc="0419000F">
      <w:start w:val="1"/>
      <w:numFmt w:val="decimal"/>
      <w:lvlText w:val="%1."/>
      <w:lvlJc w:val="left"/>
      <w:pPr>
        <w:ind w:left="720" w:hanging="360"/>
      </w:pPr>
      <w:rPr>
        <w:rFonts w:cs="Times New Roman" w:hint="default"/>
        <w:color w:val="000000"/>
        <w:sz w:val="28"/>
        <w:szCs w:val="28"/>
        <w:u w:val="none" w:color="FFFFFF" w:themeColor="background1"/>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072D59"/>
    <w:multiLevelType w:val="hybridMultilevel"/>
    <w:tmpl w:val="BF1ABA62"/>
    <w:lvl w:ilvl="0" w:tplc="D05E39DA">
      <w:start w:val="1"/>
      <w:numFmt w:val="bullet"/>
      <w:lvlText w:val="­"/>
      <w:lvlJc w:val="left"/>
      <w:pPr>
        <w:ind w:left="360" w:hanging="360"/>
      </w:pPr>
      <w:rPr>
        <w:rFonts w:ascii="Calibri" w:hAnsi="Calibri"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4C565528"/>
    <w:multiLevelType w:val="hybridMultilevel"/>
    <w:tmpl w:val="FC00140C"/>
    <w:lvl w:ilvl="0" w:tplc="0419000F">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nsid w:val="5406301A"/>
    <w:multiLevelType w:val="hybridMultilevel"/>
    <w:tmpl w:val="48E4CC9E"/>
    <w:lvl w:ilvl="0" w:tplc="413E5AD8">
      <w:start w:val="1"/>
      <w:numFmt w:val="decimal"/>
      <w:lvlText w:val="%1."/>
      <w:lvlJc w:val="left"/>
      <w:pPr>
        <w:ind w:left="1069" w:hanging="360"/>
      </w:pPr>
      <w:rPr>
        <w:rFonts w:cs="Times New Roman" w:hint="default"/>
        <w:sz w:val="28"/>
        <w:szCs w:val="28"/>
      </w:rPr>
    </w:lvl>
    <w:lvl w:ilvl="1" w:tplc="1D2C606E">
      <w:start w:val="1"/>
      <w:numFmt w:val="lowerLetter"/>
      <w:lvlText w:val="%2."/>
      <w:lvlJc w:val="left"/>
      <w:pPr>
        <w:ind w:left="1789" w:hanging="360"/>
      </w:pPr>
      <w:rPr>
        <w:rFonts w:cs="Times New Roman"/>
      </w:rPr>
    </w:lvl>
    <w:lvl w:ilvl="2" w:tplc="C36219C0">
      <w:start w:val="1"/>
      <w:numFmt w:val="lowerRoman"/>
      <w:lvlText w:val="%3."/>
      <w:lvlJc w:val="right"/>
      <w:pPr>
        <w:ind w:left="2509" w:hanging="180"/>
      </w:pPr>
      <w:rPr>
        <w:rFonts w:cs="Times New Roman"/>
      </w:rPr>
    </w:lvl>
    <w:lvl w:ilvl="3" w:tplc="58AC4C44">
      <w:start w:val="1"/>
      <w:numFmt w:val="decimal"/>
      <w:lvlText w:val="%4."/>
      <w:lvlJc w:val="left"/>
      <w:pPr>
        <w:ind w:left="3229" w:hanging="360"/>
      </w:pPr>
      <w:rPr>
        <w:rFonts w:cs="Times New Roman"/>
      </w:rPr>
    </w:lvl>
    <w:lvl w:ilvl="4" w:tplc="4AF4DA2C">
      <w:start w:val="1"/>
      <w:numFmt w:val="lowerLetter"/>
      <w:lvlText w:val="%5."/>
      <w:lvlJc w:val="left"/>
      <w:pPr>
        <w:ind w:left="3949" w:hanging="360"/>
      </w:pPr>
      <w:rPr>
        <w:rFonts w:cs="Times New Roman"/>
      </w:rPr>
    </w:lvl>
    <w:lvl w:ilvl="5" w:tplc="5156B92E">
      <w:start w:val="1"/>
      <w:numFmt w:val="lowerRoman"/>
      <w:lvlText w:val="%6."/>
      <w:lvlJc w:val="right"/>
      <w:pPr>
        <w:ind w:left="4669" w:hanging="180"/>
      </w:pPr>
      <w:rPr>
        <w:rFonts w:cs="Times New Roman"/>
      </w:rPr>
    </w:lvl>
    <w:lvl w:ilvl="6" w:tplc="9BFC89AE">
      <w:start w:val="1"/>
      <w:numFmt w:val="decimal"/>
      <w:lvlText w:val="%7."/>
      <w:lvlJc w:val="left"/>
      <w:pPr>
        <w:ind w:left="5389" w:hanging="360"/>
      </w:pPr>
      <w:rPr>
        <w:rFonts w:cs="Times New Roman"/>
      </w:rPr>
    </w:lvl>
    <w:lvl w:ilvl="7" w:tplc="739EEF74">
      <w:start w:val="1"/>
      <w:numFmt w:val="lowerLetter"/>
      <w:lvlText w:val="%8."/>
      <w:lvlJc w:val="left"/>
      <w:pPr>
        <w:ind w:left="6109" w:hanging="360"/>
      </w:pPr>
      <w:rPr>
        <w:rFonts w:cs="Times New Roman"/>
      </w:rPr>
    </w:lvl>
    <w:lvl w:ilvl="8" w:tplc="DAE4DD14">
      <w:start w:val="1"/>
      <w:numFmt w:val="lowerRoman"/>
      <w:lvlText w:val="%9."/>
      <w:lvlJc w:val="right"/>
      <w:pPr>
        <w:ind w:left="6829" w:hanging="180"/>
      </w:pPr>
      <w:rPr>
        <w:rFonts w:cs="Times New Roman"/>
      </w:rPr>
    </w:lvl>
  </w:abstractNum>
  <w:abstractNum w:abstractNumId="17">
    <w:nsid w:val="56FE0423"/>
    <w:multiLevelType w:val="hybridMultilevel"/>
    <w:tmpl w:val="4CDE3578"/>
    <w:lvl w:ilvl="0" w:tplc="0419000F">
      <w:start w:val="1"/>
      <w:numFmt w:val="decimal"/>
      <w:lvlText w:val="%1."/>
      <w:lvlJc w:val="left"/>
      <w:pPr>
        <w:ind w:left="3338" w:hanging="360"/>
      </w:pPr>
      <w:rPr>
        <w:rFonts w:cs="Times New Roman"/>
      </w:rPr>
    </w:lvl>
    <w:lvl w:ilvl="1" w:tplc="04190019" w:tentative="1">
      <w:start w:val="1"/>
      <w:numFmt w:val="lowerLetter"/>
      <w:lvlText w:val="%2."/>
      <w:lvlJc w:val="left"/>
      <w:pPr>
        <w:ind w:left="4058" w:hanging="360"/>
      </w:pPr>
      <w:rPr>
        <w:rFonts w:cs="Times New Roman"/>
      </w:rPr>
    </w:lvl>
    <w:lvl w:ilvl="2" w:tplc="0419001B" w:tentative="1">
      <w:start w:val="1"/>
      <w:numFmt w:val="lowerRoman"/>
      <w:lvlText w:val="%3."/>
      <w:lvlJc w:val="right"/>
      <w:pPr>
        <w:ind w:left="4778" w:hanging="180"/>
      </w:pPr>
      <w:rPr>
        <w:rFonts w:cs="Times New Roman"/>
      </w:rPr>
    </w:lvl>
    <w:lvl w:ilvl="3" w:tplc="0419000F" w:tentative="1">
      <w:start w:val="1"/>
      <w:numFmt w:val="decimal"/>
      <w:lvlText w:val="%4."/>
      <w:lvlJc w:val="left"/>
      <w:pPr>
        <w:ind w:left="5498" w:hanging="360"/>
      </w:pPr>
      <w:rPr>
        <w:rFonts w:cs="Times New Roman"/>
      </w:rPr>
    </w:lvl>
    <w:lvl w:ilvl="4" w:tplc="04190019" w:tentative="1">
      <w:start w:val="1"/>
      <w:numFmt w:val="lowerLetter"/>
      <w:lvlText w:val="%5."/>
      <w:lvlJc w:val="left"/>
      <w:pPr>
        <w:ind w:left="6218" w:hanging="360"/>
      </w:pPr>
      <w:rPr>
        <w:rFonts w:cs="Times New Roman"/>
      </w:rPr>
    </w:lvl>
    <w:lvl w:ilvl="5" w:tplc="0419001B" w:tentative="1">
      <w:start w:val="1"/>
      <w:numFmt w:val="lowerRoman"/>
      <w:lvlText w:val="%6."/>
      <w:lvlJc w:val="right"/>
      <w:pPr>
        <w:ind w:left="6938" w:hanging="180"/>
      </w:pPr>
      <w:rPr>
        <w:rFonts w:cs="Times New Roman"/>
      </w:rPr>
    </w:lvl>
    <w:lvl w:ilvl="6" w:tplc="0419000F" w:tentative="1">
      <w:start w:val="1"/>
      <w:numFmt w:val="decimal"/>
      <w:lvlText w:val="%7."/>
      <w:lvlJc w:val="left"/>
      <w:pPr>
        <w:ind w:left="7658" w:hanging="360"/>
      </w:pPr>
      <w:rPr>
        <w:rFonts w:cs="Times New Roman"/>
      </w:rPr>
    </w:lvl>
    <w:lvl w:ilvl="7" w:tplc="04190019" w:tentative="1">
      <w:start w:val="1"/>
      <w:numFmt w:val="lowerLetter"/>
      <w:lvlText w:val="%8."/>
      <w:lvlJc w:val="left"/>
      <w:pPr>
        <w:ind w:left="8378" w:hanging="360"/>
      </w:pPr>
      <w:rPr>
        <w:rFonts w:cs="Times New Roman"/>
      </w:rPr>
    </w:lvl>
    <w:lvl w:ilvl="8" w:tplc="0419001B" w:tentative="1">
      <w:start w:val="1"/>
      <w:numFmt w:val="lowerRoman"/>
      <w:lvlText w:val="%9."/>
      <w:lvlJc w:val="right"/>
      <w:pPr>
        <w:ind w:left="9098" w:hanging="180"/>
      </w:pPr>
      <w:rPr>
        <w:rFonts w:cs="Times New Roman"/>
      </w:rPr>
    </w:lvl>
  </w:abstractNum>
  <w:abstractNum w:abstractNumId="18">
    <w:nsid w:val="58D94816"/>
    <w:multiLevelType w:val="multilevel"/>
    <w:tmpl w:val="8506A0F4"/>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9">
    <w:nsid w:val="6F2240F8"/>
    <w:multiLevelType w:val="hybridMultilevel"/>
    <w:tmpl w:val="661A68DA"/>
    <w:lvl w:ilvl="0" w:tplc="0C66EFBE">
      <w:start w:val="1"/>
      <w:numFmt w:val="decimal"/>
      <w:lvlText w:val="%1."/>
      <w:lvlJc w:val="left"/>
      <w:pPr>
        <w:ind w:left="1069" w:hanging="360"/>
      </w:pPr>
      <w:rPr>
        <w:rFonts w:cs="Times New Roman" w:hint="default"/>
      </w:rPr>
    </w:lvl>
    <w:lvl w:ilvl="1" w:tplc="00A4D4BC">
      <w:start w:val="1"/>
      <w:numFmt w:val="lowerLetter"/>
      <w:lvlText w:val="%2."/>
      <w:lvlJc w:val="left"/>
      <w:pPr>
        <w:ind w:left="1789" w:hanging="360"/>
      </w:pPr>
      <w:rPr>
        <w:rFonts w:cs="Times New Roman"/>
      </w:rPr>
    </w:lvl>
    <w:lvl w:ilvl="2" w:tplc="BA7E182C">
      <w:start w:val="1"/>
      <w:numFmt w:val="lowerRoman"/>
      <w:lvlText w:val="%3."/>
      <w:lvlJc w:val="right"/>
      <w:pPr>
        <w:ind w:left="2509" w:hanging="180"/>
      </w:pPr>
      <w:rPr>
        <w:rFonts w:cs="Times New Roman"/>
      </w:rPr>
    </w:lvl>
    <w:lvl w:ilvl="3" w:tplc="955ED9F6">
      <w:start w:val="1"/>
      <w:numFmt w:val="decimal"/>
      <w:lvlText w:val="%4."/>
      <w:lvlJc w:val="left"/>
      <w:pPr>
        <w:ind w:left="3229" w:hanging="360"/>
      </w:pPr>
      <w:rPr>
        <w:rFonts w:cs="Times New Roman"/>
      </w:rPr>
    </w:lvl>
    <w:lvl w:ilvl="4" w:tplc="5B30DAD4">
      <w:start w:val="1"/>
      <w:numFmt w:val="lowerLetter"/>
      <w:lvlText w:val="%5."/>
      <w:lvlJc w:val="left"/>
      <w:pPr>
        <w:ind w:left="3949" w:hanging="360"/>
      </w:pPr>
      <w:rPr>
        <w:rFonts w:cs="Times New Roman"/>
      </w:rPr>
    </w:lvl>
    <w:lvl w:ilvl="5" w:tplc="774E8864">
      <w:start w:val="1"/>
      <w:numFmt w:val="lowerRoman"/>
      <w:lvlText w:val="%6."/>
      <w:lvlJc w:val="right"/>
      <w:pPr>
        <w:ind w:left="4669" w:hanging="180"/>
      </w:pPr>
      <w:rPr>
        <w:rFonts w:cs="Times New Roman"/>
      </w:rPr>
    </w:lvl>
    <w:lvl w:ilvl="6" w:tplc="DD3CEBA6">
      <w:start w:val="1"/>
      <w:numFmt w:val="decimal"/>
      <w:lvlText w:val="%7."/>
      <w:lvlJc w:val="left"/>
      <w:pPr>
        <w:ind w:left="5389" w:hanging="360"/>
      </w:pPr>
      <w:rPr>
        <w:rFonts w:cs="Times New Roman"/>
      </w:rPr>
    </w:lvl>
    <w:lvl w:ilvl="7" w:tplc="D61A2498">
      <w:start w:val="1"/>
      <w:numFmt w:val="lowerLetter"/>
      <w:lvlText w:val="%8."/>
      <w:lvlJc w:val="left"/>
      <w:pPr>
        <w:ind w:left="6109" w:hanging="360"/>
      </w:pPr>
      <w:rPr>
        <w:rFonts w:cs="Times New Roman"/>
      </w:rPr>
    </w:lvl>
    <w:lvl w:ilvl="8" w:tplc="6066B928">
      <w:start w:val="1"/>
      <w:numFmt w:val="lowerRoman"/>
      <w:lvlText w:val="%9."/>
      <w:lvlJc w:val="right"/>
      <w:pPr>
        <w:ind w:left="6829" w:hanging="180"/>
      </w:pPr>
      <w:rPr>
        <w:rFonts w:cs="Times New Roman"/>
      </w:rPr>
    </w:lvl>
  </w:abstractNum>
  <w:num w:numId="1">
    <w:abstractNumId w:val="0"/>
    <w:lvlOverride w:ilvl="0">
      <w:lvl w:ilvl="0">
        <w:numFmt w:val="bullet"/>
        <w:lvlText w:val="-"/>
        <w:legacy w:legacy="1" w:legacySpace="0" w:legacyIndent="264"/>
        <w:lvlJc w:val="left"/>
        <w:rPr>
          <w:rFonts w:ascii="Times New Roman" w:hAnsi="Times New Roman" w:hint="default"/>
        </w:rPr>
      </w:lvl>
    </w:lvlOverride>
  </w:num>
  <w:num w:numId="2">
    <w:abstractNumId w:val="15"/>
  </w:num>
  <w:num w:numId="3">
    <w:abstractNumId w:val="8"/>
  </w:num>
  <w:num w:numId="4">
    <w:abstractNumId w:val="5"/>
  </w:num>
  <w:num w:numId="5">
    <w:abstractNumId w:val="10"/>
  </w:num>
  <w:num w:numId="6">
    <w:abstractNumId w:val="4"/>
  </w:num>
  <w:num w:numId="7">
    <w:abstractNumId w:val="18"/>
  </w:num>
  <w:num w:numId="8">
    <w:abstractNumId w:val="6"/>
  </w:num>
  <w:num w:numId="9">
    <w:abstractNumId w:val="12"/>
  </w:num>
  <w:num w:numId="10">
    <w:abstractNumId w:val="11"/>
  </w:num>
  <w:num w:numId="11">
    <w:abstractNumId w:val="17"/>
  </w:num>
  <w:num w:numId="12">
    <w:abstractNumId w:val="2"/>
  </w:num>
  <w:num w:numId="13">
    <w:abstractNumId w:val="14"/>
  </w:num>
  <w:num w:numId="14">
    <w:abstractNumId w:val="3"/>
  </w:num>
  <w:num w:numId="15">
    <w:abstractNumId w:val="7"/>
  </w:num>
  <w:num w:numId="16">
    <w:abstractNumId w:val="1"/>
  </w:num>
  <w:num w:numId="17">
    <w:abstractNumId w:val="19"/>
  </w:num>
  <w:num w:numId="18">
    <w:abstractNumId w:val="16"/>
  </w:num>
  <w:num w:numId="19">
    <w:abstractNumId w:val="13"/>
  </w:num>
  <w:num w:numId="20">
    <w:abstractNumId w:val="9"/>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lXIH1kGLKhb8ofylFEvZONXaDAI=" w:salt="Jpdh5cGiC2ysX04EATCGVw=="/>
  <w:defaultTabStop w:val="709"/>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DAD"/>
    <w:rsid w:val="00001B9B"/>
    <w:rsid w:val="0000351E"/>
    <w:rsid w:val="00014591"/>
    <w:rsid w:val="0001622E"/>
    <w:rsid w:val="00016CDF"/>
    <w:rsid w:val="000225F8"/>
    <w:rsid w:val="00022F71"/>
    <w:rsid w:val="00024EFB"/>
    <w:rsid w:val="00027973"/>
    <w:rsid w:val="000300EB"/>
    <w:rsid w:val="00044B4F"/>
    <w:rsid w:val="000645F2"/>
    <w:rsid w:val="00066504"/>
    <w:rsid w:val="00067351"/>
    <w:rsid w:val="00075F2E"/>
    <w:rsid w:val="00077B98"/>
    <w:rsid w:val="00081D82"/>
    <w:rsid w:val="00084B5C"/>
    <w:rsid w:val="00085E35"/>
    <w:rsid w:val="00090AB2"/>
    <w:rsid w:val="00091A64"/>
    <w:rsid w:val="00096C31"/>
    <w:rsid w:val="000A3B55"/>
    <w:rsid w:val="000B3EC5"/>
    <w:rsid w:val="000B4844"/>
    <w:rsid w:val="000C6B52"/>
    <w:rsid w:val="000D1032"/>
    <w:rsid w:val="000D3400"/>
    <w:rsid w:val="000E1ADE"/>
    <w:rsid w:val="000E1E9C"/>
    <w:rsid w:val="0012031E"/>
    <w:rsid w:val="0012251A"/>
    <w:rsid w:val="001271D9"/>
    <w:rsid w:val="00127960"/>
    <w:rsid w:val="00133C7D"/>
    <w:rsid w:val="00140377"/>
    <w:rsid w:val="00151405"/>
    <w:rsid w:val="00154F0C"/>
    <w:rsid w:val="00163DBA"/>
    <w:rsid w:val="00171229"/>
    <w:rsid w:val="00180A35"/>
    <w:rsid w:val="00185848"/>
    <w:rsid w:val="001868A9"/>
    <w:rsid w:val="001879DF"/>
    <w:rsid w:val="00192C16"/>
    <w:rsid w:val="00195AA7"/>
    <w:rsid w:val="00196E7D"/>
    <w:rsid w:val="001C3DDE"/>
    <w:rsid w:val="001D00C5"/>
    <w:rsid w:val="001D62FE"/>
    <w:rsid w:val="001D6A2B"/>
    <w:rsid w:val="001E2DEB"/>
    <w:rsid w:val="001F146F"/>
    <w:rsid w:val="0020015D"/>
    <w:rsid w:val="00205A5B"/>
    <w:rsid w:val="002150C2"/>
    <w:rsid w:val="00216720"/>
    <w:rsid w:val="0022017D"/>
    <w:rsid w:val="00231A57"/>
    <w:rsid w:val="00233345"/>
    <w:rsid w:val="00243942"/>
    <w:rsid w:val="00255017"/>
    <w:rsid w:val="00270434"/>
    <w:rsid w:val="00275FFF"/>
    <w:rsid w:val="00280398"/>
    <w:rsid w:val="00281B62"/>
    <w:rsid w:val="0028292C"/>
    <w:rsid w:val="0028305E"/>
    <w:rsid w:val="00295987"/>
    <w:rsid w:val="002A03B6"/>
    <w:rsid w:val="002A3F4B"/>
    <w:rsid w:val="002A4373"/>
    <w:rsid w:val="002A49AA"/>
    <w:rsid w:val="002B2AED"/>
    <w:rsid w:val="002C3685"/>
    <w:rsid w:val="002F0764"/>
    <w:rsid w:val="002F6D1E"/>
    <w:rsid w:val="003036B7"/>
    <w:rsid w:val="0031404F"/>
    <w:rsid w:val="00333E93"/>
    <w:rsid w:val="0036215F"/>
    <w:rsid w:val="003650C5"/>
    <w:rsid w:val="003676EE"/>
    <w:rsid w:val="00374C48"/>
    <w:rsid w:val="003753C3"/>
    <w:rsid w:val="003767A8"/>
    <w:rsid w:val="003772EE"/>
    <w:rsid w:val="003801E6"/>
    <w:rsid w:val="00380885"/>
    <w:rsid w:val="0038308E"/>
    <w:rsid w:val="003857EB"/>
    <w:rsid w:val="00387DBE"/>
    <w:rsid w:val="00390D11"/>
    <w:rsid w:val="00392E62"/>
    <w:rsid w:val="00394639"/>
    <w:rsid w:val="00396509"/>
    <w:rsid w:val="003B0D5A"/>
    <w:rsid w:val="003B5BF1"/>
    <w:rsid w:val="003C24F5"/>
    <w:rsid w:val="003C6F2D"/>
    <w:rsid w:val="003C6F49"/>
    <w:rsid w:val="003D4888"/>
    <w:rsid w:val="003D5245"/>
    <w:rsid w:val="003D5753"/>
    <w:rsid w:val="003E7A52"/>
    <w:rsid w:val="003F0CCF"/>
    <w:rsid w:val="003F7228"/>
    <w:rsid w:val="004028E1"/>
    <w:rsid w:val="00403DD3"/>
    <w:rsid w:val="004071B4"/>
    <w:rsid w:val="00412099"/>
    <w:rsid w:val="00412E67"/>
    <w:rsid w:val="00415C15"/>
    <w:rsid w:val="00416265"/>
    <w:rsid w:val="004168C1"/>
    <w:rsid w:val="00416D91"/>
    <w:rsid w:val="00426D78"/>
    <w:rsid w:val="0043226D"/>
    <w:rsid w:val="004329EB"/>
    <w:rsid w:val="00433AE2"/>
    <w:rsid w:val="00434F15"/>
    <w:rsid w:val="004351BA"/>
    <w:rsid w:val="00437E94"/>
    <w:rsid w:val="00441CE0"/>
    <w:rsid w:val="00443496"/>
    <w:rsid w:val="004441BA"/>
    <w:rsid w:val="004451B2"/>
    <w:rsid w:val="00455673"/>
    <w:rsid w:val="0045762E"/>
    <w:rsid w:val="0046253A"/>
    <w:rsid w:val="00470445"/>
    <w:rsid w:val="00470D5B"/>
    <w:rsid w:val="004735EC"/>
    <w:rsid w:val="0047460D"/>
    <w:rsid w:val="004926F4"/>
    <w:rsid w:val="004C43D9"/>
    <w:rsid w:val="004C4884"/>
    <w:rsid w:val="004C4C80"/>
    <w:rsid w:val="004C5718"/>
    <w:rsid w:val="004C5F8B"/>
    <w:rsid w:val="004C7F59"/>
    <w:rsid w:val="004D1D25"/>
    <w:rsid w:val="004E1507"/>
    <w:rsid w:val="004E1A75"/>
    <w:rsid w:val="004E43C1"/>
    <w:rsid w:val="004E701B"/>
    <w:rsid w:val="00503ACA"/>
    <w:rsid w:val="00512F9C"/>
    <w:rsid w:val="00513770"/>
    <w:rsid w:val="00514760"/>
    <w:rsid w:val="005158C4"/>
    <w:rsid w:val="00523EC4"/>
    <w:rsid w:val="005356EB"/>
    <w:rsid w:val="00553732"/>
    <w:rsid w:val="00567A2E"/>
    <w:rsid w:val="005717F8"/>
    <w:rsid w:val="00574DED"/>
    <w:rsid w:val="00577759"/>
    <w:rsid w:val="00593196"/>
    <w:rsid w:val="005943FE"/>
    <w:rsid w:val="005B051E"/>
    <w:rsid w:val="005B20AE"/>
    <w:rsid w:val="005C0108"/>
    <w:rsid w:val="005C1002"/>
    <w:rsid w:val="005C1F6D"/>
    <w:rsid w:val="005C4103"/>
    <w:rsid w:val="005C54C9"/>
    <w:rsid w:val="005C7BA1"/>
    <w:rsid w:val="005E434A"/>
    <w:rsid w:val="005F7A39"/>
    <w:rsid w:val="00601D1A"/>
    <w:rsid w:val="00603077"/>
    <w:rsid w:val="00611053"/>
    <w:rsid w:val="006219DD"/>
    <w:rsid w:val="00624C41"/>
    <w:rsid w:val="00631A10"/>
    <w:rsid w:val="006348A8"/>
    <w:rsid w:val="00643080"/>
    <w:rsid w:val="00643ADC"/>
    <w:rsid w:val="00650814"/>
    <w:rsid w:val="00654A0B"/>
    <w:rsid w:val="00656B4D"/>
    <w:rsid w:val="0065714F"/>
    <w:rsid w:val="00672EC5"/>
    <w:rsid w:val="00676245"/>
    <w:rsid w:val="00694E25"/>
    <w:rsid w:val="006952F2"/>
    <w:rsid w:val="006A1DDB"/>
    <w:rsid w:val="006B120F"/>
    <w:rsid w:val="006C4356"/>
    <w:rsid w:val="006C52AF"/>
    <w:rsid w:val="006E6B64"/>
    <w:rsid w:val="006F48FF"/>
    <w:rsid w:val="006F6480"/>
    <w:rsid w:val="006F7A0E"/>
    <w:rsid w:val="0070056A"/>
    <w:rsid w:val="00704DAD"/>
    <w:rsid w:val="00711D0B"/>
    <w:rsid w:val="0071517C"/>
    <w:rsid w:val="0072131C"/>
    <w:rsid w:val="00741567"/>
    <w:rsid w:val="00743824"/>
    <w:rsid w:val="00743BCE"/>
    <w:rsid w:val="00744283"/>
    <w:rsid w:val="0075563C"/>
    <w:rsid w:val="00756404"/>
    <w:rsid w:val="00756AD2"/>
    <w:rsid w:val="0076369C"/>
    <w:rsid w:val="00770453"/>
    <w:rsid w:val="00774719"/>
    <w:rsid w:val="007774A8"/>
    <w:rsid w:val="00780529"/>
    <w:rsid w:val="0078105E"/>
    <w:rsid w:val="00785214"/>
    <w:rsid w:val="007865B5"/>
    <w:rsid w:val="00787493"/>
    <w:rsid w:val="00792984"/>
    <w:rsid w:val="00797A87"/>
    <w:rsid w:val="007A132A"/>
    <w:rsid w:val="007A49D4"/>
    <w:rsid w:val="007A62FE"/>
    <w:rsid w:val="007B2309"/>
    <w:rsid w:val="007B26B2"/>
    <w:rsid w:val="007D6CFB"/>
    <w:rsid w:val="007D7F41"/>
    <w:rsid w:val="007E4E1A"/>
    <w:rsid w:val="007E4E72"/>
    <w:rsid w:val="007E6A11"/>
    <w:rsid w:val="007F2486"/>
    <w:rsid w:val="007F3845"/>
    <w:rsid w:val="008020AB"/>
    <w:rsid w:val="00804783"/>
    <w:rsid w:val="008060E1"/>
    <w:rsid w:val="00815606"/>
    <w:rsid w:val="008173A3"/>
    <w:rsid w:val="00834B18"/>
    <w:rsid w:val="00835882"/>
    <w:rsid w:val="00852FE4"/>
    <w:rsid w:val="008562F9"/>
    <w:rsid w:val="00863838"/>
    <w:rsid w:val="00866773"/>
    <w:rsid w:val="00870CDA"/>
    <w:rsid w:val="008825F5"/>
    <w:rsid w:val="00886237"/>
    <w:rsid w:val="00897D6D"/>
    <w:rsid w:val="008A03F5"/>
    <w:rsid w:val="008A0F9F"/>
    <w:rsid w:val="008A3ECF"/>
    <w:rsid w:val="008B2EC5"/>
    <w:rsid w:val="008B342B"/>
    <w:rsid w:val="008B3DEA"/>
    <w:rsid w:val="008D1F9D"/>
    <w:rsid w:val="008D23BA"/>
    <w:rsid w:val="008D38F9"/>
    <w:rsid w:val="008D4BFF"/>
    <w:rsid w:val="008E292A"/>
    <w:rsid w:val="008E476C"/>
    <w:rsid w:val="008F57A0"/>
    <w:rsid w:val="008F7E2C"/>
    <w:rsid w:val="009142D8"/>
    <w:rsid w:val="0092172E"/>
    <w:rsid w:val="0092793D"/>
    <w:rsid w:val="00937802"/>
    <w:rsid w:val="00937C29"/>
    <w:rsid w:val="00937E96"/>
    <w:rsid w:val="009450F5"/>
    <w:rsid w:val="00947D00"/>
    <w:rsid w:val="00971DAC"/>
    <w:rsid w:val="00982FB7"/>
    <w:rsid w:val="009852BD"/>
    <w:rsid w:val="009914C5"/>
    <w:rsid w:val="00991527"/>
    <w:rsid w:val="009A2859"/>
    <w:rsid w:val="009A485E"/>
    <w:rsid w:val="009A5134"/>
    <w:rsid w:val="009A7796"/>
    <w:rsid w:val="009A7F89"/>
    <w:rsid w:val="009B010A"/>
    <w:rsid w:val="009B01DD"/>
    <w:rsid w:val="009C1FC4"/>
    <w:rsid w:val="009D028A"/>
    <w:rsid w:val="009D51B1"/>
    <w:rsid w:val="009D6126"/>
    <w:rsid w:val="009E2383"/>
    <w:rsid w:val="009E7B13"/>
    <w:rsid w:val="009F0581"/>
    <w:rsid w:val="009F3E1E"/>
    <w:rsid w:val="009F413F"/>
    <w:rsid w:val="009F4261"/>
    <w:rsid w:val="009F441B"/>
    <w:rsid w:val="009F5395"/>
    <w:rsid w:val="009F53A0"/>
    <w:rsid w:val="00A166F8"/>
    <w:rsid w:val="00A23926"/>
    <w:rsid w:val="00A25123"/>
    <w:rsid w:val="00A64767"/>
    <w:rsid w:val="00A675B7"/>
    <w:rsid w:val="00A6762C"/>
    <w:rsid w:val="00A757C7"/>
    <w:rsid w:val="00A822BA"/>
    <w:rsid w:val="00A940BE"/>
    <w:rsid w:val="00A968B6"/>
    <w:rsid w:val="00AA0C8E"/>
    <w:rsid w:val="00AB397C"/>
    <w:rsid w:val="00AC1EBC"/>
    <w:rsid w:val="00AD31B0"/>
    <w:rsid w:val="00AE1436"/>
    <w:rsid w:val="00AE4DEB"/>
    <w:rsid w:val="00AE62EA"/>
    <w:rsid w:val="00AF1EE5"/>
    <w:rsid w:val="00AF38CA"/>
    <w:rsid w:val="00AF4C6B"/>
    <w:rsid w:val="00B00E17"/>
    <w:rsid w:val="00B03B47"/>
    <w:rsid w:val="00B04B5D"/>
    <w:rsid w:val="00B06A77"/>
    <w:rsid w:val="00B141D6"/>
    <w:rsid w:val="00B17E99"/>
    <w:rsid w:val="00B2685F"/>
    <w:rsid w:val="00B303CB"/>
    <w:rsid w:val="00B369E7"/>
    <w:rsid w:val="00B43426"/>
    <w:rsid w:val="00B4393C"/>
    <w:rsid w:val="00B4445D"/>
    <w:rsid w:val="00B44B41"/>
    <w:rsid w:val="00B45CE1"/>
    <w:rsid w:val="00B57AB0"/>
    <w:rsid w:val="00B60529"/>
    <w:rsid w:val="00B60879"/>
    <w:rsid w:val="00B67255"/>
    <w:rsid w:val="00B721FB"/>
    <w:rsid w:val="00B722E5"/>
    <w:rsid w:val="00B72481"/>
    <w:rsid w:val="00B828CF"/>
    <w:rsid w:val="00B86F44"/>
    <w:rsid w:val="00B956D7"/>
    <w:rsid w:val="00BA4555"/>
    <w:rsid w:val="00BA709E"/>
    <w:rsid w:val="00BB2F71"/>
    <w:rsid w:val="00BC3A83"/>
    <w:rsid w:val="00BC43E6"/>
    <w:rsid w:val="00BC6504"/>
    <w:rsid w:val="00BC68CC"/>
    <w:rsid w:val="00BE3137"/>
    <w:rsid w:val="00BE3D28"/>
    <w:rsid w:val="00BE552C"/>
    <w:rsid w:val="00BE6199"/>
    <w:rsid w:val="00BF60CD"/>
    <w:rsid w:val="00C00450"/>
    <w:rsid w:val="00C015C4"/>
    <w:rsid w:val="00C109AD"/>
    <w:rsid w:val="00C13833"/>
    <w:rsid w:val="00C16708"/>
    <w:rsid w:val="00C16BC7"/>
    <w:rsid w:val="00C174A5"/>
    <w:rsid w:val="00C2512F"/>
    <w:rsid w:val="00C325FE"/>
    <w:rsid w:val="00C3725E"/>
    <w:rsid w:val="00C40AE7"/>
    <w:rsid w:val="00C46698"/>
    <w:rsid w:val="00C51437"/>
    <w:rsid w:val="00C57982"/>
    <w:rsid w:val="00C62782"/>
    <w:rsid w:val="00C6545A"/>
    <w:rsid w:val="00C70A9C"/>
    <w:rsid w:val="00C73301"/>
    <w:rsid w:val="00C805B4"/>
    <w:rsid w:val="00C849A9"/>
    <w:rsid w:val="00C91EFD"/>
    <w:rsid w:val="00C9244F"/>
    <w:rsid w:val="00C93055"/>
    <w:rsid w:val="00CA231F"/>
    <w:rsid w:val="00CA3454"/>
    <w:rsid w:val="00CA395C"/>
    <w:rsid w:val="00CA3E30"/>
    <w:rsid w:val="00CA7F3A"/>
    <w:rsid w:val="00CB032E"/>
    <w:rsid w:val="00CB1A1A"/>
    <w:rsid w:val="00CB374B"/>
    <w:rsid w:val="00CB39F4"/>
    <w:rsid w:val="00CB3F68"/>
    <w:rsid w:val="00CB54DD"/>
    <w:rsid w:val="00CC42A4"/>
    <w:rsid w:val="00CC5501"/>
    <w:rsid w:val="00CD21D7"/>
    <w:rsid w:val="00CD599C"/>
    <w:rsid w:val="00CE3E3C"/>
    <w:rsid w:val="00CE5D9C"/>
    <w:rsid w:val="00D00077"/>
    <w:rsid w:val="00D06C6C"/>
    <w:rsid w:val="00D208D2"/>
    <w:rsid w:val="00D2553A"/>
    <w:rsid w:val="00D361AC"/>
    <w:rsid w:val="00D37A20"/>
    <w:rsid w:val="00D42762"/>
    <w:rsid w:val="00D4549F"/>
    <w:rsid w:val="00D506AA"/>
    <w:rsid w:val="00D538B6"/>
    <w:rsid w:val="00D66D00"/>
    <w:rsid w:val="00D6747E"/>
    <w:rsid w:val="00D70F35"/>
    <w:rsid w:val="00D712E0"/>
    <w:rsid w:val="00D72F40"/>
    <w:rsid w:val="00D80ACE"/>
    <w:rsid w:val="00D81C7C"/>
    <w:rsid w:val="00D82EBB"/>
    <w:rsid w:val="00D94C41"/>
    <w:rsid w:val="00D95162"/>
    <w:rsid w:val="00D95B6C"/>
    <w:rsid w:val="00D97182"/>
    <w:rsid w:val="00DA10DE"/>
    <w:rsid w:val="00DA1324"/>
    <w:rsid w:val="00DA49B8"/>
    <w:rsid w:val="00DB122D"/>
    <w:rsid w:val="00DC3FE3"/>
    <w:rsid w:val="00DD231B"/>
    <w:rsid w:val="00DE2800"/>
    <w:rsid w:val="00DE337B"/>
    <w:rsid w:val="00DE57C0"/>
    <w:rsid w:val="00DF464A"/>
    <w:rsid w:val="00DF47A0"/>
    <w:rsid w:val="00E001AE"/>
    <w:rsid w:val="00E0031F"/>
    <w:rsid w:val="00E02404"/>
    <w:rsid w:val="00E06E0C"/>
    <w:rsid w:val="00E06E83"/>
    <w:rsid w:val="00E06F64"/>
    <w:rsid w:val="00E07ACF"/>
    <w:rsid w:val="00E11BA3"/>
    <w:rsid w:val="00E126DF"/>
    <w:rsid w:val="00E15397"/>
    <w:rsid w:val="00E1626D"/>
    <w:rsid w:val="00E243BB"/>
    <w:rsid w:val="00E26D49"/>
    <w:rsid w:val="00E3599B"/>
    <w:rsid w:val="00E5032C"/>
    <w:rsid w:val="00E512B7"/>
    <w:rsid w:val="00E53F4D"/>
    <w:rsid w:val="00E54838"/>
    <w:rsid w:val="00E719A0"/>
    <w:rsid w:val="00E71DA6"/>
    <w:rsid w:val="00E721B0"/>
    <w:rsid w:val="00E73860"/>
    <w:rsid w:val="00E74D79"/>
    <w:rsid w:val="00E74F2E"/>
    <w:rsid w:val="00E8228B"/>
    <w:rsid w:val="00E852AF"/>
    <w:rsid w:val="00E97585"/>
    <w:rsid w:val="00EA0DBD"/>
    <w:rsid w:val="00EB2FAD"/>
    <w:rsid w:val="00EC3256"/>
    <w:rsid w:val="00EC4C06"/>
    <w:rsid w:val="00EC5DCD"/>
    <w:rsid w:val="00ED5514"/>
    <w:rsid w:val="00ED65BE"/>
    <w:rsid w:val="00EE1EA1"/>
    <w:rsid w:val="00EE670C"/>
    <w:rsid w:val="00EF5502"/>
    <w:rsid w:val="00F00F39"/>
    <w:rsid w:val="00F01DAF"/>
    <w:rsid w:val="00F02DD6"/>
    <w:rsid w:val="00F033DE"/>
    <w:rsid w:val="00F03417"/>
    <w:rsid w:val="00F05B31"/>
    <w:rsid w:val="00F06A8E"/>
    <w:rsid w:val="00F205EC"/>
    <w:rsid w:val="00F22921"/>
    <w:rsid w:val="00F24165"/>
    <w:rsid w:val="00F360E2"/>
    <w:rsid w:val="00F36FF0"/>
    <w:rsid w:val="00F42ACA"/>
    <w:rsid w:val="00F4577B"/>
    <w:rsid w:val="00F46C32"/>
    <w:rsid w:val="00F50698"/>
    <w:rsid w:val="00F55916"/>
    <w:rsid w:val="00F654ED"/>
    <w:rsid w:val="00F67BD5"/>
    <w:rsid w:val="00F75568"/>
    <w:rsid w:val="00F7742A"/>
    <w:rsid w:val="00F842B9"/>
    <w:rsid w:val="00F94ED8"/>
    <w:rsid w:val="00FA2F8C"/>
    <w:rsid w:val="00FA4ADF"/>
    <w:rsid w:val="00FA4EE7"/>
    <w:rsid w:val="00FA682C"/>
    <w:rsid w:val="00FB3082"/>
    <w:rsid w:val="00FB63C2"/>
    <w:rsid w:val="00FC0870"/>
    <w:rsid w:val="00FC4D0B"/>
    <w:rsid w:val="00FD522B"/>
    <w:rsid w:val="00FE3837"/>
    <w:rsid w:val="00FF177A"/>
    <w:rsid w:val="00FF1AC0"/>
    <w:rsid w:val="00FF5BAF"/>
    <w:rsid w:val="00FF73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59"/>
    <w:rPr>
      <w:sz w:val="24"/>
      <w:szCs w:val="24"/>
    </w:rPr>
  </w:style>
  <w:style w:type="paragraph" w:styleId="1">
    <w:name w:val="heading 1"/>
    <w:basedOn w:val="a"/>
    <w:next w:val="a"/>
    <w:link w:val="10"/>
    <w:uiPriority w:val="99"/>
    <w:qFormat/>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pPr>
      <w:keepNext/>
      <w:jc w:val="center"/>
      <w:outlineLvl w:val="1"/>
    </w:pPr>
    <w:rPr>
      <w:rFonts w:ascii="Impact" w:hAnsi="Impact" w:cs="Impact"/>
      <w:sz w:val="28"/>
      <w:szCs w:val="28"/>
    </w:rPr>
  </w:style>
  <w:style w:type="paragraph" w:styleId="3">
    <w:name w:val="heading 3"/>
    <w:basedOn w:val="a"/>
    <w:next w:val="a"/>
    <w:link w:val="30"/>
    <w:uiPriority w:val="99"/>
    <w:qFormat/>
    <w:pPr>
      <w:keepNext/>
      <w:outlineLvl w:val="2"/>
    </w:pPr>
    <w:rPr>
      <w:rFonts w:eastAsia="PMingLiU"/>
      <w:b/>
      <w:bCs/>
      <w:sz w:val="28"/>
      <w:szCs w:val="28"/>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2"/>
      <w:szCs w:val="22"/>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semiHidden/>
    <w:locked/>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50">
    <w:name w:val="Заголовок 5 Знак"/>
    <w:basedOn w:val="a0"/>
    <w:link w:val="5"/>
    <w:uiPriority w:val="99"/>
    <w:semiHidden/>
    <w:locked/>
    <w:rPr>
      <w:rFonts w:ascii="Calibri" w:hAnsi="Calibri" w:cs="Times New Roman"/>
      <w:b/>
      <w:i/>
      <w:sz w:val="26"/>
    </w:rPr>
  </w:style>
  <w:style w:type="character" w:customStyle="1" w:styleId="60">
    <w:name w:val="Заголовок 6 Знак"/>
    <w:basedOn w:val="a0"/>
    <w:link w:val="6"/>
    <w:uiPriority w:val="99"/>
    <w:semiHidden/>
    <w:locked/>
    <w:rPr>
      <w:rFonts w:ascii="Calibri" w:hAnsi="Calibri" w:cs="Times New Roman"/>
      <w:b/>
    </w:rPr>
  </w:style>
  <w:style w:type="paragraph" w:styleId="a3">
    <w:name w:val="Title"/>
    <w:basedOn w:val="a"/>
    <w:link w:val="a4"/>
    <w:uiPriority w:val="99"/>
    <w:qFormat/>
    <w:pPr>
      <w:jc w:val="center"/>
    </w:pPr>
    <w:rPr>
      <w:rFonts w:ascii="Arial Black" w:hAnsi="Arial Black" w:cs="Arial Black"/>
      <w:sz w:val="28"/>
      <w:szCs w:val="28"/>
    </w:rPr>
  </w:style>
  <w:style w:type="character" w:customStyle="1" w:styleId="a4">
    <w:name w:val="Название Знак"/>
    <w:basedOn w:val="a0"/>
    <w:link w:val="a3"/>
    <w:uiPriority w:val="99"/>
    <w:locked/>
    <w:rPr>
      <w:rFonts w:ascii="Cambria" w:hAnsi="Cambria" w:cs="Times New Roman"/>
      <w:b/>
      <w:kern w:val="28"/>
      <w:sz w:val="32"/>
    </w:rPr>
  </w:style>
  <w:style w:type="paragraph" w:styleId="a5">
    <w:name w:val="Subtitle"/>
    <w:basedOn w:val="a"/>
    <w:link w:val="a6"/>
    <w:uiPriority w:val="99"/>
    <w:qFormat/>
    <w:pPr>
      <w:jc w:val="center"/>
    </w:pPr>
    <w:rPr>
      <w:rFonts w:ascii="Batang" w:eastAsia="Batang" w:cs="Batang"/>
      <w:b/>
      <w:bCs/>
      <w:sz w:val="28"/>
      <w:szCs w:val="28"/>
    </w:rPr>
  </w:style>
  <w:style w:type="character" w:customStyle="1" w:styleId="a6">
    <w:name w:val="Подзаголовок Знак"/>
    <w:basedOn w:val="a0"/>
    <w:link w:val="a5"/>
    <w:uiPriority w:val="99"/>
    <w:locked/>
    <w:rPr>
      <w:rFonts w:ascii="Cambria" w:hAnsi="Cambria" w:cs="Times New Roman"/>
      <w:sz w:val="24"/>
    </w:rPr>
  </w:style>
  <w:style w:type="paragraph" w:styleId="a7">
    <w:name w:val="Balloon Text"/>
    <w:basedOn w:val="a"/>
    <w:link w:val="a8"/>
    <w:uiPriority w:val="99"/>
    <w:semiHidden/>
    <w:rsid w:val="001271D9"/>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imes New Roman"/>
      <w:sz w:val="16"/>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uiPriority w:val="1"/>
    <w:qFormat/>
    <w:rsid w:val="004C4884"/>
    <w:rPr>
      <w:rFonts w:ascii="Calibri" w:hAnsi="Calibri"/>
      <w:sz w:val="22"/>
      <w:szCs w:val="22"/>
    </w:rPr>
  </w:style>
  <w:style w:type="paragraph" w:styleId="af0">
    <w:name w:val="Body Text Indent"/>
    <w:basedOn w:val="a"/>
    <w:link w:val="af1"/>
    <w:uiPriority w:val="99"/>
    <w:semiHidden/>
    <w:rsid w:val="00CB39F4"/>
    <w:pPr>
      <w:ind w:firstLine="708"/>
      <w:jc w:val="both"/>
    </w:pPr>
    <w:rPr>
      <w:sz w:val="28"/>
    </w:rPr>
  </w:style>
  <w:style w:type="character" w:customStyle="1" w:styleId="af1">
    <w:name w:val="Основной текст с отступом Знак"/>
    <w:basedOn w:val="a0"/>
    <w:link w:val="af0"/>
    <w:uiPriority w:val="99"/>
    <w:semiHidden/>
    <w:locked/>
    <w:rsid w:val="00CB39F4"/>
    <w:rPr>
      <w:rFonts w:cs="Times New Roman"/>
      <w:sz w:val="24"/>
      <w:lang w:val="ru-RU" w:eastAsia="ru-RU"/>
    </w:rPr>
  </w:style>
  <w:style w:type="paragraph" w:customStyle="1" w:styleId="ConsPlusTitle">
    <w:name w:val="ConsPlusTitle"/>
    <w:uiPriority w:val="99"/>
    <w:rsid w:val="00CB39F4"/>
    <w:pPr>
      <w:autoSpaceDE w:val="0"/>
      <w:autoSpaceDN w:val="0"/>
      <w:adjustRightInd w:val="0"/>
    </w:pPr>
    <w:rPr>
      <w:b/>
      <w:bCs/>
      <w:sz w:val="28"/>
      <w:szCs w:val="28"/>
    </w:rPr>
  </w:style>
  <w:style w:type="character" w:styleId="af2">
    <w:name w:val="Hyperlink"/>
    <w:basedOn w:val="a0"/>
    <w:uiPriority w:val="99"/>
    <w:semiHidden/>
    <w:rsid w:val="00CB39F4"/>
    <w:rPr>
      <w:rFonts w:cs="Times New Roman"/>
      <w:color w:val="0000FF"/>
      <w:u w:val="single"/>
    </w:rPr>
  </w:style>
  <w:style w:type="paragraph" w:styleId="af3">
    <w:name w:val="Normal (Web)"/>
    <w:basedOn w:val="a"/>
    <w:uiPriority w:val="99"/>
    <w:rsid w:val="00CB39F4"/>
    <w:pPr>
      <w:spacing w:before="100" w:beforeAutospacing="1" w:after="100" w:afterAutospacing="1"/>
    </w:pPr>
  </w:style>
  <w:style w:type="paragraph" w:customStyle="1" w:styleId="ConsPlusNormal">
    <w:name w:val="ConsPlusNormal"/>
    <w:uiPriority w:val="99"/>
    <w:rsid w:val="00CB39F4"/>
    <w:pPr>
      <w:widowControl w:val="0"/>
      <w:autoSpaceDE w:val="0"/>
      <w:autoSpaceDN w:val="0"/>
      <w:adjustRightInd w:val="0"/>
      <w:ind w:firstLine="720"/>
    </w:pPr>
    <w:rPr>
      <w:rFonts w:ascii="Arial" w:hAnsi="Arial" w:cs="Arial"/>
    </w:rPr>
  </w:style>
  <w:style w:type="character" w:customStyle="1" w:styleId="FontStyle42">
    <w:name w:val="Font Style42"/>
    <w:uiPriority w:val="99"/>
    <w:rsid w:val="00CB39F4"/>
    <w:rPr>
      <w:rFonts w:ascii="Times New Roman" w:hAnsi="Times New Roman"/>
      <w:b/>
      <w:sz w:val="26"/>
    </w:rPr>
  </w:style>
  <w:style w:type="character" w:styleId="af4">
    <w:name w:val="page number"/>
    <w:basedOn w:val="a0"/>
    <w:uiPriority w:val="99"/>
    <w:rsid w:val="00CB39F4"/>
    <w:rPr>
      <w:rFonts w:cs="Times New Roman"/>
    </w:rPr>
  </w:style>
  <w:style w:type="paragraph" w:styleId="af5">
    <w:name w:val="List Paragraph"/>
    <w:basedOn w:val="a"/>
    <w:uiPriority w:val="34"/>
    <w:qFormat/>
    <w:rsid w:val="00C325FE"/>
    <w:pPr>
      <w:ind w:left="720"/>
      <w:contextualSpacing/>
    </w:pPr>
  </w:style>
  <w:style w:type="table" w:styleId="af6">
    <w:name w:val="Table Grid"/>
    <w:basedOn w:val="a1"/>
    <w:uiPriority w:val="59"/>
    <w:locked/>
    <w:rsid w:val="009B0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C00450"/>
    <w:rPr>
      <w:rFonts w:ascii="Times New Roman" w:hAnsi="Times New Roman"/>
      <w:color w:val="000000"/>
      <w:w w:val="100"/>
      <w:position w:val="0"/>
      <w:sz w:val="16"/>
      <w:u w:val="none"/>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7759"/>
    <w:rPr>
      <w:sz w:val="24"/>
      <w:szCs w:val="24"/>
    </w:rPr>
  </w:style>
  <w:style w:type="paragraph" w:styleId="1">
    <w:name w:val="heading 1"/>
    <w:basedOn w:val="a"/>
    <w:next w:val="a"/>
    <w:link w:val="10"/>
    <w:uiPriority w:val="99"/>
    <w:qFormat/>
    <w:pPr>
      <w:keepNext/>
      <w:jc w:val="center"/>
      <w:outlineLvl w:val="0"/>
    </w:pPr>
    <w:rPr>
      <w:rFonts w:ascii="Book Antiqua" w:hAnsi="Book Antiqua" w:cs="Book Antiqua"/>
      <w:b/>
      <w:bCs/>
      <w:sz w:val="28"/>
      <w:szCs w:val="28"/>
    </w:rPr>
  </w:style>
  <w:style w:type="paragraph" w:styleId="2">
    <w:name w:val="heading 2"/>
    <w:basedOn w:val="a"/>
    <w:next w:val="a"/>
    <w:link w:val="20"/>
    <w:uiPriority w:val="99"/>
    <w:qFormat/>
    <w:pPr>
      <w:keepNext/>
      <w:jc w:val="center"/>
      <w:outlineLvl w:val="1"/>
    </w:pPr>
    <w:rPr>
      <w:rFonts w:ascii="Impact" w:hAnsi="Impact" w:cs="Impact"/>
      <w:sz w:val="28"/>
      <w:szCs w:val="28"/>
    </w:rPr>
  </w:style>
  <w:style w:type="paragraph" w:styleId="3">
    <w:name w:val="heading 3"/>
    <w:basedOn w:val="a"/>
    <w:next w:val="a"/>
    <w:link w:val="30"/>
    <w:uiPriority w:val="99"/>
    <w:qFormat/>
    <w:pPr>
      <w:keepNext/>
      <w:outlineLvl w:val="2"/>
    </w:pPr>
    <w:rPr>
      <w:rFonts w:eastAsia="PMingLiU"/>
      <w:b/>
      <w:bCs/>
      <w:sz w:val="28"/>
      <w:szCs w:val="28"/>
    </w:rPr>
  </w:style>
  <w:style w:type="paragraph" w:styleId="4">
    <w:name w:val="heading 4"/>
    <w:basedOn w:val="a"/>
    <w:next w:val="a"/>
    <w:link w:val="40"/>
    <w:uiPriority w:val="99"/>
    <w:qFormat/>
    <w:pPr>
      <w:keepNext/>
      <w:jc w:val="center"/>
      <w:outlineLvl w:val="3"/>
    </w:pPr>
    <w:rPr>
      <w:b/>
      <w:bCs/>
    </w:rPr>
  </w:style>
  <w:style w:type="paragraph" w:styleId="5">
    <w:name w:val="heading 5"/>
    <w:basedOn w:val="a"/>
    <w:next w:val="a"/>
    <w:link w:val="50"/>
    <w:uiPriority w:val="99"/>
    <w:qFormat/>
    <w:pPr>
      <w:keepNext/>
      <w:jc w:val="center"/>
      <w:outlineLvl w:val="4"/>
    </w:pPr>
    <w:rPr>
      <w:b/>
      <w:bCs/>
      <w:sz w:val="22"/>
      <w:szCs w:val="22"/>
    </w:rPr>
  </w:style>
  <w:style w:type="paragraph" w:styleId="6">
    <w:name w:val="heading 6"/>
    <w:basedOn w:val="a"/>
    <w:next w:val="a"/>
    <w:link w:val="60"/>
    <w:uiPriority w:val="99"/>
    <w:qFormat/>
    <w:pPr>
      <w:keepNext/>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Cambria" w:hAnsi="Cambria" w:cs="Times New Roman"/>
      <w:b/>
      <w:kern w:val="32"/>
      <w:sz w:val="32"/>
    </w:rPr>
  </w:style>
  <w:style w:type="character" w:customStyle="1" w:styleId="20">
    <w:name w:val="Заголовок 2 Знак"/>
    <w:basedOn w:val="a0"/>
    <w:link w:val="2"/>
    <w:uiPriority w:val="99"/>
    <w:semiHidden/>
    <w:locked/>
    <w:rPr>
      <w:rFonts w:ascii="Cambria" w:hAnsi="Cambria" w:cs="Times New Roman"/>
      <w:b/>
      <w:i/>
      <w:sz w:val="28"/>
    </w:rPr>
  </w:style>
  <w:style w:type="character" w:customStyle="1" w:styleId="30">
    <w:name w:val="Заголовок 3 Знак"/>
    <w:basedOn w:val="a0"/>
    <w:link w:val="3"/>
    <w:uiPriority w:val="99"/>
    <w:semiHidden/>
    <w:locked/>
    <w:rPr>
      <w:rFonts w:ascii="Cambria" w:hAnsi="Cambria" w:cs="Times New Roman"/>
      <w:b/>
      <w:sz w:val="26"/>
    </w:rPr>
  </w:style>
  <w:style w:type="character" w:customStyle="1" w:styleId="40">
    <w:name w:val="Заголовок 4 Знак"/>
    <w:basedOn w:val="a0"/>
    <w:link w:val="4"/>
    <w:uiPriority w:val="99"/>
    <w:semiHidden/>
    <w:locked/>
    <w:rPr>
      <w:rFonts w:ascii="Calibri" w:hAnsi="Calibri" w:cs="Times New Roman"/>
      <w:b/>
      <w:sz w:val="28"/>
    </w:rPr>
  </w:style>
  <w:style w:type="character" w:customStyle="1" w:styleId="50">
    <w:name w:val="Заголовок 5 Знак"/>
    <w:basedOn w:val="a0"/>
    <w:link w:val="5"/>
    <w:uiPriority w:val="99"/>
    <w:semiHidden/>
    <w:locked/>
    <w:rPr>
      <w:rFonts w:ascii="Calibri" w:hAnsi="Calibri" w:cs="Times New Roman"/>
      <w:b/>
      <w:i/>
      <w:sz w:val="26"/>
    </w:rPr>
  </w:style>
  <w:style w:type="character" w:customStyle="1" w:styleId="60">
    <w:name w:val="Заголовок 6 Знак"/>
    <w:basedOn w:val="a0"/>
    <w:link w:val="6"/>
    <w:uiPriority w:val="99"/>
    <w:semiHidden/>
    <w:locked/>
    <w:rPr>
      <w:rFonts w:ascii="Calibri" w:hAnsi="Calibri" w:cs="Times New Roman"/>
      <w:b/>
    </w:rPr>
  </w:style>
  <w:style w:type="paragraph" w:styleId="a3">
    <w:name w:val="Title"/>
    <w:basedOn w:val="a"/>
    <w:link w:val="a4"/>
    <w:uiPriority w:val="99"/>
    <w:qFormat/>
    <w:pPr>
      <w:jc w:val="center"/>
    </w:pPr>
    <w:rPr>
      <w:rFonts w:ascii="Arial Black" w:hAnsi="Arial Black" w:cs="Arial Black"/>
      <w:sz w:val="28"/>
      <w:szCs w:val="28"/>
    </w:rPr>
  </w:style>
  <w:style w:type="character" w:customStyle="1" w:styleId="a4">
    <w:name w:val="Название Знак"/>
    <w:basedOn w:val="a0"/>
    <w:link w:val="a3"/>
    <w:uiPriority w:val="99"/>
    <w:locked/>
    <w:rPr>
      <w:rFonts w:ascii="Cambria" w:hAnsi="Cambria" w:cs="Times New Roman"/>
      <w:b/>
      <w:kern w:val="28"/>
      <w:sz w:val="32"/>
    </w:rPr>
  </w:style>
  <w:style w:type="paragraph" w:styleId="a5">
    <w:name w:val="Subtitle"/>
    <w:basedOn w:val="a"/>
    <w:link w:val="a6"/>
    <w:uiPriority w:val="99"/>
    <w:qFormat/>
    <w:pPr>
      <w:jc w:val="center"/>
    </w:pPr>
    <w:rPr>
      <w:rFonts w:ascii="Batang" w:eastAsia="Batang" w:cs="Batang"/>
      <w:b/>
      <w:bCs/>
      <w:sz w:val="28"/>
      <w:szCs w:val="28"/>
    </w:rPr>
  </w:style>
  <w:style w:type="character" w:customStyle="1" w:styleId="a6">
    <w:name w:val="Подзаголовок Знак"/>
    <w:basedOn w:val="a0"/>
    <w:link w:val="a5"/>
    <w:uiPriority w:val="99"/>
    <w:locked/>
    <w:rPr>
      <w:rFonts w:ascii="Cambria" w:hAnsi="Cambria" w:cs="Times New Roman"/>
      <w:sz w:val="24"/>
    </w:rPr>
  </w:style>
  <w:style w:type="paragraph" w:styleId="a7">
    <w:name w:val="Balloon Text"/>
    <w:basedOn w:val="a"/>
    <w:link w:val="a8"/>
    <w:uiPriority w:val="99"/>
    <w:semiHidden/>
    <w:rsid w:val="001271D9"/>
    <w:rPr>
      <w:rFonts w:ascii="Tahoma" w:hAnsi="Tahoma" w:cs="Tahoma"/>
      <w:sz w:val="16"/>
      <w:szCs w:val="16"/>
    </w:rPr>
  </w:style>
  <w:style w:type="character" w:customStyle="1" w:styleId="a8">
    <w:name w:val="Текст выноски Знак"/>
    <w:basedOn w:val="a0"/>
    <w:link w:val="a7"/>
    <w:uiPriority w:val="99"/>
    <w:semiHidden/>
    <w:locked/>
    <w:rPr>
      <w:rFonts w:ascii="Tahoma" w:hAnsi="Tahoma" w:cs="Times New Roman"/>
      <w:sz w:val="16"/>
    </w:rPr>
  </w:style>
  <w:style w:type="paragraph" w:styleId="a9">
    <w:name w:val="Body Text"/>
    <w:basedOn w:val="a"/>
    <w:link w:val="aa"/>
    <w:uiPriority w:val="99"/>
    <w:rsid w:val="00CB032E"/>
    <w:pPr>
      <w:jc w:val="both"/>
    </w:pPr>
    <w:rPr>
      <w:sz w:val="28"/>
      <w:szCs w:val="20"/>
    </w:rPr>
  </w:style>
  <w:style w:type="character" w:customStyle="1" w:styleId="aa">
    <w:name w:val="Основной текст Знак"/>
    <w:basedOn w:val="a0"/>
    <w:link w:val="a9"/>
    <w:uiPriority w:val="99"/>
    <w:locked/>
    <w:rsid w:val="00CB032E"/>
    <w:rPr>
      <w:rFonts w:cs="Times New Roman"/>
      <w:sz w:val="20"/>
    </w:rPr>
  </w:style>
  <w:style w:type="paragraph" w:styleId="21">
    <w:name w:val="Body Text 2"/>
    <w:basedOn w:val="a"/>
    <w:link w:val="22"/>
    <w:uiPriority w:val="99"/>
    <w:rsid w:val="00CB032E"/>
    <w:pPr>
      <w:spacing w:after="120" w:line="480" w:lineRule="auto"/>
    </w:pPr>
    <w:rPr>
      <w:sz w:val="20"/>
      <w:szCs w:val="20"/>
    </w:rPr>
  </w:style>
  <w:style w:type="character" w:customStyle="1" w:styleId="22">
    <w:name w:val="Основной текст 2 Знак"/>
    <w:basedOn w:val="a0"/>
    <w:link w:val="21"/>
    <w:uiPriority w:val="99"/>
    <w:locked/>
    <w:rsid w:val="00CB032E"/>
    <w:rPr>
      <w:rFonts w:cs="Times New Roman"/>
      <w:sz w:val="20"/>
    </w:rPr>
  </w:style>
  <w:style w:type="paragraph" w:styleId="ab">
    <w:name w:val="header"/>
    <w:basedOn w:val="a"/>
    <w:link w:val="ac"/>
    <w:uiPriority w:val="99"/>
    <w:rsid w:val="00CB032E"/>
    <w:pPr>
      <w:tabs>
        <w:tab w:val="center" w:pos="4677"/>
        <w:tab w:val="right" w:pos="9355"/>
      </w:tabs>
    </w:pPr>
  </w:style>
  <w:style w:type="character" w:customStyle="1" w:styleId="ac">
    <w:name w:val="Верхний колонтитул Знак"/>
    <w:basedOn w:val="a0"/>
    <w:link w:val="ab"/>
    <w:uiPriority w:val="99"/>
    <w:locked/>
    <w:rsid w:val="00CB032E"/>
    <w:rPr>
      <w:rFonts w:cs="Times New Roman"/>
      <w:sz w:val="24"/>
    </w:rPr>
  </w:style>
  <w:style w:type="paragraph" w:styleId="ad">
    <w:name w:val="footer"/>
    <w:basedOn w:val="a"/>
    <w:link w:val="ae"/>
    <w:uiPriority w:val="99"/>
    <w:rsid w:val="00CB032E"/>
    <w:pPr>
      <w:tabs>
        <w:tab w:val="center" w:pos="4677"/>
        <w:tab w:val="right" w:pos="9355"/>
      </w:tabs>
    </w:pPr>
  </w:style>
  <w:style w:type="character" w:customStyle="1" w:styleId="ae">
    <w:name w:val="Нижний колонтитул Знак"/>
    <w:basedOn w:val="a0"/>
    <w:link w:val="ad"/>
    <w:uiPriority w:val="99"/>
    <w:locked/>
    <w:rsid w:val="00CB032E"/>
    <w:rPr>
      <w:rFonts w:cs="Times New Roman"/>
      <w:sz w:val="24"/>
    </w:rPr>
  </w:style>
  <w:style w:type="paragraph" w:styleId="af">
    <w:name w:val="No Spacing"/>
    <w:uiPriority w:val="1"/>
    <w:qFormat/>
    <w:rsid w:val="004C4884"/>
    <w:rPr>
      <w:rFonts w:ascii="Calibri" w:hAnsi="Calibri"/>
      <w:sz w:val="22"/>
      <w:szCs w:val="22"/>
    </w:rPr>
  </w:style>
  <w:style w:type="paragraph" w:styleId="af0">
    <w:name w:val="Body Text Indent"/>
    <w:basedOn w:val="a"/>
    <w:link w:val="af1"/>
    <w:uiPriority w:val="99"/>
    <w:semiHidden/>
    <w:rsid w:val="00CB39F4"/>
    <w:pPr>
      <w:ind w:firstLine="708"/>
      <w:jc w:val="both"/>
    </w:pPr>
    <w:rPr>
      <w:sz w:val="28"/>
    </w:rPr>
  </w:style>
  <w:style w:type="character" w:customStyle="1" w:styleId="af1">
    <w:name w:val="Основной текст с отступом Знак"/>
    <w:basedOn w:val="a0"/>
    <w:link w:val="af0"/>
    <w:uiPriority w:val="99"/>
    <w:semiHidden/>
    <w:locked/>
    <w:rsid w:val="00CB39F4"/>
    <w:rPr>
      <w:rFonts w:cs="Times New Roman"/>
      <w:sz w:val="24"/>
      <w:lang w:val="ru-RU" w:eastAsia="ru-RU"/>
    </w:rPr>
  </w:style>
  <w:style w:type="paragraph" w:customStyle="1" w:styleId="ConsPlusTitle">
    <w:name w:val="ConsPlusTitle"/>
    <w:uiPriority w:val="99"/>
    <w:rsid w:val="00CB39F4"/>
    <w:pPr>
      <w:autoSpaceDE w:val="0"/>
      <w:autoSpaceDN w:val="0"/>
      <w:adjustRightInd w:val="0"/>
    </w:pPr>
    <w:rPr>
      <w:b/>
      <w:bCs/>
      <w:sz w:val="28"/>
      <w:szCs w:val="28"/>
    </w:rPr>
  </w:style>
  <w:style w:type="character" w:styleId="af2">
    <w:name w:val="Hyperlink"/>
    <w:basedOn w:val="a0"/>
    <w:uiPriority w:val="99"/>
    <w:semiHidden/>
    <w:rsid w:val="00CB39F4"/>
    <w:rPr>
      <w:rFonts w:cs="Times New Roman"/>
      <w:color w:val="0000FF"/>
      <w:u w:val="single"/>
    </w:rPr>
  </w:style>
  <w:style w:type="paragraph" w:styleId="af3">
    <w:name w:val="Normal (Web)"/>
    <w:basedOn w:val="a"/>
    <w:uiPriority w:val="99"/>
    <w:rsid w:val="00CB39F4"/>
    <w:pPr>
      <w:spacing w:before="100" w:beforeAutospacing="1" w:after="100" w:afterAutospacing="1"/>
    </w:pPr>
  </w:style>
  <w:style w:type="paragraph" w:customStyle="1" w:styleId="ConsPlusNormal">
    <w:name w:val="ConsPlusNormal"/>
    <w:uiPriority w:val="99"/>
    <w:rsid w:val="00CB39F4"/>
    <w:pPr>
      <w:widowControl w:val="0"/>
      <w:autoSpaceDE w:val="0"/>
      <w:autoSpaceDN w:val="0"/>
      <w:adjustRightInd w:val="0"/>
      <w:ind w:firstLine="720"/>
    </w:pPr>
    <w:rPr>
      <w:rFonts w:ascii="Arial" w:hAnsi="Arial" w:cs="Arial"/>
    </w:rPr>
  </w:style>
  <w:style w:type="character" w:customStyle="1" w:styleId="FontStyle42">
    <w:name w:val="Font Style42"/>
    <w:uiPriority w:val="99"/>
    <w:rsid w:val="00CB39F4"/>
    <w:rPr>
      <w:rFonts w:ascii="Times New Roman" w:hAnsi="Times New Roman"/>
      <w:b/>
      <w:sz w:val="26"/>
    </w:rPr>
  </w:style>
  <w:style w:type="character" w:styleId="af4">
    <w:name w:val="page number"/>
    <w:basedOn w:val="a0"/>
    <w:uiPriority w:val="99"/>
    <w:rsid w:val="00CB39F4"/>
    <w:rPr>
      <w:rFonts w:cs="Times New Roman"/>
    </w:rPr>
  </w:style>
  <w:style w:type="paragraph" w:styleId="af5">
    <w:name w:val="List Paragraph"/>
    <w:basedOn w:val="a"/>
    <w:uiPriority w:val="34"/>
    <w:qFormat/>
    <w:rsid w:val="00C325FE"/>
    <w:pPr>
      <w:ind w:left="720"/>
      <w:contextualSpacing/>
    </w:pPr>
  </w:style>
  <w:style w:type="table" w:styleId="af6">
    <w:name w:val="Table Grid"/>
    <w:basedOn w:val="a1"/>
    <w:uiPriority w:val="59"/>
    <w:locked/>
    <w:rsid w:val="009B01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3">
    <w:name w:val="Основной текст2"/>
    <w:rsid w:val="00C00450"/>
    <w:rPr>
      <w:rFonts w:ascii="Times New Roman" w:hAnsi="Times New Roman"/>
      <w:color w:val="000000"/>
      <w:w w:val="100"/>
      <w:position w:val="0"/>
      <w:sz w:val="16"/>
      <w:u w:val="none"/>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9321949">
      <w:marLeft w:val="0"/>
      <w:marRight w:val="0"/>
      <w:marTop w:val="0"/>
      <w:marBottom w:val="0"/>
      <w:divBdr>
        <w:top w:val="none" w:sz="0" w:space="0" w:color="auto"/>
        <w:left w:val="none" w:sz="0" w:space="0" w:color="auto"/>
        <w:bottom w:val="none" w:sz="0" w:space="0" w:color="auto"/>
        <w:right w:val="none" w:sz="0" w:space="0" w:color="auto"/>
      </w:divBdr>
    </w:div>
    <w:div w:id="1899321950">
      <w:marLeft w:val="0"/>
      <w:marRight w:val="0"/>
      <w:marTop w:val="0"/>
      <w:marBottom w:val="0"/>
      <w:divBdr>
        <w:top w:val="none" w:sz="0" w:space="0" w:color="auto"/>
        <w:left w:val="none" w:sz="0" w:space="0" w:color="auto"/>
        <w:bottom w:val="none" w:sz="0" w:space="0" w:color="auto"/>
        <w:right w:val="none" w:sz="0" w:space="0" w:color="auto"/>
      </w:divBdr>
    </w:div>
    <w:div w:id="1899321951">
      <w:marLeft w:val="0"/>
      <w:marRight w:val="0"/>
      <w:marTop w:val="0"/>
      <w:marBottom w:val="0"/>
      <w:divBdr>
        <w:top w:val="none" w:sz="0" w:space="0" w:color="auto"/>
        <w:left w:val="none" w:sz="0" w:space="0" w:color="auto"/>
        <w:bottom w:val="none" w:sz="0" w:space="0" w:color="auto"/>
        <w:right w:val="none" w:sz="0" w:space="0" w:color="auto"/>
      </w:divBdr>
    </w:div>
    <w:div w:id="189932195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637572-4937-4163-9FB9-770D558FD1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6</Pages>
  <Words>1774</Words>
  <Characters>10113</Characters>
  <Application>Microsoft Office Word</Application>
  <DocSecurity>8</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р-на г. Короча</Company>
  <LinksUpToDate>false</LinksUpToDate>
  <CharactersWithSpaces>11864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Общий отдел</dc:creator>
  <cp:lastModifiedBy>Пользователь Windows</cp:lastModifiedBy>
  <cp:revision>11</cp:revision>
  <cp:lastPrinted>2022-12-12T06:04:00Z</cp:lastPrinted>
  <dcterms:created xsi:type="dcterms:W3CDTF">2022-05-17T10:53:00Z</dcterms:created>
  <dcterms:modified xsi:type="dcterms:W3CDTF">2022-12-30T12:26:00Z</dcterms:modified>
</cp:coreProperties>
</file>