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B1" w:rsidRDefault="008646B1" w:rsidP="002C5921">
      <w:pPr>
        <w:shd w:val="clear" w:color="auto" w:fill="FFFFFF"/>
        <w:spacing w:before="72"/>
        <w:jc w:val="center"/>
        <w:rPr>
          <w:sz w:val="20"/>
          <w:szCs w:val="20"/>
        </w:rPr>
      </w:pPr>
      <w:r w:rsidRPr="00CE1F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0.25pt;visibility:visible">
            <v:imagedata r:id="rId6" o:title=""/>
          </v:shape>
        </w:pict>
      </w:r>
    </w:p>
    <w:p w:rsidR="008646B1" w:rsidRPr="00D4549F" w:rsidRDefault="008646B1" w:rsidP="002C5921">
      <w:pPr>
        <w:shd w:val="clear" w:color="auto" w:fill="FFFFFF"/>
        <w:spacing w:before="72"/>
        <w:jc w:val="center"/>
        <w:rPr>
          <w:sz w:val="4"/>
          <w:szCs w:val="4"/>
        </w:rPr>
      </w:pPr>
    </w:p>
    <w:p w:rsidR="008646B1" w:rsidRPr="00834B18" w:rsidRDefault="008646B1" w:rsidP="002C5921">
      <w:pPr>
        <w:pStyle w:val="Heading1"/>
        <w:rPr>
          <w:rFonts w:ascii="Arial" w:eastAsia="PMingLiU" w:hAnsi="Arial" w:cs="Arial"/>
          <w:spacing w:val="40"/>
          <w:sz w:val="20"/>
          <w:szCs w:val="20"/>
        </w:rPr>
      </w:pPr>
      <w:r w:rsidRPr="00834B18">
        <w:rPr>
          <w:rFonts w:ascii="Arial" w:eastAsia="PMingLiU" w:hAnsi="Arial" w:cs="Arial"/>
          <w:spacing w:val="40"/>
          <w:sz w:val="20"/>
          <w:szCs w:val="20"/>
        </w:rPr>
        <w:t>БЕЛГОРОДСКАЯ ОБЛАСТЬ</w:t>
      </w:r>
    </w:p>
    <w:p w:rsidR="008646B1" w:rsidRPr="00834B18" w:rsidRDefault="008646B1" w:rsidP="002C5921">
      <w:pPr>
        <w:shd w:val="clear" w:color="auto" w:fill="FFFFFF"/>
        <w:spacing w:before="72"/>
        <w:jc w:val="center"/>
        <w:rPr>
          <w:sz w:val="10"/>
          <w:szCs w:val="10"/>
        </w:rPr>
      </w:pPr>
    </w:p>
    <w:p w:rsidR="008646B1" w:rsidRPr="00982FB7" w:rsidRDefault="008646B1" w:rsidP="002C5921">
      <w:pPr>
        <w:rPr>
          <w:sz w:val="6"/>
          <w:szCs w:val="6"/>
        </w:rPr>
      </w:pPr>
    </w:p>
    <w:p w:rsidR="008646B1" w:rsidRPr="00834B18" w:rsidRDefault="008646B1" w:rsidP="002C5921">
      <w:pPr>
        <w:pStyle w:val="Heading4"/>
        <w:rPr>
          <w:rFonts w:ascii="Arial Narrow" w:hAnsi="Arial Narrow"/>
          <w:sz w:val="40"/>
          <w:szCs w:val="40"/>
        </w:rPr>
      </w:pPr>
      <w:r w:rsidRPr="00834B18">
        <w:rPr>
          <w:rFonts w:ascii="Arial Narrow" w:hAnsi="Arial Narrow"/>
          <w:sz w:val="40"/>
          <w:szCs w:val="40"/>
        </w:rPr>
        <w:t>АДМИНИСТРАЦИЯ МУНИЦИПАЛЬНОГО РАЙОНА</w:t>
      </w:r>
    </w:p>
    <w:p w:rsidR="008646B1" w:rsidRPr="00834B18" w:rsidRDefault="008646B1" w:rsidP="002C5921">
      <w:pPr>
        <w:pStyle w:val="Heading5"/>
        <w:rPr>
          <w:rFonts w:ascii="Arial Narrow" w:hAnsi="Arial Narrow"/>
          <w:sz w:val="40"/>
          <w:szCs w:val="40"/>
        </w:rPr>
      </w:pPr>
      <w:r w:rsidRPr="00834B18">
        <w:rPr>
          <w:rFonts w:ascii="Arial Narrow" w:hAnsi="Arial Narrow"/>
          <w:sz w:val="40"/>
          <w:szCs w:val="40"/>
        </w:rPr>
        <w:t xml:space="preserve">«КОРОЧАНСКИЙ РАЙОН» </w:t>
      </w:r>
    </w:p>
    <w:p w:rsidR="008646B1" w:rsidRPr="00834B18" w:rsidRDefault="008646B1" w:rsidP="002C5921">
      <w:pPr>
        <w:rPr>
          <w:sz w:val="10"/>
          <w:szCs w:val="10"/>
        </w:rPr>
      </w:pPr>
    </w:p>
    <w:p w:rsidR="008646B1" w:rsidRPr="00834B18" w:rsidRDefault="008646B1" w:rsidP="002C5921">
      <w:pPr>
        <w:pStyle w:val="Heading3"/>
        <w:jc w:val="center"/>
        <w:rPr>
          <w:rFonts w:ascii="Arial" w:hAnsi="Arial" w:cs="Arial"/>
          <w:spacing w:val="48"/>
          <w:sz w:val="32"/>
          <w:szCs w:val="32"/>
        </w:rPr>
      </w:pPr>
      <w:r w:rsidRPr="00834B18">
        <w:rPr>
          <w:rFonts w:ascii="Arial" w:hAnsi="Arial" w:cs="Arial"/>
          <w:spacing w:val="48"/>
          <w:sz w:val="32"/>
          <w:szCs w:val="32"/>
        </w:rPr>
        <w:t>ПОСТАНОВЛЕНИЕ</w:t>
      </w:r>
    </w:p>
    <w:p w:rsidR="008646B1" w:rsidRDefault="008646B1" w:rsidP="002C5921">
      <w:pPr>
        <w:jc w:val="center"/>
      </w:pPr>
    </w:p>
    <w:p w:rsidR="008646B1" w:rsidRDefault="008646B1" w:rsidP="002C5921">
      <w:pPr>
        <w:jc w:val="center"/>
        <w:rPr>
          <w:rFonts w:ascii="Arial" w:hAnsi="Arial" w:cs="Arial"/>
          <w:b/>
          <w:sz w:val="17"/>
          <w:szCs w:val="17"/>
        </w:rPr>
      </w:pPr>
      <w:r>
        <w:rPr>
          <w:rFonts w:ascii="Arial" w:hAnsi="Arial" w:cs="Arial"/>
          <w:b/>
          <w:sz w:val="17"/>
          <w:szCs w:val="17"/>
        </w:rPr>
        <w:t>Короча</w:t>
      </w:r>
    </w:p>
    <w:p w:rsidR="008646B1" w:rsidRPr="00D4549F" w:rsidRDefault="008646B1" w:rsidP="002C5921">
      <w:pPr>
        <w:jc w:val="center"/>
        <w:rPr>
          <w:rFonts w:ascii="Arial" w:hAnsi="Arial" w:cs="Arial"/>
          <w:b/>
          <w:sz w:val="17"/>
          <w:szCs w:val="17"/>
        </w:rPr>
      </w:pPr>
    </w:p>
    <w:p w:rsidR="008646B1" w:rsidRPr="00982FB7" w:rsidRDefault="008646B1" w:rsidP="002C5921">
      <w:pPr>
        <w:spacing w:line="360" w:lineRule="auto"/>
        <w:jc w:val="center"/>
        <w:rPr>
          <w:b/>
          <w:bCs/>
          <w:sz w:val="4"/>
          <w:szCs w:val="4"/>
        </w:rPr>
      </w:pPr>
    </w:p>
    <w:p w:rsidR="008646B1" w:rsidRPr="001967E2" w:rsidRDefault="008646B1" w:rsidP="002C5921">
      <w:pPr>
        <w:pStyle w:val="Heading6"/>
        <w:rPr>
          <w:rFonts w:ascii="Arial" w:hAnsi="Arial" w:cs="Arial"/>
          <w:b w:val="0"/>
          <w:bCs w:val="0"/>
        </w:rPr>
      </w:pPr>
      <w:r w:rsidRPr="001967E2">
        <w:rPr>
          <w:rFonts w:ascii="Arial" w:hAnsi="Arial" w:cs="Arial"/>
          <w:b w:val="0"/>
          <w:bCs w:val="0"/>
        </w:rPr>
        <w:t xml:space="preserve">23 ноября </w:t>
      </w:r>
      <w:smartTag w:uri="urn:schemas-microsoft-com:office:smarttags" w:element="metricconverter">
        <w:smartTagPr>
          <w:attr w:name="ProductID" w:val="2021 г"/>
        </w:smartTagPr>
        <w:r w:rsidRPr="001967E2">
          <w:rPr>
            <w:rFonts w:ascii="Arial" w:hAnsi="Arial" w:cs="Arial"/>
            <w:b w:val="0"/>
            <w:bCs w:val="0"/>
          </w:rPr>
          <w:t>2021 г</w:t>
        </w:r>
      </w:smartTag>
      <w:r w:rsidRPr="001967E2">
        <w:rPr>
          <w:rFonts w:ascii="Arial" w:hAnsi="Arial" w:cs="Arial"/>
          <w:b w:val="0"/>
          <w:bCs w:val="0"/>
        </w:rPr>
        <w:t>.                                                                                               №</w:t>
      </w:r>
      <w:r>
        <w:rPr>
          <w:rFonts w:ascii="Arial" w:hAnsi="Arial" w:cs="Arial"/>
          <w:b w:val="0"/>
          <w:bCs w:val="0"/>
        </w:rPr>
        <w:t xml:space="preserve"> 597</w:t>
      </w:r>
    </w:p>
    <w:p w:rsidR="008646B1" w:rsidRPr="00D4549F" w:rsidRDefault="008646B1" w:rsidP="002C5921">
      <w:pPr>
        <w:rPr>
          <w:rFonts w:ascii="Arial" w:hAnsi="Arial" w:cs="Arial"/>
          <w:b/>
          <w:sz w:val="18"/>
          <w:szCs w:val="18"/>
        </w:rPr>
      </w:pPr>
    </w:p>
    <w:p w:rsidR="008646B1" w:rsidRDefault="008646B1" w:rsidP="002C5921"/>
    <w:p w:rsidR="008646B1" w:rsidRDefault="008646B1" w:rsidP="00885BEC">
      <w:pPr>
        <w:pStyle w:val="Heading6"/>
        <w:rPr>
          <w:b w:val="0"/>
          <w:sz w:val="28"/>
          <w:szCs w:val="28"/>
        </w:rPr>
      </w:pPr>
    </w:p>
    <w:p w:rsidR="008646B1" w:rsidRDefault="008646B1" w:rsidP="002C5921">
      <w:pPr>
        <w:pStyle w:val="ConsPlusTitle"/>
        <w:widowControl/>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8646B1" w:rsidRDefault="008646B1" w:rsidP="002C5921">
      <w:pPr>
        <w:pStyle w:val="ConsPlusTitle"/>
        <w:widowControl/>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8646B1" w:rsidRDefault="008646B1" w:rsidP="002C5921">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района «Корочанский район» </w:t>
      </w:r>
    </w:p>
    <w:p w:rsidR="008646B1" w:rsidRDefault="008646B1" w:rsidP="002C5921">
      <w:pPr>
        <w:pStyle w:val="ConsPlusTitle"/>
        <w:widowControl/>
        <w:rPr>
          <w:rFonts w:ascii="Times New Roman" w:hAnsi="Times New Roman" w:cs="Times New Roman"/>
          <w:sz w:val="28"/>
          <w:szCs w:val="28"/>
        </w:rPr>
      </w:pPr>
      <w:r>
        <w:rPr>
          <w:rFonts w:ascii="Times New Roman" w:hAnsi="Times New Roman" w:cs="Times New Roman"/>
          <w:sz w:val="28"/>
          <w:szCs w:val="28"/>
        </w:rPr>
        <w:t>от 18 июля 2016 года № 288</w:t>
      </w:r>
    </w:p>
    <w:p w:rsidR="008646B1" w:rsidRDefault="008646B1" w:rsidP="002C5921">
      <w:pPr>
        <w:pStyle w:val="ConsPlusTitle"/>
        <w:widowControl/>
        <w:rPr>
          <w:rFonts w:ascii="Times New Roman" w:hAnsi="Times New Roman" w:cs="Times New Roman"/>
          <w:sz w:val="28"/>
          <w:szCs w:val="28"/>
        </w:rPr>
      </w:pPr>
    </w:p>
    <w:p w:rsidR="008646B1" w:rsidRDefault="008646B1" w:rsidP="002C5921">
      <w:pPr>
        <w:pStyle w:val="ConsPlusTitle"/>
        <w:widowControl/>
        <w:rPr>
          <w:sz w:val="28"/>
          <w:szCs w:val="28"/>
        </w:rPr>
      </w:pPr>
    </w:p>
    <w:p w:rsidR="008646B1" w:rsidRDefault="008646B1" w:rsidP="001967E2">
      <w:pPr>
        <w:autoSpaceDE w:val="0"/>
        <w:autoSpaceDN w:val="0"/>
        <w:adjustRightInd w:val="0"/>
        <w:ind w:firstLine="709"/>
        <w:jc w:val="both"/>
        <w:rPr>
          <w:sz w:val="28"/>
          <w:szCs w:val="28"/>
        </w:rPr>
      </w:pPr>
      <w:r>
        <w:rPr>
          <w:sz w:val="28"/>
          <w:szCs w:val="28"/>
        </w:rPr>
        <w:t xml:space="preserve">Во исполнение статьи 15 Федерального закона от 24 ноября 1995 года № 181-ФЗ «О социальной защите инвалидов в Российской Федерации»,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муниципального района «Корочанский район»  </w:t>
      </w:r>
      <w:r>
        <w:rPr>
          <w:b/>
          <w:sz w:val="28"/>
          <w:szCs w:val="28"/>
        </w:rPr>
        <w:t>п о с т а н о в л я е т</w:t>
      </w:r>
      <w:r>
        <w:rPr>
          <w:sz w:val="28"/>
          <w:szCs w:val="28"/>
        </w:rPr>
        <w:t>:</w:t>
      </w:r>
    </w:p>
    <w:p w:rsidR="008646B1" w:rsidRDefault="008646B1" w:rsidP="001967E2">
      <w:pPr>
        <w:pStyle w:val="ListParagraph"/>
        <w:autoSpaceDE w:val="0"/>
        <w:autoSpaceDN w:val="0"/>
        <w:adjustRightInd w:val="0"/>
        <w:ind w:left="0" w:firstLine="709"/>
        <w:jc w:val="both"/>
        <w:rPr>
          <w:sz w:val="28"/>
          <w:szCs w:val="28"/>
        </w:rPr>
      </w:pPr>
      <w:r>
        <w:rPr>
          <w:sz w:val="28"/>
          <w:szCs w:val="28"/>
        </w:rPr>
        <w:t>Внести изменения в постановление администрации муниципального района «Корочанский район» от  18 июля 2016 года № 288 «Об утверждении плана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w:t>
      </w:r>
    </w:p>
    <w:p w:rsidR="008646B1" w:rsidRDefault="008646B1" w:rsidP="001967E2">
      <w:pPr>
        <w:pStyle w:val="ListParagraph"/>
        <w:autoSpaceDE w:val="0"/>
        <w:autoSpaceDN w:val="0"/>
        <w:adjustRightInd w:val="0"/>
        <w:ind w:left="0" w:firstLine="709"/>
        <w:jc w:val="both"/>
        <w:rPr>
          <w:sz w:val="28"/>
          <w:szCs w:val="28"/>
        </w:rPr>
      </w:pPr>
      <w:r>
        <w:rPr>
          <w:sz w:val="28"/>
          <w:szCs w:val="28"/>
        </w:rPr>
        <w:t>- в план мероприятий («дорож</w:t>
      </w:r>
      <w:bookmarkStart w:id="0" w:name="_GoBack"/>
      <w:bookmarkEnd w:id="0"/>
      <w:r>
        <w:rPr>
          <w:sz w:val="28"/>
          <w:szCs w:val="28"/>
        </w:rPr>
        <w:t>ная карта»)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жилищно-коммунального хозяйства и градостроительной политики, утвержденной в пункте 1 названного постановления:</w:t>
      </w:r>
    </w:p>
    <w:p w:rsidR="008646B1" w:rsidRDefault="008646B1" w:rsidP="00D17552">
      <w:pPr>
        <w:pStyle w:val="ListParagraph"/>
        <w:autoSpaceDE w:val="0"/>
        <w:autoSpaceDN w:val="0"/>
        <w:adjustRightInd w:val="0"/>
        <w:ind w:left="0" w:firstLine="709"/>
        <w:jc w:val="both"/>
        <w:rPr>
          <w:sz w:val="28"/>
          <w:szCs w:val="28"/>
        </w:rPr>
      </w:pPr>
      <w:r>
        <w:rPr>
          <w:sz w:val="28"/>
          <w:szCs w:val="28"/>
        </w:rPr>
        <w:t>- таблицу повышения значений показателей доступности для инвалидов объектов и услуг изложить в редакции согласно приложению к настоящему постановлению;</w:t>
      </w:r>
    </w:p>
    <w:p w:rsidR="008646B1" w:rsidRDefault="008646B1" w:rsidP="002C5921">
      <w:pPr>
        <w:autoSpaceDE w:val="0"/>
        <w:autoSpaceDN w:val="0"/>
        <w:adjustRightInd w:val="0"/>
        <w:ind w:firstLine="709"/>
        <w:jc w:val="both"/>
        <w:rPr>
          <w:sz w:val="28"/>
          <w:szCs w:val="28"/>
        </w:rPr>
      </w:pPr>
      <w:r>
        <w:rPr>
          <w:sz w:val="28"/>
          <w:szCs w:val="28"/>
        </w:rPr>
        <w:t xml:space="preserve">- пункт 5 постановления изложить в следующей редакции: </w:t>
      </w:r>
    </w:p>
    <w:p w:rsidR="008646B1" w:rsidRDefault="008646B1" w:rsidP="00596D08">
      <w:pPr>
        <w:autoSpaceDE w:val="0"/>
        <w:autoSpaceDN w:val="0"/>
        <w:adjustRightInd w:val="0"/>
        <w:ind w:firstLine="709"/>
        <w:jc w:val="both"/>
        <w:rPr>
          <w:sz w:val="28"/>
          <w:szCs w:val="28"/>
        </w:rPr>
      </w:pPr>
      <w:r>
        <w:rPr>
          <w:sz w:val="28"/>
          <w:szCs w:val="28"/>
        </w:rPr>
        <w:t>«5. Заместителю главы администрации района по социальной политике Бычихиной Т.В., заместителю главы администрации района по                        строительству, транспорту, связи и ЖКХ  Агарковой В.А.,  председателю   комитета экономического развития администрации района Проскуриной Н.П., управлению образования   администрации района Крештель Г.И.,  управлению социальной защиты населения администрации района Лазухиной С.Ю., управлению культуры и молодежной политики                 администрации района Любченко Т.С., МБУ «Управление физической        культуры, спорта и туризма администрации района» (Понарин А.В.),                  ОГБУЗ «Корочанская центральная районная больница» (Ершова Е.Н.)             (по согласованию), ОКУ «Шебекинский центр занятости  населения» отдел «Корочанский центр занятости населения» (Пузанова Т.А.)(по согласованию) обеспечить проведение мероприятий по повышению значений показателей доступности для инвалидов объектов и услуг в соответствии с мероприятиями,  предусмотренными «дорожной картой».</w:t>
      </w:r>
    </w:p>
    <w:p w:rsidR="008646B1" w:rsidRDefault="008646B1" w:rsidP="00596D08">
      <w:pPr>
        <w:autoSpaceDE w:val="0"/>
        <w:autoSpaceDN w:val="0"/>
        <w:adjustRightInd w:val="0"/>
        <w:ind w:firstLine="709"/>
        <w:jc w:val="both"/>
        <w:rPr>
          <w:sz w:val="28"/>
          <w:szCs w:val="28"/>
        </w:rPr>
      </w:pPr>
    </w:p>
    <w:tbl>
      <w:tblPr>
        <w:tblW w:w="0" w:type="auto"/>
        <w:tblLook w:val="00A0"/>
      </w:tblPr>
      <w:tblGrid>
        <w:gridCol w:w="4503"/>
        <w:gridCol w:w="5067"/>
      </w:tblGrid>
      <w:tr w:rsidR="008646B1" w:rsidTr="007B7DEE">
        <w:tc>
          <w:tcPr>
            <w:tcW w:w="4503" w:type="dxa"/>
          </w:tcPr>
          <w:p w:rsidR="008646B1" w:rsidRPr="007B7DEE" w:rsidRDefault="008646B1" w:rsidP="007B7DEE">
            <w:pPr>
              <w:pStyle w:val="ListParagraph"/>
              <w:autoSpaceDE w:val="0"/>
              <w:autoSpaceDN w:val="0"/>
              <w:adjustRightInd w:val="0"/>
              <w:ind w:left="0"/>
              <w:jc w:val="both"/>
              <w:rPr>
                <w:b/>
                <w:sz w:val="28"/>
                <w:szCs w:val="28"/>
              </w:rPr>
            </w:pPr>
            <w:r w:rsidRPr="007B7DEE">
              <w:rPr>
                <w:b/>
                <w:sz w:val="28"/>
                <w:szCs w:val="28"/>
              </w:rPr>
              <w:t>Глава администрации</w:t>
            </w:r>
          </w:p>
          <w:p w:rsidR="008646B1" w:rsidRPr="007B7DEE" w:rsidRDefault="008646B1" w:rsidP="007B7DEE">
            <w:pPr>
              <w:pStyle w:val="ListParagraph"/>
              <w:autoSpaceDE w:val="0"/>
              <w:autoSpaceDN w:val="0"/>
              <w:adjustRightInd w:val="0"/>
              <w:ind w:left="0"/>
              <w:jc w:val="both"/>
              <w:rPr>
                <w:b/>
                <w:sz w:val="28"/>
                <w:szCs w:val="28"/>
              </w:rPr>
            </w:pPr>
            <w:r w:rsidRPr="007B7DEE">
              <w:rPr>
                <w:b/>
                <w:sz w:val="28"/>
                <w:szCs w:val="28"/>
              </w:rPr>
              <w:t>Корочанского района</w:t>
            </w:r>
          </w:p>
        </w:tc>
        <w:tc>
          <w:tcPr>
            <w:tcW w:w="5067" w:type="dxa"/>
          </w:tcPr>
          <w:p w:rsidR="008646B1" w:rsidRPr="007B7DEE" w:rsidRDefault="008646B1" w:rsidP="007B7DEE">
            <w:pPr>
              <w:pStyle w:val="ListParagraph"/>
              <w:autoSpaceDE w:val="0"/>
              <w:autoSpaceDN w:val="0"/>
              <w:adjustRightInd w:val="0"/>
              <w:ind w:left="0"/>
              <w:jc w:val="both"/>
              <w:rPr>
                <w:b/>
                <w:sz w:val="28"/>
                <w:szCs w:val="28"/>
              </w:rPr>
            </w:pPr>
          </w:p>
          <w:p w:rsidR="008646B1" w:rsidRPr="007B7DEE" w:rsidRDefault="008646B1" w:rsidP="007B7DEE">
            <w:pPr>
              <w:pStyle w:val="ListParagraph"/>
              <w:autoSpaceDE w:val="0"/>
              <w:autoSpaceDN w:val="0"/>
              <w:adjustRightInd w:val="0"/>
              <w:ind w:left="0"/>
              <w:jc w:val="both"/>
              <w:rPr>
                <w:b/>
                <w:sz w:val="28"/>
                <w:szCs w:val="28"/>
              </w:rPr>
            </w:pPr>
            <w:r w:rsidRPr="007B7DEE">
              <w:rPr>
                <w:b/>
                <w:sz w:val="28"/>
                <w:szCs w:val="28"/>
              </w:rPr>
              <w:t xml:space="preserve">                                           Н.В. Нестеров</w:t>
            </w:r>
          </w:p>
          <w:p w:rsidR="008646B1" w:rsidRPr="007B7DEE" w:rsidRDefault="008646B1" w:rsidP="007B7DEE">
            <w:pPr>
              <w:pStyle w:val="ListParagraph"/>
              <w:autoSpaceDE w:val="0"/>
              <w:autoSpaceDN w:val="0"/>
              <w:adjustRightInd w:val="0"/>
              <w:ind w:left="0"/>
              <w:jc w:val="both"/>
              <w:rPr>
                <w:b/>
                <w:sz w:val="28"/>
                <w:szCs w:val="28"/>
              </w:rPr>
            </w:pPr>
          </w:p>
        </w:tc>
      </w:tr>
    </w:tbl>
    <w:p w:rsidR="008646B1" w:rsidRDefault="008646B1" w:rsidP="00885BEC">
      <w:pPr>
        <w:widowControl w:val="0"/>
        <w:autoSpaceDE w:val="0"/>
        <w:autoSpaceDN w:val="0"/>
        <w:ind w:left="5103"/>
        <w:jc w:val="center"/>
        <w:rPr>
          <w:b/>
          <w:sz w:val="28"/>
          <w:szCs w:val="28"/>
        </w:rPr>
        <w:sectPr w:rsidR="008646B1" w:rsidSect="001967E2">
          <w:headerReference w:type="default" r:id="rId7"/>
          <w:pgSz w:w="11906" w:h="16838"/>
          <w:pgMar w:top="567" w:right="851" w:bottom="1134" w:left="1701" w:header="709" w:footer="709" w:gutter="0"/>
          <w:cols w:space="708"/>
          <w:titlePg/>
          <w:docGrid w:linePitch="360"/>
        </w:sectPr>
      </w:pPr>
    </w:p>
    <w:p w:rsidR="008646B1" w:rsidRDefault="008646B1" w:rsidP="001967E2">
      <w:pPr>
        <w:widowControl w:val="0"/>
        <w:autoSpaceDE w:val="0"/>
        <w:autoSpaceDN w:val="0"/>
        <w:ind w:left="9214"/>
        <w:jc w:val="center"/>
        <w:rPr>
          <w:b/>
          <w:sz w:val="28"/>
          <w:szCs w:val="28"/>
        </w:rPr>
      </w:pPr>
      <w:r>
        <w:rPr>
          <w:b/>
          <w:sz w:val="28"/>
          <w:szCs w:val="28"/>
        </w:rPr>
        <w:t>Приложение</w:t>
      </w:r>
    </w:p>
    <w:p w:rsidR="008646B1" w:rsidRDefault="008646B1" w:rsidP="001967E2">
      <w:pPr>
        <w:widowControl w:val="0"/>
        <w:autoSpaceDE w:val="0"/>
        <w:autoSpaceDN w:val="0"/>
        <w:ind w:left="9214"/>
        <w:jc w:val="center"/>
        <w:rPr>
          <w:b/>
          <w:sz w:val="28"/>
          <w:szCs w:val="28"/>
        </w:rPr>
      </w:pPr>
      <w:r>
        <w:rPr>
          <w:b/>
          <w:sz w:val="28"/>
          <w:szCs w:val="28"/>
        </w:rPr>
        <w:t>к постановлению администрации</w:t>
      </w:r>
    </w:p>
    <w:p w:rsidR="008646B1" w:rsidRDefault="008646B1" w:rsidP="001967E2">
      <w:pPr>
        <w:widowControl w:val="0"/>
        <w:autoSpaceDE w:val="0"/>
        <w:autoSpaceDN w:val="0"/>
        <w:ind w:left="9214"/>
        <w:jc w:val="center"/>
        <w:rPr>
          <w:b/>
          <w:sz w:val="28"/>
          <w:szCs w:val="28"/>
        </w:rPr>
      </w:pPr>
      <w:r>
        <w:rPr>
          <w:b/>
          <w:sz w:val="28"/>
          <w:szCs w:val="28"/>
        </w:rPr>
        <w:t>муниципального района</w:t>
      </w:r>
    </w:p>
    <w:p w:rsidR="008646B1" w:rsidRDefault="008646B1" w:rsidP="001967E2">
      <w:pPr>
        <w:widowControl w:val="0"/>
        <w:autoSpaceDE w:val="0"/>
        <w:autoSpaceDN w:val="0"/>
        <w:ind w:left="9214"/>
        <w:jc w:val="center"/>
        <w:rPr>
          <w:b/>
          <w:sz w:val="28"/>
          <w:szCs w:val="28"/>
        </w:rPr>
      </w:pPr>
      <w:r>
        <w:rPr>
          <w:b/>
          <w:sz w:val="28"/>
          <w:szCs w:val="28"/>
        </w:rPr>
        <w:t>«Корочанский район»</w:t>
      </w:r>
    </w:p>
    <w:p w:rsidR="008646B1" w:rsidRDefault="008646B1" w:rsidP="001967E2">
      <w:pPr>
        <w:widowControl w:val="0"/>
        <w:autoSpaceDE w:val="0"/>
        <w:autoSpaceDN w:val="0"/>
        <w:ind w:left="9214"/>
        <w:jc w:val="center"/>
        <w:rPr>
          <w:b/>
          <w:sz w:val="28"/>
          <w:szCs w:val="28"/>
        </w:rPr>
      </w:pPr>
      <w:r>
        <w:rPr>
          <w:b/>
          <w:sz w:val="28"/>
          <w:szCs w:val="28"/>
        </w:rPr>
        <w:t xml:space="preserve">от « 23 » ноября </w:t>
      </w:r>
      <w:smartTag w:uri="urn:schemas-microsoft-com:office:smarttags" w:element="metricconverter">
        <w:smartTagPr>
          <w:attr w:name="ProductID" w:val="2021 г"/>
        </w:smartTagPr>
        <w:r>
          <w:rPr>
            <w:b/>
            <w:sz w:val="28"/>
            <w:szCs w:val="28"/>
          </w:rPr>
          <w:t>2021 г</w:t>
        </w:r>
      </w:smartTag>
      <w:r>
        <w:rPr>
          <w:b/>
          <w:sz w:val="28"/>
          <w:szCs w:val="28"/>
        </w:rPr>
        <w:t>.</w:t>
      </w:r>
    </w:p>
    <w:p w:rsidR="008646B1" w:rsidRDefault="008646B1" w:rsidP="001967E2">
      <w:pPr>
        <w:widowControl w:val="0"/>
        <w:autoSpaceDE w:val="0"/>
        <w:autoSpaceDN w:val="0"/>
        <w:ind w:left="9214"/>
        <w:jc w:val="center"/>
        <w:rPr>
          <w:rFonts w:cs="Calibri"/>
          <w:sz w:val="28"/>
          <w:szCs w:val="28"/>
        </w:rPr>
      </w:pPr>
      <w:r>
        <w:rPr>
          <w:b/>
          <w:sz w:val="28"/>
          <w:szCs w:val="28"/>
        </w:rPr>
        <w:t>№ 597</w:t>
      </w:r>
    </w:p>
    <w:p w:rsidR="008646B1" w:rsidRDefault="008646B1" w:rsidP="00C677ED">
      <w:pPr>
        <w:rPr>
          <w:b/>
          <w:sz w:val="28"/>
          <w:szCs w:val="28"/>
        </w:rPr>
      </w:pPr>
    </w:p>
    <w:p w:rsidR="008646B1" w:rsidRDefault="008646B1" w:rsidP="00885BEC">
      <w:pPr>
        <w:jc w:val="center"/>
        <w:rPr>
          <w:b/>
          <w:sz w:val="28"/>
          <w:szCs w:val="28"/>
        </w:rPr>
      </w:pPr>
      <w:r>
        <w:rPr>
          <w:b/>
          <w:sz w:val="28"/>
          <w:szCs w:val="28"/>
        </w:rPr>
        <w:t>Таблица</w:t>
      </w:r>
    </w:p>
    <w:p w:rsidR="008646B1" w:rsidRDefault="008646B1" w:rsidP="00C677ED">
      <w:pPr>
        <w:jc w:val="center"/>
        <w:rPr>
          <w:b/>
          <w:sz w:val="28"/>
          <w:szCs w:val="28"/>
        </w:rPr>
      </w:pPr>
      <w:r>
        <w:rPr>
          <w:b/>
          <w:sz w:val="28"/>
          <w:szCs w:val="28"/>
        </w:rPr>
        <w:t>повышения значений показателей доступности для инвалидов объектов и услуг</w:t>
      </w:r>
    </w:p>
    <w:p w:rsidR="008646B1" w:rsidRDefault="008646B1" w:rsidP="00C677ED">
      <w:pPr>
        <w:jc w:val="center"/>
        <w:rPr>
          <w:b/>
          <w:sz w:val="28"/>
          <w:szCs w:val="28"/>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708"/>
        <w:gridCol w:w="567"/>
        <w:gridCol w:w="567"/>
        <w:gridCol w:w="567"/>
        <w:gridCol w:w="567"/>
        <w:gridCol w:w="567"/>
        <w:gridCol w:w="567"/>
        <w:gridCol w:w="567"/>
        <w:gridCol w:w="567"/>
        <w:gridCol w:w="567"/>
        <w:gridCol w:w="567"/>
        <w:gridCol w:w="567"/>
        <w:gridCol w:w="709"/>
        <w:gridCol w:w="3208"/>
        <w:gridCol w:w="17"/>
      </w:tblGrid>
      <w:tr w:rsidR="008646B1" w:rsidTr="00100945">
        <w:trPr>
          <w:trHeight w:val="400"/>
          <w:tblHeader/>
        </w:trPr>
        <w:tc>
          <w:tcPr>
            <w:tcW w:w="534" w:type="dxa"/>
            <w:vMerge w:val="restart"/>
            <w:vAlign w:val="center"/>
          </w:tcPr>
          <w:p w:rsidR="008646B1" w:rsidRPr="006B6507" w:rsidRDefault="008646B1" w:rsidP="00C677ED">
            <w:pPr>
              <w:tabs>
                <w:tab w:val="left" w:pos="2388"/>
              </w:tabs>
              <w:spacing w:line="276" w:lineRule="auto"/>
              <w:jc w:val="center"/>
              <w:rPr>
                <w:b/>
              </w:rPr>
            </w:pPr>
            <w:r>
              <w:tab/>
            </w:r>
            <w:r w:rsidRPr="006B6507">
              <w:rPr>
                <w:b/>
              </w:rPr>
              <w:t>№ п/п</w:t>
            </w:r>
          </w:p>
        </w:tc>
        <w:tc>
          <w:tcPr>
            <w:tcW w:w="3402" w:type="dxa"/>
            <w:vMerge w:val="restart"/>
            <w:vAlign w:val="center"/>
          </w:tcPr>
          <w:p w:rsidR="008646B1" w:rsidRPr="006B6507" w:rsidRDefault="008646B1" w:rsidP="00C677ED">
            <w:pPr>
              <w:tabs>
                <w:tab w:val="left" w:pos="2388"/>
              </w:tabs>
              <w:spacing w:line="276" w:lineRule="auto"/>
              <w:jc w:val="center"/>
              <w:rPr>
                <w:b/>
              </w:rPr>
            </w:pPr>
            <w:r w:rsidRPr="006B6507">
              <w:rPr>
                <w:b/>
              </w:rPr>
              <w:t>Наим</w:t>
            </w:r>
            <w:r>
              <w:rPr>
                <w:b/>
              </w:rPr>
              <w:t xml:space="preserve">енование показателя доступности                      </w:t>
            </w:r>
            <w:r w:rsidRPr="006B6507">
              <w:rPr>
                <w:b/>
              </w:rPr>
              <w:t>для инвалидов объектов и услуг</w:t>
            </w:r>
          </w:p>
        </w:tc>
        <w:tc>
          <w:tcPr>
            <w:tcW w:w="708" w:type="dxa"/>
            <w:vMerge w:val="restart"/>
            <w:vAlign w:val="center"/>
          </w:tcPr>
          <w:p w:rsidR="008646B1" w:rsidRPr="006B6507" w:rsidRDefault="008646B1" w:rsidP="00C677ED">
            <w:pPr>
              <w:tabs>
                <w:tab w:val="left" w:pos="2388"/>
              </w:tabs>
              <w:spacing w:line="276" w:lineRule="auto"/>
              <w:ind w:left="-108" w:right="-108"/>
              <w:contextualSpacing/>
              <w:jc w:val="center"/>
              <w:rPr>
                <w:b/>
              </w:rPr>
            </w:pPr>
            <w:r w:rsidRPr="006B6507">
              <w:rPr>
                <w:b/>
              </w:rPr>
              <w:t>Един</w:t>
            </w:r>
            <w:r>
              <w:rPr>
                <w:b/>
              </w:rPr>
              <w:t>и</w:t>
            </w:r>
            <w:r w:rsidRPr="006B6507">
              <w:rPr>
                <w:b/>
              </w:rPr>
              <w:t>ца измерения</w:t>
            </w:r>
          </w:p>
        </w:tc>
        <w:tc>
          <w:tcPr>
            <w:tcW w:w="6946" w:type="dxa"/>
            <w:gridSpan w:val="12"/>
          </w:tcPr>
          <w:p w:rsidR="008646B1" w:rsidRPr="006B6507" w:rsidRDefault="008646B1" w:rsidP="00C677ED">
            <w:pPr>
              <w:tabs>
                <w:tab w:val="left" w:pos="2388"/>
              </w:tabs>
              <w:spacing w:line="276" w:lineRule="auto"/>
              <w:jc w:val="center"/>
              <w:rPr>
                <w:b/>
              </w:rPr>
            </w:pPr>
            <w:r w:rsidRPr="006B6507">
              <w:rPr>
                <w:b/>
              </w:rPr>
              <w:t>Значения показателей</w:t>
            </w:r>
          </w:p>
        </w:tc>
        <w:tc>
          <w:tcPr>
            <w:tcW w:w="3225" w:type="dxa"/>
            <w:gridSpan w:val="2"/>
            <w:vMerge w:val="restart"/>
            <w:vAlign w:val="center"/>
          </w:tcPr>
          <w:p w:rsidR="008646B1" w:rsidRPr="006B6507" w:rsidRDefault="008646B1" w:rsidP="00C677ED">
            <w:pPr>
              <w:tabs>
                <w:tab w:val="left" w:pos="2388"/>
              </w:tabs>
              <w:spacing w:line="276" w:lineRule="auto"/>
              <w:contextualSpacing/>
              <w:jc w:val="center"/>
              <w:rPr>
                <w:b/>
              </w:rPr>
            </w:pPr>
            <w:r w:rsidRPr="006B6507">
              <w:rPr>
                <w:b/>
              </w:rPr>
              <w:t xml:space="preserve">Структурное подразделение (должностное лицо), </w:t>
            </w:r>
            <w:r>
              <w:rPr>
                <w:b/>
              </w:rPr>
              <w:t xml:space="preserve">           о</w:t>
            </w:r>
            <w:r w:rsidRPr="006B6507">
              <w:rPr>
                <w:b/>
              </w:rPr>
              <w:t>тветственное за мониторинг и достижение запланированных значений показателей доступности для инвалидов объектов и услуг</w:t>
            </w:r>
          </w:p>
        </w:tc>
      </w:tr>
      <w:tr w:rsidR="008646B1" w:rsidRPr="00F7323A" w:rsidTr="00100945">
        <w:trPr>
          <w:trHeight w:val="1114"/>
          <w:tblHeader/>
        </w:trPr>
        <w:tc>
          <w:tcPr>
            <w:tcW w:w="534" w:type="dxa"/>
            <w:vMerge/>
            <w:vAlign w:val="center"/>
          </w:tcPr>
          <w:p w:rsidR="008646B1" w:rsidRDefault="008646B1" w:rsidP="00C677ED">
            <w:pPr>
              <w:spacing w:line="276" w:lineRule="auto"/>
              <w:rPr>
                <w:b/>
              </w:rPr>
            </w:pPr>
          </w:p>
        </w:tc>
        <w:tc>
          <w:tcPr>
            <w:tcW w:w="3402" w:type="dxa"/>
            <w:vMerge/>
            <w:vAlign w:val="center"/>
          </w:tcPr>
          <w:p w:rsidR="008646B1" w:rsidRPr="00D005B9" w:rsidRDefault="008646B1" w:rsidP="00C677ED">
            <w:pPr>
              <w:spacing w:line="276" w:lineRule="auto"/>
              <w:jc w:val="both"/>
              <w:rPr>
                <w:b/>
                <w:sz w:val="16"/>
                <w:szCs w:val="16"/>
              </w:rPr>
            </w:pPr>
          </w:p>
        </w:tc>
        <w:tc>
          <w:tcPr>
            <w:tcW w:w="708" w:type="dxa"/>
            <w:vMerge/>
            <w:vAlign w:val="center"/>
          </w:tcPr>
          <w:p w:rsidR="008646B1" w:rsidRPr="00D005B9" w:rsidRDefault="008646B1" w:rsidP="00C677ED">
            <w:pPr>
              <w:spacing w:line="276" w:lineRule="auto"/>
              <w:rPr>
                <w:b/>
                <w:sz w:val="16"/>
                <w:szCs w:val="16"/>
              </w:rPr>
            </w:pPr>
          </w:p>
        </w:tc>
        <w:tc>
          <w:tcPr>
            <w:tcW w:w="567" w:type="dxa"/>
            <w:vAlign w:val="center"/>
          </w:tcPr>
          <w:p w:rsidR="008646B1" w:rsidRPr="00D005B9" w:rsidRDefault="008646B1" w:rsidP="00C677ED">
            <w:pPr>
              <w:tabs>
                <w:tab w:val="left" w:pos="2388"/>
              </w:tabs>
              <w:spacing w:line="276" w:lineRule="auto"/>
              <w:ind w:left="-108" w:right="-108"/>
              <w:contextualSpacing/>
              <w:jc w:val="center"/>
              <w:rPr>
                <w:b/>
                <w:sz w:val="16"/>
                <w:szCs w:val="16"/>
              </w:rPr>
            </w:pPr>
            <w:r w:rsidRPr="00D005B9">
              <w:rPr>
                <w:b/>
                <w:sz w:val="16"/>
                <w:szCs w:val="16"/>
              </w:rPr>
              <w:t>2015 год</w:t>
            </w:r>
          </w:p>
        </w:tc>
        <w:tc>
          <w:tcPr>
            <w:tcW w:w="567" w:type="dxa"/>
            <w:vAlign w:val="center"/>
          </w:tcPr>
          <w:p w:rsidR="008646B1" w:rsidRPr="00D005B9" w:rsidRDefault="008646B1" w:rsidP="00C677ED">
            <w:pPr>
              <w:tabs>
                <w:tab w:val="left" w:pos="2388"/>
              </w:tabs>
              <w:spacing w:line="276" w:lineRule="auto"/>
              <w:ind w:left="-108" w:right="-108"/>
              <w:contextualSpacing/>
              <w:jc w:val="center"/>
              <w:rPr>
                <w:b/>
                <w:sz w:val="16"/>
                <w:szCs w:val="16"/>
              </w:rPr>
            </w:pPr>
            <w:r w:rsidRPr="00D005B9">
              <w:rPr>
                <w:b/>
                <w:sz w:val="16"/>
                <w:szCs w:val="16"/>
              </w:rPr>
              <w:t>2016 год</w:t>
            </w:r>
          </w:p>
        </w:tc>
        <w:tc>
          <w:tcPr>
            <w:tcW w:w="567" w:type="dxa"/>
            <w:vAlign w:val="center"/>
          </w:tcPr>
          <w:p w:rsidR="008646B1" w:rsidRPr="00D005B9" w:rsidRDefault="008646B1" w:rsidP="00C677ED">
            <w:pPr>
              <w:tabs>
                <w:tab w:val="left" w:pos="2388"/>
              </w:tabs>
              <w:spacing w:line="276" w:lineRule="auto"/>
              <w:ind w:left="-108" w:right="-108"/>
              <w:contextualSpacing/>
              <w:jc w:val="center"/>
              <w:rPr>
                <w:b/>
                <w:sz w:val="16"/>
                <w:szCs w:val="16"/>
              </w:rPr>
            </w:pPr>
            <w:r w:rsidRPr="00D005B9">
              <w:rPr>
                <w:b/>
                <w:sz w:val="16"/>
                <w:szCs w:val="16"/>
              </w:rPr>
              <w:t>2017 год</w:t>
            </w:r>
          </w:p>
        </w:tc>
        <w:tc>
          <w:tcPr>
            <w:tcW w:w="567" w:type="dxa"/>
            <w:vAlign w:val="center"/>
          </w:tcPr>
          <w:p w:rsidR="008646B1" w:rsidRPr="00D005B9" w:rsidRDefault="008646B1" w:rsidP="00C677ED">
            <w:pPr>
              <w:tabs>
                <w:tab w:val="left" w:pos="2388"/>
              </w:tabs>
              <w:spacing w:line="276" w:lineRule="auto"/>
              <w:ind w:left="-108" w:right="-108"/>
              <w:contextualSpacing/>
              <w:jc w:val="center"/>
              <w:rPr>
                <w:b/>
                <w:sz w:val="16"/>
                <w:szCs w:val="16"/>
              </w:rPr>
            </w:pPr>
            <w:r w:rsidRPr="00D005B9">
              <w:rPr>
                <w:b/>
                <w:sz w:val="16"/>
                <w:szCs w:val="16"/>
              </w:rPr>
              <w:t>2018 год</w:t>
            </w:r>
          </w:p>
        </w:tc>
        <w:tc>
          <w:tcPr>
            <w:tcW w:w="567" w:type="dxa"/>
            <w:vAlign w:val="center"/>
          </w:tcPr>
          <w:p w:rsidR="008646B1" w:rsidRPr="00D005B9" w:rsidRDefault="008646B1" w:rsidP="00C677ED">
            <w:pPr>
              <w:tabs>
                <w:tab w:val="left" w:pos="2388"/>
              </w:tabs>
              <w:spacing w:line="276" w:lineRule="auto"/>
              <w:ind w:left="-108" w:right="-108"/>
              <w:contextualSpacing/>
              <w:jc w:val="center"/>
              <w:rPr>
                <w:b/>
                <w:sz w:val="16"/>
                <w:szCs w:val="16"/>
              </w:rPr>
            </w:pPr>
            <w:r w:rsidRPr="00D005B9">
              <w:rPr>
                <w:b/>
                <w:sz w:val="16"/>
                <w:szCs w:val="16"/>
              </w:rPr>
              <w:t>2019 год</w:t>
            </w:r>
          </w:p>
        </w:tc>
        <w:tc>
          <w:tcPr>
            <w:tcW w:w="567" w:type="dxa"/>
            <w:vAlign w:val="center"/>
          </w:tcPr>
          <w:p w:rsidR="008646B1" w:rsidRPr="00D005B9" w:rsidRDefault="008646B1" w:rsidP="00C677ED">
            <w:pPr>
              <w:tabs>
                <w:tab w:val="left" w:pos="2388"/>
              </w:tabs>
              <w:spacing w:line="276" w:lineRule="auto"/>
              <w:ind w:left="-108" w:right="-107"/>
              <w:contextualSpacing/>
              <w:jc w:val="center"/>
              <w:rPr>
                <w:b/>
                <w:sz w:val="16"/>
                <w:szCs w:val="16"/>
              </w:rPr>
            </w:pPr>
            <w:r w:rsidRPr="00D005B9">
              <w:rPr>
                <w:b/>
                <w:sz w:val="16"/>
                <w:szCs w:val="16"/>
              </w:rPr>
              <w:t>2020 год</w:t>
            </w:r>
          </w:p>
        </w:tc>
        <w:tc>
          <w:tcPr>
            <w:tcW w:w="567" w:type="dxa"/>
            <w:vAlign w:val="center"/>
          </w:tcPr>
          <w:p w:rsidR="008646B1" w:rsidRPr="006B6507" w:rsidRDefault="008646B1" w:rsidP="00C677ED">
            <w:pPr>
              <w:tabs>
                <w:tab w:val="left" w:pos="2388"/>
              </w:tabs>
              <w:spacing w:line="276" w:lineRule="auto"/>
              <w:ind w:left="-109" w:right="-108"/>
              <w:contextualSpacing/>
              <w:jc w:val="center"/>
              <w:rPr>
                <w:b/>
                <w:sz w:val="16"/>
                <w:szCs w:val="16"/>
              </w:rPr>
            </w:pPr>
            <w:r w:rsidRPr="006B6507">
              <w:rPr>
                <w:b/>
                <w:sz w:val="16"/>
                <w:szCs w:val="16"/>
              </w:rPr>
              <w:t>2021 год</w:t>
            </w:r>
          </w:p>
        </w:tc>
        <w:tc>
          <w:tcPr>
            <w:tcW w:w="567" w:type="dxa"/>
            <w:vAlign w:val="center"/>
          </w:tcPr>
          <w:p w:rsidR="008646B1" w:rsidRPr="006B6507" w:rsidRDefault="008646B1" w:rsidP="00C677ED">
            <w:pPr>
              <w:tabs>
                <w:tab w:val="left" w:pos="2388"/>
              </w:tabs>
              <w:spacing w:line="276" w:lineRule="auto"/>
              <w:ind w:left="-109" w:right="-108"/>
              <w:contextualSpacing/>
              <w:jc w:val="center"/>
              <w:rPr>
                <w:b/>
                <w:sz w:val="16"/>
                <w:szCs w:val="16"/>
              </w:rPr>
            </w:pPr>
            <w:r w:rsidRPr="006B6507">
              <w:rPr>
                <w:b/>
                <w:sz w:val="16"/>
                <w:szCs w:val="16"/>
              </w:rPr>
              <w:t>2022 год</w:t>
            </w:r>
          </w:p>
        </w:tc>
        <w:tc>
          <w:tcPr>
            <w:tcW w:w="567" w:type="dxa"/>
            <w:vAlign w:val="center"/>
          </w:tcPr>
          <w:p w:rsidR="008646B1" w:rsidRPr="006B6507" w:rsidRDefault="008646B1" w:rsidP="00C677ED">
            <w:pPr>
              <w:tabs>
                <w:tab w:val="left" w:pos="2388"/>
              </w:tabs>
              <w:spacing w:line="276" w:lineRule="auto"/>
              <w:ind w:left="-109" w:right="-108"/>
              <w:contextualSpacing/>
              <w:jc w:val="center"/>
              <w:rPr>
                <w:b/>
                <w:sz w:val="16"/>
                <w:szCs w:val="16"/>
              </w:rPr>
            </w:pPr>
            <w:r w:rsidRPr="006B6507">
              <w:rPr>
                <w:b/>
                <w:sz w:val="16"/>
                <w:szCs w:val="16"/>
              </w:rPr>
              <w:t>2023год</w:t>
            </w:r>
          </w:p>
        </w:tc>
        <w:tc>
          <w:tcPr>
            <w:tcW w:w="567" w:type="dxa"/>
            <w:vAlign w:val="center"/>
          </w:tcPr>
          <w:p w:rsidR="008646B1" w:rsidRPr="006B6507" w:rsidRDefault="008646B1" w:rsidP="00C677ED">
            <w:pPr>
              <w:tabs>
                <w:tab w:val="left" w:pos="2388"/>
              </w:tabs>
              <w:spacing w:line="276" w:lineRule="auto"/>
              <w:ind w:left="-109" w:right="-108"/>
              <w:contextualSpacing/>
              <w:jc w:val="center"/>
              <w:rPr>
                <w:b/>
                <w:sz w:val="16"/>
                <w:szCs w:val="16"/>
              </w:rPr>
            </w:pPr>
            <w:r w:rsidRPr="006B6507">
              <w:rPr>
                <w:b/>
                <w:sz w:val="16"/>
                <w:szCs w:val="16"/>
              </w:rPr>
              <w:t>2024год</w:t>
            </w:r>
          </w:p>
        </w:tc>
        <w:tc>
          <w:tcPr>
            <w:tcW w:w="567" w:type="dxa"/>
            <w:vAlign w:val="center"/>
          </w:tcPr>
          <w:p w:rsidR="008646B1" w:rsidRPr="006B6507" w:rsidRDefault="008646B1" w:rsidP="00C677ED">
            <w:pPr>
              <w:tabs>
                <w:tab w:val="left" w:pos="2388"/>
              </w:tabs>
              <w:spacing w:line="276" w:lineRule="auto"/>
              <w:ind w:left="-109" w:right="-108"/>
              <w:contextualSpacing/>
              <w:jc w:val="center"/>
              <w:rPr>
                <w:b/>
                <w:sz w:val="16"/>
                <w:szCs w:val="16"/>
              </w:rPr>
            </w:pPr>
            <w:r>
              <w:rPr>
                <w:b/>
                <w:sz w:val="16"/>
                <w:szCs w:val="16"/>
              </w:rPr>
              <w:t xml:space="preserve">2025 </w:t>
            </w:r>
            <w:r w:rsidRPr="006B6507">
              <w:rPr>
                <w:b/>
                <w:sz w:val="16"/>
                <w:szCs w:val="16"/>
              </w:rPr>
              <w:t>год</w:t>
            </w:r>
          </w:p>
        </w:tc>
        <w:tc>
          <w:tcPr>
            <w:tcW w:w="709" w:type="dxa"/>
            <w:vAlign w:val="center"/>
          </w:tcPr>
          <w:p w:rsidR="008646B1" w:rsidRPr="006B6507" w:rsidRDefault="008646B1" w:rsidP="00C677ED">
            <w:pPr>
              <w:tabs>
                <w:tab w:val="left" w:pos="2388"/>
              </w:tabs>
              <w:spacing w:line="276" w:lineRule="auto"/>
              <w:ind w:left="-109" w:right="-108"/>
              <w:contextualSpacing/>
              <w:jc w:val="center"/>
              <w:rPr>
                <w:b/>
                <w:sz w:val="16"/>
                <w:szCs w:val="16"/>
              </w:rPr>
            </w:pPr>
            <w:r w:rsidRPr="006B6507">
              <w:rPr>
                <w:b/>
                <w:sz w:val="16"/>
                <w:szCs w:val="16"/>
              </w:rPr>
              <w:t>2026</w:t>
            </w:r>
            <w:r>
              <w:rPr>
                <w:b/>
                <w:sz w:val="16"/>
                <w:szCs w:val="16"/>
              </w:rPr>
              <w:t xml:space="preserve">-            </w:t>
            </w:r>
            <w:r w:rsidRPr="006B6507">
              <w:rPr>
                <w:b/>
                <w:sz w:val="16"/>
                <w:szCs w:val="16"/>
              </w:rPr>
              <w:t>2030 гг.</w:t>
            </w:r>
          </w:p>
        </w:tc>
        <w:tc>
          <w:tcPr>
            <w:tcW w:w="3225" w:type="dxa"/>
            <w:gridSpan w:val="2"/>
            <w:vMerge/>
          </w:tcPr>
          <w:p w:rsidR="008646B1" w:rsidRPr="00F7323A" w:rsidRDefault="008646B1" w:rsidP="00C677ED">
            <w:pPr>
              <w:spacing w:line="276" w:lineRule="auto"/>
              <w:ind w:left="-34"/>
              <w:rPr>
                <w:b/>
                <w:color w:val="31849B"/>
              </w:rPr>
            </w:pPr>
          </w:p>
        </w:tc>
      </w:tr>
      <w:tr w:rsidR="008646B1" w:rsidTr="00602C5E">
        <w:trPr>
          <w:gridAfter w:val="1"/>
          <w:wAfter w:w="17" w:type="dxa"/>
          <w:trHeight w:val="936"/>
        </w:trPr>
        <w:tc>
          <w:tcPr>
            <w:tcW w:w="534" w:type="dxa"/>
          </w:tcPr>
          <w:p w:rsidR="008646B1" w:rsidRPr="006B6507" w:rsidRDefault="008646B1" w:rsidP="00C677ED">
            <w:pPr>
              <w:tabs>
                <w:tab w:val="left" w:pos="2388"/>
              </w:tabs>
              <w:spacing w:line="276" w:lineRule="auto"/>
              <w:jc w:val="center"/>
            </w:pPr>
            <w:r w:rsidRPr="006B6507">
              <w:t>1.</w:t>
            </w:r>
          </w:p>
        </w:tc>
        <w:tc>
          <w:tcPr>
            <w:tcW w:w="3402" w:type="dxa"/>
          </w:tcPr>
          <w:p w:rsidR="008646B1" w:rsidRPr="006B6507" w:rsidRDefault="008646B1" w:rsidP="00602C5E">
            <w:pPr>
              <w:tabs>
                <w:tab w:val="left" w:pos="2388"/>
              </w:tabs>
              <w:spacing w:line="276" w:lineRule="auto"/>
              <w:jc w:val="center"/>
            </w:pPr>
            <w:r w:rsidRPr="006B6507">
              <w:t xml:space="preserve">Удельный вес существующих </w:t>
            </w:r>
            <w:r>
              <w:t>объектов социальной, инженерной и</w:t>
            </w:r>
            <w:r w:rsidRPr="006B6507">
              <w:t xml:space="preserve"> транспо</w:t>
            </w:r>
            <w:r>
              <w:t>рт</w:t>
            </w:r>
            <w:r w:rsidRPr="006B6507">
              <w:t>ной</w:t>
            </w:r>
            <w:r>
              <w:t xml:space="preserve"> и</w:t>
            </w:r>
            <w:r w:rsidRPr="006B6507">
              <w:t>нфраструктуры, которые в результате проведе</w:t>
            </w:r>
            <w:r>
              <w:t>ния после</w:t>
            </w:r>
            <w:r w:rsidRPr="006B6507">
              <w:t>1 июля 2016 года на них капитального ремонта,</w:t>
            </w:r>
            <w:r>
              <w:t xml:space="preserve"> </w:t>
            </w:r>
            <w:r w:rsidRPr="006B6507">
              <w:t>реконструкции, модернизации полностью соответствуют требованиям доступности для</w:t>
            </w:r>
            <w:r>
              <w:t xml:space="preserve"> инвалидов объектов и услуг </w:t>
            </w:r>
            <w:r w:rsidRPr="006B6507">
              <w:t>(от общего количества объ</w:t>
            </w:r>
            <w:r>
              <w:softHyphen/>
            </w:r>
            <w:r w:rsidRPr="006B6507">
              <w:t>ектов, прошедших капитальный ремонт, реконструкцию, модернизацию)</w:t>
            </w:r>
          </w:p>
        </w:tc>
        <w:tc>
          <w:tcPr>
            <w:tcW w:w="708" w:type="dxa"/>
          </w:tcPr>
          <w:p w:rsidR="008646B1" w:rsidRPr="006B6507" w:rsidRDefault="008646B1" w:rsidP="00C677ED">
            <w:pPr>
              <w:tabs>
                <w:tab w:val="left" w:pos="2388"/>
              </w:tabs>
              <w:spacing w:line="276" w:lineRule="auto"/>
              <w:jc w:val="center"/>
            </w:pPr>
            <w:r w:rsidRPr="006B6507">
              <w:t>%</w:t>
            </w:r>
          </w:p>
        </w:tc>
        <w:tc>
          <w:tcPr>
            <w:tcW w:w="567" w:type="dxa"/>
          </w:tcPr>
          <w:p w:rsidR="008646B1" w:rsidRPr="006B6507" w:rsidRDefault="008646B1" w:rsidP="00C677ED">
            <w:pPr>
              <w:tabs>
                <w:tab w:val="left" w:pos="2388"/>
              </w:tabs>
              <w:spacing w:line="276" w:lineRule="auto"/>
              <w:jc w:val="center"/>
            </w:pPr>
            <w:r w:rsidRPr="006B6507">
              <w:t>-</w:t>
            </w:r>
          </w:p>
        </w:tc>
        <w:tc>
          <w:tcPr>
            <w:tcW w:w="567" w:type="dxa"/>
          </w:tcPr>
          <w:p w:rsidR="008646B1" w:rsidRPr="006B6507" w:rsidRDefault="008646B1" w:rsidP="00C677ED">
            <w:pPr>
              <w:tabs>
                <w:tab w:val="left" w:pos="2388"/>
              </w:tabs>
              <w:spacing w:line="276" w:lineRule="auto"/>
              <w:ind w:left="-108"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8"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8"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8"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8" w:right="-108"/>
              <w:contextualSpacing/>
              <w:jc w:val="center"/>
              <w:rPr>
                <w:color w:val="4F6228"/>
              </w:rPr>
            </w:pPr>
            <w:r w:rsidRPr="006B6507">
              <w:t>100</w:t>
            </w:r>
          </w:p>
        </w:tc>
        <w:tc>
          <w:tcPr>
            <w:tcW w:w="567" w:type="dxa"/>
          </w:tcPr>
          <w:p w:rsidR="008646B1" w:rsidRPr="006B6507" w:rsidRDefault="008646B1" w:rsidP="00C677ED">
            <w:pPr>
              <w:tabs>
                <w:tab w:val="left" w:pos="2388"/>
              </w:tabs>
              <w:spacing w:line="276" w:lineRule="auto"/>
              <w:ind w:left="-109"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9"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9"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9" w:right="-108"/>
              <w:contextualSpacing/>
              <w:jc w:val="center"/>
            </w:pPr>
            <w:r w:rsidRPr="006B6507">
              <w:t>100</w:t>
            </w:r>
          </w:p>
        </w:tc>
        <w:tc>
          <w:tcPr>
            <w:tcW w:w="567" w:type="dxa"/>
          </w:tcPr>
          <w:p w:rsidR="008646B1" w:rsidRPr="006B6507" w:rsidRDefault="008646B1" w:rsidP="00C677ED">
            <w:pPr>
              <w:tabs>
                <w:tab w:val="left" w:pos="2388"/>
              </w:tabs>
              <w:spacing w:line="276" w:lineRule="auto"/>
              <w:ind w:left="-109" w:right="-108"/>
              <w:contextualSpacing/>
              <w:jc w:val="center"/>
            </w:pPr>
            <w:r w:rsidRPr="006B6507">
              <w:t>100</w:t>
            </w:r>
          </w:p>
        </w:tc>
        <w:tc>
          <w:tcPr>
            <w:tcW w:w="709" w:type="dxa"/>
          </w:tcPr>
          <w:p w:rsidR="008646B1" w:rsidRPr="006B6507" w:rsidRDefault="008646B1" w:rsidP="00C677ED">
            <w:pPr>
              <w:spacing w:line="276" w:lineRule="auto"/>
              <w:ind w:left="-72"/>
              <w:jc w:val="center"/>
              <w:rPr>
                <w:b/>
              </w:rPr>
            </w:pPr>
            <w:r w:rsidRPr="006B6507">
              <w:t>100</w:t>
            </w:r>
          </w:p>
        </w:tc>
        <w:tc>
          <w:tcPr>
            <w:tcW w:w="3208" w:type="dxa"/>
          </w:tcPr>
          <w:p w:rsidR="008646B1" w:rsidRPr="001967E2" w:rsidRDefault="008646B1" w:rsidP="00C677ED">
            <w:pPr>
              <w:tabs>
                <w:tab w:val="left" w:pos="2388"/>
              </w:tabs>
              <w:spacing w:line="276" w:lineRule="auto"/>
              <w:jc w:val="center"/>
            </w:pPr>
            <w:r>
              <w:t xml:space="preserve">Управление по строительству, транспорту, связи и ЖКХ  администрации района, комитет экономического развития администрации района, управление образования   администрации района, управление социальной защиты населения администрации района, управление культуры и молодежной политики администрации района, МБУССЗН «Комплексный центр социального обслуживания населения Корочанского района», МБУ «Управление физической культуры, спорта и туризма администрации района», </w:t>
            </w:r>
            <w:r w:rsidRPr="007B514E">
              <w:t>ОКУ «Шебекинский</w:t>
            </w:r>
            <w:r>
              <w:t xml:space="preserve"> </w:t>
            </w:r>
            <w:r w:rsidRPr="007B514E">
              <w:t>центр занятости населения» отдел «Корочанский центр занятости населения»</w:t>
            </w:r>
            <w:r>
              <w:t xml:space="preserve">                 (по</w:t>
            </w:r>
            <w:r w:rsidRPr="00266B70">
              <w:rPr>
                <w:color w:val="FFFFFF"/>
              </w:rPr>
              <w:t>.</w:t>
            </w:r>
            <w:r>
              <w:t>согласованию),                        ОГБУЗ «Корочанская ЦРБ»                             (по</w:t>
            </w:r>
            <w:r w:rsidRPr="00266B70">
              <w:rPr>
                <w:color w:val="FFFFFF"/>
              </w:rPr>
              <w:t>.</w:t>
            </w:r>
            <w:r>
              <w:t>согласованию), главы администраций городского и сельских поселений (по согласованию)</w:t>
            </w:r>
          </w:p>
        </w:tc>
      </w:tr>
      <w:tr w:rsidR="008646B1" w:rsidTr="00602C5E">
        <w:trPr>
          <w:gridAfter w:val="1"/>
          <w:wAfter w:w="17" w:type="dxa"/>
          <w:trHeight w:val="228"/>
        </w:trPr>
        <w:tc>
          <w:tcPr>
            <w:tcW w:w="534" w:type="dxa"/>
          </w:tcPr>
          <w:p w:rsidR="008646B1" w:rsidRPr="00532796" w:rsidRDefault="008646B1" w:rsidP="00C677ED">
            <w:pPr>
              <w:tabs>
                <w:tab w:val="left" w:pos="2388"/>
              </w:tabs>
              <w:spacing w:line="276" w:lineRule="auto"/>
              <w:jc w:val="center"/>
            </w:pPr>
            <w:r w:rsidRPr="00532796">
              <w:t>1.1</w:t>
            </w:r>
          </w:p>
        </w:tc>
        <w:tc>
          <w:tcPr>
            <w:tcW w:w="3402" w:type="dxa"/>
          </w:tcPr>
          <w:p w:rsidR="008646B1" w:rsidRPr="00532796" w:rsidRDefault="008646B1" w:rsidP="00602C5E">
            <w:pPr>
              <w:tabs>
                <w:tab w:val="left" w:pos="2388"/>
              </w:tabs>
              <w:spacing w:line="276" w:lineRule="auto"/>
              <w:jc w:val="center"/>
            </w:pPr>
            <w:r w:rsidRPr="00532796">
              <w:t xml:space="preserve">Проведение мероприятий в ходе производства работ по капитальному ремонту общего имущества в многоквартирных домах, которые должны обеспечить для инвалидов и других маломобильных групп населения с ограниченными возможностями передвижения равные условия жизнедеятельности с другими категориями населения(в случае если собственниками жилых помещений на общем </w:t>
            </w:r>
            <w:r>
              <w:t>собрании</w:t>
            </w:r>
            <w:r w:rsidRPr="00532796">
              <w:t xml:space="preserve"> будет принято решение о проведении капитального ремонта многоквартирного дома с выполнением вышеуказанных видов работ)</w:t>
            </w:r>
          </w:p>
        </w:tc>
        <w:tc>
          <w:tcPr>
            <w:tcW w:w="708" w:type="dxa"/>
          </w:tcPr>
          <w:p w:rsidR="008646B1" w:rsidRPr="00532796" w:rsidRDefault="008646B1" w:rsidP="00C677ED">
            <w:pPr>
              <w:tabs>
                <w:tab w:val="left" w:pos="2388"/>
              </w:tabs>
              <w:jc w:val="center"/>
            </w:pPr>
            <w:r w:rsidRPr="00532796">
              <w:t>%</w:t>
            </w:r>
          </w:p>
        </w:tc>
        <w:tc>
          <w:tcPr>
            <w:tcW w:w="567" w:type="dxa"/>
          </w:tcPr>
          <w:p w:rsidR="008646B1" w:rsidRPr="00532796" w:rsidRDefault="008646B1" w:rsidP="00C677ED">
            <w:pPr>
              <w:tabs>
                <w:tab w:val="left" w:pos="2388"/>
              </w:tabs>
              <w:jc w:val="center"/>
            </w:pPr>
            <w:r w:rsidRPr="00532796">
              <w:t>-</w:t>
            </w:r>
          </w:p>
        </w:tc>
        <w:tc>
          <w:tcPr>
            <w:tcW w:w="567" w:type="dxa"/>
          </w:tcPr>
          <w:p w:rsidR="008646B1" w:rsidRPr="00532796" w:rsidRDefault="008646B1" w:rsidP="00C677ED">
            <w:pPr>
              <w:tabs>
                <w:tab w:val="left" w:pos="2388"/>
              </w:tabs>
              <w:ind w:left="-108" w:right="-108"/>
              <w:contextualSpacing/>
              <w:jc w:val="center"/>
            </w:pPr>
            <w:r w:rsidRPr="00532796">
              <w:t>100</w:t>
            </w:r>
          </w:p>
        </w:tc>
        <w:tc>
          <w:tcPr>
            <w:tcW w:w="567" w:type="dxa"/>
          </w:tcPr>
          <w:p w:rsidR="008646B1" w:rsidRPr="00532796" w:rsidRDefault="008646B1" w:rsidP="00C677ED">
            <w:pPr>
              <w:tabs>
                <w:tab w:val="left" w:pos="2388"/>
              </w:tabs>
              <w:ind w:left="-108" w:right="-108"/>
              <w:contextualSpacing/>
              <w:jc w:val="center"/>
            </w:pPr>
            <w:r w:rsidRPr="00532796">
              <w:t>100</w:t>
            </w:r>
          </w:p>
        </w:tc>
        <w:tc>
          <w:tcPr>
            <w:tcW w:w="567" w:type="dxa"/>
          </w:tcPr>
          <w:p w:rsidR="008646B1" w:rsidRPr="00532796" w:rsidRDefault="008646B1" w:rsidP="00C677ED">
            <w:pPr>
              <w:tabs>
                <w:tab w:val="left" w:pos="2388"/>
              </w:tabs>
              <w:ind w:left="-108" w:right="-108"/>
              <w:contextualSpacing/>
              <w:jc w:val="center"/>
            </w:pPr>
            <w:r w:rsidRPr="00532796">
              <w:t>100</w:t>
            </w:r>
          </w:p>
        </w:tc>
        <w:tc>
          <w:tcPr>
            <w:tcW w:w="567" w:type="dxa"/>
          </w:tcPr>
          <w:p w:rsidR="008646B1" w:rsidRPr="00532796" w:rsidRDefault="008646B1" w:rsidP="00C677ED">
            <w:pPr>
              <w:tabs>
                <w:tab w:val="left" w:pos="2388"/>
              </w:tabs>
              <w:ind w:left="-108" w:right="-108"/>
              <w:contextualSpacing/>
              <w:jc w:val="center"/>
            </w:pPr>
            <w:r w:rsidRPr="00532796">
              <w:t>100</w:t>
            </w:r>
          </w:p>
        </w:tc>
        <w:tc>
          <w:tcPr>
            <w:tcW w:w="567" w:type="dxa"/>
          </w:tcPr>
          <w:p w:rsidR="008646B1" w:rsidRPr="00532796" w:rsidRDefault="008646B1" w:rsidP="00C677ED">
            <w:pPr>
              <w:tabs>
                <w:tab w:val="left" w:pos="2388"/>
              </w:tabs>
              <w:ind w:left="-108" w:right="-108"/>
              <w:contextualSpacing/>
              <w:jc w:val="center"/>
            </w:pPr>
            <w:r w:rsidRPr="00532796">
              <w:t>100</w:t>
            </w:r>
          </w:p>
        </w:tc>
        <w:tc>
          <w:tcPr>
            <w:tcW w:w="567" w:type="dxa"/>
          </w:tcPr>
          <w:p w:rsidR="008646B1" w:rsidRPr="00532796" w:rsidRDefault="008646B1" w:rsidP="00C677ED">
            <w:pPr>
              <w:tabs>
                <w:tab w:val="left" w:pos="2388"/>
              </w:tabs>
              <w:ind w:left="-109" w:right="-108"/>
              <w:contextualSpacing/>
              <w:jc w:val="center"/>
            </w:pPr>
            <w:r w:rsidRPr="00532796">
              <w:t>100</w:t>
            </w:r>
          </w:p>
        </w:tc>
        <w:tc>
          <w:tcPr>
            <w:tcW w:w="567" w:type="dxa"/>
          </w:tcPr>
          <w:p w:rsidR="008646B1" w:rsidRPr="00532796" w:rsidRDefault="008646B1" w:rsidP="00C677ED">
            <w:pPr>
              <w:tabs>
                <w:tab w:val="left" w:pos="2388"/>
              </w:tabs>
              <w:ind w:left="-109" w:right="-108"/>
              <w:contextualSpacing/>
              <w:jc w:val="center"/>
            </w:pPr>
            <w:r w:rsidRPr="00532796">
              <w:t>100</w:t>
            </w:r>
          </w:p>
        </w:tc>
        <w:tc>
          <w:tcPr>
            <w:tcW w:w="567" w:type="dxa"/>
          </w:tcPr>
          <w:p w:rsidR="008646B1" w:rsidRPr="00532796" w:rsidRDefault="008646B1" w:rsidP="00C677ED">
            <w:pPr>
              <w:tabs>
                <w:tab w:val="left" w:pos="2388"/>
              </w:tabs>
              <w:ind w:left="-109" w:right="-108"/>
              <w:contextualSpacing/>
              <w:jc w:val="center"/>
            </w:pPr>
            <w:r w:rsidRPr="00532796">
              <w:t>100</w:t>
            </w:r>
          </w:p>
        </w:tc>
        <w:tc>
          <w:tcPr>
            <w:tcW w:w="567" w:type="dxa"/>
          </w:tcPr>
          <w:p w:rsidR="008646B1" w:rsidRPr="00532796" w:rsidRDefault="008646B1" w:rsidP="00C677ED">
            <w:pPr>
              <w:tabs>
                <w:tab w:val="left" w:pos="2388"/>
              </w:tabs>
              <w:ind w:left="-109" w:right="-108"/>
              <w:contextualSpacing/>
              <w:jc w:val="center"/>
            </w:pPr>
            <w:r w:rsidRPr="00532796">
              <w:t>100</w:t>
            </w:r>
          </w:p>
        </w:tc>
        <w:tc>
          <w:tcPr>
            <w:tcW w:w="567" w:type="dxa"/>
          </w:tcPr>
          <w:p w:rsidR="008646B1" w:rsidRPr="00532796" w:rsidRDefault="008646B1" w:rsidP="00C677ED">
            <w:pPr>
              <w:tabs>
                <w:tab w:val="left" w:pos="2388"/>
              </w:tabs>
              <w:ind w:left="-109" w:right="-108"/>
              <w:contextualSpacing/>
              <w:jc w:val="center"/>
            </w:pPr>
            <w:r w:rsidRPr="00532796">
              <w:t>100</w:t>
            </w:r>
          </w:p>
        </w:tc>
        <w:tc>
          <w:tcPr>
            <w:tcW w:w="709" w:type="dxa"/>
          </w:tcPr>
          <w:p w:rsidR="008646B1" w:rsidRPr="00532796" w:rsidRDefault="008646B1" w:rsidP="00C677ED">
            <w:pPr>
              <w:jc w:val="center"/>
              <w:rPr>
                <w:b/>
              </w:rPr>
            </w:pPr>
            <w:r w:rsidRPr="00532796">
              <w:t>100</w:t>
            </w:r>
          </w:p>
        </w:tc>
        <w:tc>
          <w:tcPr>
            <w:tcW w:w="3208" w:type="dxa"/>
          </w:tcPr>
          <w:p w:rsidR="008646B1" w:rsidRPr="007B514E" w:rsidRDefault="008646B1" w:rsidP="00C677ED">
            <w:pPr>
              <w:tabs>
                <w:tab w:val="left" w:pos="2388"/>
              </w:tabs>
              <w:jc w:val="center"/>
              <w:rPr>
                <w:color w:val="4F6228"/>
              </w:rPr>
            </w:pPr>
            <w:r>
              <w:t>Управление по строительству, транспорту, связи и ЖКХ  администрации района</w:t>
            </w:r>
          </w:p>
        </w:tc>
      </w:tr>
      <w:tr w:rsidR="008646B1" w:rsidTr="00100945">
        <w:trPr>
          <w:gridAfter w:val="1"/>
          <w:wAfter w:w="17" w:type="dxa"/>
          <w:trHeight w:val="775"/>
        </w:trPr>
        <w:tc>
          <w:tcPr>
            <w:tcW w:w="534" w:type="dxa"/>
          </w:tcPr>
          <w:p w:rsidR="008646B1" w:rsidRPr="003170F8" w:rsidRDefault="008646B1" w:rsidP="00C677ED">
            <w:pPr>
              <w:tabs>
                <w:tab w:val="left" w:pos="2388"/>
              </w:tabs>
              <w:spacing w:line="276" w:lineRule="auto"/>
              <w:jc w:val="center"/>
            </w:pPr>
            <w:r w:rsidRPr="003170F8">
              <w:t>2.</w:t>
            </w:r>
          </w:p>
        </w:tc>
        <w:tc>
          <w:tcPr>
            <w:tcW w:w="3402" w:type="dxa"/>
          </w:tcPr>
          <w:p w:rsidR="008646B1" w:rsidRPr="00532796" w:rsidRDefault="008646B1" w:rsidP="00C677ED">
            <w:pPr>
              <w:tabs>
                <w:tab w:val="left" w:pos="2388"/>
              </w:tabs>
              <w:jc w:val="center"/>
            </w:pPr>
            <w:r w:rsidRPr="00532796">
              <w:t>Удельный вес существующих приоритетных объек</w:t>
            </w:r>
            <w:r>
              <w:t xml:space="preserve">тов </w:t>
            </w:r>
            <w:r w:rsidRPr="00532796">
              <w:t>(от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обеспечиваются:</w:t>
            </w:r>
          </w:p>
          <w:p w:rsidR="008646B1" w:rsidRPr="00532796" w:rsidRDefault="008646B1" w:rsidP="00C677ED">
            <w:pPr>
              <w:tabs>
                <w:tab w:val="left" w:pos="2388"/>
              </w:tabs>
              <w:jc w:val="center"/>
            </w:pPr>
            <w:r w:rsidRPr="00532796">
              <w:t>- доступ инвалидов к месту предоставления услуги;</w:t>
            </w:r>
          </w:p>
          <w:p w:rsidR="008646B1" w:rsidRPr="00532796" w:rsidRDefault="008646B1" w:rsidP="00C677ED">
            <w:pPr>
              <w:tabs>
                <w:tab w:val="left" w:pos="2388"/>
              </w:tabs>
              <w:jc w:val="center"/>
            </w:pPr>
            <w:r w:rsidRPr="00532796">
              <w:t>- предоставление им необходимых услуг в дистанционном режиме;</w:t>
            </w:r>
          </w:p>
          <w:p w:rsidR="008646B1" w:rsidRPr="00532796" w:rsidRDefault="008646B1" w:rsidP="00C677ED">
            <w:pPr>
              <w:tabs>
                <w:tab w:val="left" w:pos="2388"/>
              </w:tabs>
              <w:jc w:val="center"/>
            </w:pPr>
            <w:r w:rsidRPr="00532796">
              <w:t>- предоставление, когда это возможно, необходимых услуг по месту жительства инвалида, в том числе:</w:t>
            </w:r>
          </w:p>
        </w:tc>
        <w:tc>
          <w:tcPr>
            <w:tcW w:w="708" w:type="dxa"/>
          </w:tcPr>
          <w:p w:rsidR="008646B1" w:rsidRPr="00532796" w:rsidRDefault="008646B1" w:rsidP="00C677ED">
            <w:pPr>
              <w:tabs>
                <w:tab w:val="left" w:pos="2388"/>
              </w:tabs>
              <w:jc w:val="center"/>
            </w:pPr>
            <w:r w:rsidRPr="00532796">
              <w:t>%</w:t>
            </w:r>
          </w:p>
        </w:tc>
        <w:tc>
          <w:tcPr>
            <w:tcW w:w="567" w:type="dxa"/>
          </w:tcPr>
          <w:p w:rsidR="008646B1" w:rsidRPr="00532796" w:rsidRDefault="008646B1" w:rsidP="00C677ED">
            <w:pPr>
              <w:tabs>
                <w:tab w:val="left" w:pos="2388"/>
              </w:tabs>
              <w:jc w:val="center"/>
            </w:pPr>
            <w:r w:rsidRPr="00532796">
              <w:t>х</w:t>
            </w:r>
          </w:p>
        </w:tc>
        <w:tc>
          <w:tcPr>
            <w:tcW w:w="567" w:type="dxa"/>
          </w:tcPr>
          <w:p w:rsidR="008646B1" w:rsidRPr="00532796" w:rsidRDefault="008646B1" w:rsidP="00C677ED">
            <w:pPr>
              <w:tabs>
                <w:tab w:val="left" w:pos="2388"/>
              </w:tabs>
              <w:ind w:left="-108" w:right="-108"/>
              <w:contextualSpacing/>
              <w:jc w:val="center"/>
            </w:pPr>
            <w:r w:rsidRPr="00532796">
              <w:t>х</w:t>
            </w:r>
          </w:p>
        </w:tc>
        <w:tc>
          <w:tcPr>
            <w:tcW w:w="567" w:type="dxa"/>
          </w:tcPr>
          <w:p w:rsidR="008646B1" w:rsidRPr="00532796" w:rsidRDefault="008646B1" w:rsidP="00C677ED">
            <w:pPr>
              <w:tabs>
                <w:tab w:val="left" w:pos="2388"/>
              </w:tabs>
              <w:ind w:left="-108" w:right="-108"/>
              <w:contextualSpacing/>
              <w:jc w:val="center"/>
            </w:pPr>
            <w:r w:rsidRPr="00532796">
              <w:t>х</w:t>
            </w:r>
          </w:p>
        </w:tc>
        <w:tc>
          <w:tcPr>
            <w:tcW w:w="567" w:type="dxa"/>
          </w:tcPr>
          <w:p w:rsidR="008646B1" w:rsidRPr="00532796" w:rsidRDefault="008646B1" w:rsidP="00C677ED">
            <w:pPr>
              <w:tabs>
                <w:tab w:val="left" w:pos="2388"/>
              </w:tabs>
              <w:ind w:left="-108" w:right="-108"/>
              <w:contextualSpacing/>
              <w:jc w:val="center"/>
            </w:pPr>
            <w:r w:rsidRPr="00532796">
              <w:t>х</w:t>
            </w:r>
          </w:p>
        </w:tc>
        <w:tc>
          <w:tcPr>
            <w:tcW w:w="567" w:type="dxa"/>
          </w:tcPr>
          <w:p w:rsidR="008646B1" w:rsidRPr="00532796" w:rsidRDefault="008646B1" w:rsidP="00C677ED">
            <w:pPr>
              <w:tabs>
                <w:tab w:val="left" w:pos="2388"/>
              </w:tabs>
              <w:ind w:left="-108" w:right="-108"/>
              <w:contextualSpacing/>
              <w:jc w:val="center"/>
            </w:pPr>
            <w:r w:rsidRPr="00532796">
              <w:t>х</w:t>
            </w:r>
          </w:p>
        </w:tc>
        <w:tc>
          <w:tcPr>
            <w:tcW w:w="567" w:type="dxa"/>
          </w:tcPr>
          <w:p w:rsidR="008646B1" w:rsidRPr="00532796" w:rsidRDefault="008646B1" w:rsidP="00C677ED">
            <w:pPr>
              <w:tabs>
                <w:tab w:val="left" w:pos="2388"/>
              </w:tabs>
              <w:ind w:left="-108" w:right="-108"/>
              <w:contextualSpacing/>
              <w:jc w:val="center"/>
            </w:pPr>
            <w:r w:rsidRPr="00532796">
              <w:t>х</w:t>
            </w:r>
          </w:p>
        </w:tc>
        <w:tc>
          <w:tcPr>
            <w:tcW w:w="567" w:type="dxa"/>
          </w:tcPr>
          <w:p w:rsidR="008646B1" w:rsidRPr="00532796" w:rsidRDefault="008646B1" w:rsidP="00C677ED">
            <w:pPr>
              <w:tabs>
                <w:tab w:val="left" w:pos="2388"/>
              </w:tabs>
              <w:ind w:left="-109" w:right="-108"/>
              <w:contextualSpacing/>
              <w:jc w:val="center"/>
            </w:pPr>
            <w:r w:rsidRPr="00532796">
              <w:t>х</w:t>
            </w:r>
          </w:p>
        </w:tc>
        <w:tc>
          <w:tcPr>
            <w:tcW w:w="567" w:type="dxa"/>
          </w:tcPr>
          <w:p w:rsidR="008646B1" w:rsidRPr="00532796" w:rsidRDefault="008646B1" w:rsidP="00C677ED">
            <w:pPr>
              <w:tabs>
                <w:tab w:val="left" w:pos="2388"/>
              </w:tabs>
              <w:ind w:left="-109" w:right="-108"/>
              <w:contextualSpacing/>
              <w:jc w:val="center"/>
            </w:pPr>
            <w:r w:rsidRPr="00532796">
              <w:t>х</w:t>
            </w:r>
          </w:p>
        </w:tc>
        <w:tc>
          <w:tcPr>
            <w:tcW w:w="567" w:type="dxa"/>
          </w:tcPr>
          <w:p w:rsidR="008646B1" w:rsidRPr="00532796" w:rsidRDefault="008646B1" w:rsidP="00C677ED">
            <w:pPr>
              <w:tabs>
                <w:tab w:val="left" w:pos="2388"/>
              </w:tabs>
              <w:ind w:left="-109" w:right="-108"/>
              <w:contextualSpacing/>
              <w:jc w:val="center"/>
            </w:pPr>
            <w:r w:rsidRPr="00532796">
              <w:t>х</w:t>
            </w:r>
          </w:p>
        </w:tc>
        <w:tc>
          <w:tcPr>
            <w:tcW w:w="567" w:type="dxa"/>
          </w:tcPr>
          <w:p w:rsidR="008646B1" w:rsidRPr="00532796" w:rsidRDefault="008646B1" w:rsidP="00C677ED">
            <w:pPr>
              <w:tabs>
                <w:tab w:val="left" w:pos="2388"/>
              </w:tabs>
              <w:ind w:left="-109" w:right="-108"/>
              <w:contextualSpacing/>
              <w:jc w:val="center"/>
            </w:pPr>
            <w:r w:rsidRPr="00532796">
              <w:t>х</w:t>
            </w:r>
          </w:p>
        </w:tc>
        <w:tc>
          <w:tcPr>
            <w:tcW w:w="567" w:type="dxa"/>
          </w:tcPr>
          <w:p w:rsidR="008646B1" w:rsidRPr="00532796" w:rsidRDefault="008646B1" w:rsidP="00C677ED">
            <w:pPr>
              <w:tabs>
                <w:tab w:val="left" w:pos="2388"/>
              </w:tabs>
              <w:ind w:left="-109" w:right="-108"/>
              <w:contextualSpacing/>
              <w:jc w:val="center"/>
            </w:pPr>
            <w:r w:rsidRPr="00532796">
              <w:t>х</w:t>
            </w:r>
          </w:p>
        </w:tc>
        <w:tc>
          <w:tcPr>
            <w:tcW w:w="709" w:type="dxa"/>
          </w:tcPr>
          <w:p w:rsidR="008646B1" w:rsidRPr="00532796" w:rsidRDefault="008646B1" w:rsidP="00C677ED">
            <w:pPr>
              <w:rPr>
                <w:b/>
              </w:rPr>
            </w:pPr>
            <w:r w:rsidRPr="00532796">
              <w:t>х</w:t>
            </w:r>
          </w:p>
        </w:tc>
        <w:tc>
          <w:tcPr>
            <w:tcW w:w="3208" w:type="dxa"/>
          </w:tcPr>
          <w:p w:rsidR="008646B1" w:rsidRPr="00532796" w:rsidRDefault="008646B1" w:rsidP="00C677ED">
            <w:pPr>
              <w:tabs>
                <w:tab w:val="left" w:pos="2388"/>
              </w:tabs>
              <w:jc w:val="center"/>
            </w:pPr>
            <w:r w:rsidRPr="00532796">
              <w:t>х</w:t>
            </w:r>
          </w:p>
        </w:tc>
      </w:tr>
      <w:tr w:rsidR="008646B1" w:rsidTr="001967E2">
        <w:trPr>
          <w:gridAfter w:val="1"/>
          <w:wAfter w:w="17" w:type="dxa"/>
          <w:trHeight w:val="166"/>
        </w:trPr>
        <w:tc>
          <w:tcPr>
            <w:tcW w:w="534" w:type="dxa"/>
          </w:tcPr>
          <w:p w:rsidR="008646B1" w:rsidRPr="003170F8" w:rsidRDefault="008646B1" w:rsidP="00C677ED">
            <w:pPr>
              <w:tabs>
                <w:tab w:val="left" w:pos="2388"/>
              </w:tabs>
              <w:spacing w:line="276" w:lineRule="auto"/>
              <w:jc w:val="center"/>
            </w:pPr>
            <w:r w:rsidRPr="003170F8">
              <w:t>2.1</w:t>
            </w:r>
          </w:p>
        </w:tc>
        <w:tc>
          <w:tcPr>
            <w:tcW w:w="3402" w:type="dxa"/>
          </w:tcPr>
          <w:p w:rsidR="008646B1" w:rsidRPr="00532796" w:rsidRDefault="008646B1" w:rsidP="00C677ED">
            <w:pPr>
              <w:tabs>
                <w:tab w:val="left" w:pos="2388"/>
              </w:tabs>
              <w:jc w:val="center"/>
            </w:pPr>
            <w:r w:rsidRPr="00532796">
              <w:t>В сферах труда и занятости, культуры, транспорта, связи, и информации, торгов</w:t>
            </w:r>
            <w:r>
              <w:t xml:space="preserve">ли, </w:t>
            </w:r>
            <w:r w:rsidRPr="00532796">
              <w:t>жилищно-коммунального хозяйства и градостроительства</w:t>
            </w:r>
          </w:p>
        </w:tc>
        <w:tc>
          <w:tcPr>
            <w:tcW w:w="708" w:type="dxa"/>
          </w:tcPr>
          <w:p w:rsidR="008646B1" w:rsidRPr="00532796" w:rsidRDefault="008646B1" w:rsidP="00C677ED">
            <w:pPr>
              <w:tabs>
                <w:tab w:val="left" w:pos="2388"/>
              </w:tabs>
              <w:jc w:val="center"/>
            </w:pPr>
            <w:r w:rsidRPr="00532796">
              <w:t>%</w:t>
            </w:r>
          </w:p>
        </w:tc>
        <w:tc>
          <w:tcPr>
            <w:tcW w:w="567" w:type="dxa"/>
          </w:tcPr>
          <w:p w:rsidR="008646B1" w:rsidRPr="00532796" w:rsidRDefault="008646B1" w:rsidP="00C677ED">
            <w:pPr>
              <w:tabs>
                <w:tab w:val="left" w:pos="2388"/>
              </w:tabs>
              <w:jc w:val="center"/>
            </w:pPr>
            <w:r w:rsidRPr="00532796">
              <w:t>-</w:t>
            </w:r>
          </w:p>
        </w:tc>
        <w:tc>
          <w:tcPr>
            <w:tcW w:w="567" w:type="dxa"/>
          </w:tcPr>
          <w:p w:rsidR="008646B1" w:rsidRPr="00532796" w:rsidRDefault="008646B1" w:rsidP="00C677ED">
            <w:pPr>
              <w:tabs>
                <w:tab w:val="left" w:pos="2388"/>
              </w:tabs>
              <w:ind w:left="-108" w:right="-108"/>
              <w:contextualSpacing/>
              <w:jc w:val="center"/>
            </w:pPr>
            <w:r w:rsidRPr="00532796">
              <w:t>40</w:t>
            </w:r>
          </w:p>
        </w:tc>
        <w:tc>
          <w:tcPr>
            <w:tcW w:w="567" w:type="dxa"/>
          </w:tcPr>
          <w:p w:rsidR="008646B1" w:rsidRPr="00532796" w:rsidRDefault="008646B1" w:rsidP="00C677ED">
            <w:pPr>
              <w:tabs>
                <w:tab w:val="left" w:pos="2388"/>
              </w:tabs>
              <w:ind w:left="-108" w:right="-108"/>
              <w:contextualSpacing/>
              <w:jc w:val="center"/>
            </w:pPr>
            <w:r w:rsidRPr="00532796">
              <w:t>50</w:t>
            </w:r>
          </w:p>
        </w:tc>
        <w:tc>
          <w:tcPr>
            <w:tcW w:w="567" w:type="dxa"/>
          </w:tcPr>
          <w:p w:rsidR="008646B1" w:rsidRPr="00532796" w:rsidRDefault="008646B1" w:rsidP="00C677ED">
            <w:pPr>
              <w:tabs>
                <w:tab w:val="left" w:pos="2388"/>
              </w:tabs>
              <w:ind w:left="-108" w:right="-108"/>
              <w:contextualSpacing/>
              <w:jc w:val="center"/>
            </w:pPr>
            <w:r w:rsidRPr="00532796">
              <w:t>65</w:t>
            </w:r>
          </w:p>
        </w:tc>
        <w:tc>
          <w:tcPr>
            <w:tcW w:w="567" w:type="dxa"/>
          </w:tcPr>
          <w:p w:rsidR="008646B1" w:rsidRPr="00532796" w:rsidRDefault="008646B1" w:rsidP="00C677ED">
            <w:pPr>
              <w:tabs>
                <w:tab w:val="left" w:pos="2388"/>
              </w:tabs>
              <w:ind w:left="-108" w:right="-108"/>
              <w:contextualSpacing/>
              <w:jc w:val="center"/>
            </w:pPr>
            <w:r w:rsidRPr="00532796">
              <w:t>75</w:t>
            </w:r>
          </w:p>
        </w:tc>
        <w:tc>
          <w:tcPr>
            <w:tcW w:w="567" w:type="dxa"/>
          </w:tcPr>
          <w:p w:rsidR="008646B1" w:rsidRPr="00532796" w:rsidRDefault="008646B1" w:rsidP="00C677ED">
            <w:pPr>
              <w:tabs>
                <w:tab w:val="left" w:pos="2388"/>
              </w:tabs>
              <w:ind w:left="-108" w:right="-108"/>
              <w:contextualSpacing/>
              <w:jc w:val="center"/>
            </w:pPr>
            <w:r w:rsidRPr="00532796">
              <w:t>80</w:t>
            </w:r>
          </w:p>
        </w:tc>
        <w:tc>
          <w:tcPr>
            <w:tcW w:w="567" w:type="dxa"/>
          </w:tcPr>
          <w:p w:rsidR="008646B1" w:rsidRPr="00532796" w:rsidRDefault="008646B1" w:rsidP="00C677ED">
            <w:pPr>
              <w:tabs>
                <w:tab w:val="left" w:pos="2388"/>
              </w:tabs>
              <w:ind w:left="-109" w:right="-108"/>
              <w:contextualSpacing/>
              <w:jc w:val="center"/>
            </w:pPr>
            <w:r w:rsidRPr="00532796">
              <w:t>83</w:t>
            </w:r>
          </w:p>
        </w:tc>
        <w:tc>
          <w:tcPr>
            <w:tcW w:w="567" w:type="dxa"/>
          </w:tcPr>
          <w:p w:rsidR="008646B1" w:rsidRPr="00532796" w:rsidRDefault="008646B1" w:rsidP="00C677ED">
            <w:pPr>
              <w:tabs>
                <w:tab w:val="left" w:pos="2388"/>
              </w:tabs>
              <w:ind w:left="-109" w:right="-108"/>
              <w:contextualSpacing/>
              <w:jc w:val="center"/>
            </w:pPr>
            <w:r w:rsidRPr="00532796">
              <w:t>86</w:t>
            </w:r>
          </w:p>
        </w:tc>
        <w:tc>
          <w:tcPr>
            <w:tcW w:w="567" w:type="dxa"/>
          </w:tcPr>
          <w:p w:rsidR="008646B1" w:rsidRPr="00532796" w:rsidRDefault="008646B1" w:rsidP="00C677ED">
            <w:pPr>
              <w:tabs>
                <w:tab w:val="left" w:pos="2388"/>
              </w:tabs>
              <w:ind w:left="-109" w:right="-108"/>
              <w:contextualSpacing/>
              <w:jc w:val="center"/>
            </w:pPr>
            <w:r w:rsidRPr="00532796">
              <w:t>89</w:t>
            </w:r>
          </w:p>
        </w:tc>
        <w:tc>
          <w:tcPr>
            <w:tcW w:w="567" w:type="dxa"/>
          </w:tcPr>
          <w:p w:rsidR="008646B1" w:rsidRPr="00532796" w:rsidRDefault="008646B1" w:rsidP="00C677ED">
            <w:pPr>
              <w:tabs>
                <w:tab w:val="left" w:pos="2388"/>
              </w:tabs>
              <w:ind w:left="-109" w:right="-108"/>
              <w:contextualSpacing/>
              <w:jc w:val="center"/>
            </w:pPr>
            <w:r w:rsidRPr="00532796">
              <w:t>92</w:t>
            </w:r>
          </w:p>
        </w:tc>
        <w:tc>
          <w:tcPr>
            <w:tcW w:w="567" w:type="dxa"/>
          </w:tcPr>
          <w:p w:rsidR="008646B1" w:rsidRPr="00532796" w:rsidRDefault="008646B1" w:rsidP="00C677ED">
            <w:pPr>
              <w:tabs>
                <w:tab w:val="left" w:pos="2388"/>
              </w:tabs>
              <w:ind w:left="-109" w:right="-108"/>
              <w:contextualSpacing/>
              <w:jc w:val="center"/>
            </w:pPr>
            <w:r w:rsidRPr="00532796">
              <w:t>95</w:t>
            </w:r>
          </w:p>
        </w:tc>
        <w:tc>
          <w:tcPr>
            <w:tcW w:w="709" w:type="dxa"/>
          </w:tcPr>
          <w:p w:rsidR="008646B1" w:rsidRPr="00532796" w:rsidRDefault="008646B1" w:rsidP="00C677ED">
            <w:pPr>
              <w:rPr>
                <w:b/>
              </w:rPr>
            </w:pPr>
            <w:r w:rsidRPr="00532796">
              <w:t>96-100</w:t>
            </w:r>
          </w:p>
        </w:tc>
        <w:tc>
          <w:tcPr>
            <w:tcW w:w="3208" w:type="dxa"/>
          </w:tcPr>
          <w:p w:rsidR="008646B1" w:rsidRPr="00532796" w:rsidRDefault="008646B1" w:rsidP="00C677ED">
            <w:pPr>
              <w:tabs>
                <w:tab w:val="left" w:pos="2388"/>
              </w:tabs>
              <w:jc w:val="center"/>
            </w:pPr>
            <w:r>
              <w:t xml:space="preserve">Управление по строительству, транспорту, связи и ЖКХ  администрации района, комитет экономического развития администрации района, управление культуры и молодежной политики администрации района, </w:t>
            </w:r>
            <w:r w:rsidRPr="007B514E">
              <w:t xml:space="preserve">ОКУ «Шебекинский центр занятости населения» отдел «Корочанский центр занятости населения» </w:t>
            </w:r>
            <w:r>
              <w:t>(по согласованию)</w:t>
            </w:r>
          </w:p>
        </w:tc>
      </w:tr>
      <w:tr w:rsidR="008646B1" w:rsidTr="00100945">
        <w:trPr>
          <w:gridAfter w:val="1"/>
          <w:wAfter w:w="17" w:type="dxa"/>
          <w:trHeight w:val="603"/>
        </w:trPr>
        <w:tc>
          <w:tcPr>
            <w:tcW w:w="534" w:type="dxa"/>
          </w:tcPr>
          <w:p w:rsidR="008646B1" w:rsidRPr="003170F8" w:rsidRDefault="008646B1" w:rsidP="00C677ED">
            <w:pPr>
              <w:tabs>
                <w:tab w:val="left" w:pos="2388"/>
              </w:tabs>
              <w:spacing w:line="276" w:lineRule="auto"/>
              <w:jc w:val="center"/>
            </w:pPr>
            <w:r w:rsidRPr="003170F8">
              <w:t>2.2</w:t>
            </w:r>
          </w:p>
        </w:tc>
        <w:tc>
          <w:tcPr>
            <w:tcW w:w="3402" w:type="dxa"/>
          </w:tcPr>
          <w:p w:rsidR="008646B1" w:rsidRPr="00A351E9" w:rsidRDefault="008646B1" w:rsidP="00C677ED">
            <w:pPr>
              <w:tabs>
                <w:tab w:val="left" w:pos="2388"/>
              </w:tabs>
              <w:jc w:val="center"/>
            </w:pPr>
            <w:r w:rsidRPr="00A351E9">
              <w:t>В сфере здравоохранения</w:t>
            </w:r>
          </w:p>
        </w:tc>
        <w:tc>
          <w:tcPr>
            <w:tcW w:w="708"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ind w:left="-108" w:right="-108"/>
              <w:contextualSpacing/>
              <w:jc w:val="center"/>
            </w:pPr>
            <w:r w:rsidRPr="00A351E9">
              <w:t>40</w:t>
            </w:r>
          </w:p>
        </w:tc>
        <w:tc>
          <w:tcPr>
            <w:tcW w:w="567" w:type="dxa"/>
          </w:tcPr>
          <w:p w:rsidR="008646B1" w:rsidRPr="00A351E9" w:rsidRDefault="008646B1" w:rsidP="00C677ED">
            <w:pPr>
              <w:tabs>
                <w:tab w:val="left" w:pos="2388"/>
              </w:tabs>
              <w:ind w:left="-108" w:right="-108"/>
              <w:contextualSpacing/>
              <w:jc w:val="center"/>
            </w:pPr>
            <w:r w:rsidRPr="00A351E9">
              <w:t>50</w:t>
            </w:r>
          </w:p>
        </w:tc>
        <w:tc>
          <w:tcPr>
            <w:tcW w:w="567" w:type="dxa"/>
          </w:tcPr>
          <w:p w:rsidR="008646B1" w:rsidRPr="00A351E9" w:rsidRDefault="008646B1" w:rsidP="00C677ED">
            <w:pPr>
              <w:tabs>
                <w:tab w:val="left" w:pos="2388"/>
              </w:tabs>
              <w:ind w:left="-108" w:right="-108"/>
              <w:contextualSpacing/>
              <w:jc w:val="center"/>
            </w:pPr>
            <w:r w:rsidRPr="00A351E9">
              <w:t>65</w:t>
            </w:r>
          </w:p>
        </w:tc>
        <w:tc>
          <w:tcPr>
            <w:tcW w:w="567" w:type="dxa"/>
          </w:tcPr>
          <w:p w:rsidR="008646B1" w:rsidRPr="00A351E9" w:rsidRDefault="008646B1" w:rsidP="00C677ED">
            <w:pPr>
              <w:tabs>
                <w:tab w:val="left" w:pos="2388"/>
              </w:tabs>
              <w:ind w:left="-108" w:right="-108"/>
              <w:contextualSpacing/>
              <w:jc w:val="center"/>
            </w:pPr>
            <w:r w:rsidRPr="00A351E9">
              <w:t>75</w:t>
            </w:r>
          </w:p>
        </w:tc>
        <w:tc>
          <w:tcPr>
            <w:tcW w:w="567" w:type="dxa"/>
          </w:tcPr>
          <w:p w:rsidR="008646B1" w:rsidRPr="00A351E9" w:rsidRDefault="008646B1" w:rsidP="00C677ED">
            <w:pPr>
              <w:tabs>
                <w:tab w:val="left" w:pos="2388"/>
              </w:tabs>
              <w:ind w:left="-108" w:right="-108"/>
              <w:contextualSpacing/>
              <w:jc w:val="center"/>
            </w:pPr>
            <w:r w:rsidRPr="00A351E9">
              <w:t>90</w:t>
            </w:r>
          </w:p>
        </w:tc>
        <w:tc>
          <w:tcPr>
            <w:tcW w:w="567" w:type="dxa"/>
          </w:tcPr>
          <w:p w:rsidR="008646B1" w:rsidRPr="00A351E9" w:rsidRDefault="008646B1" w:rsidP="00C677ED">
            <w:pPr>
              <w:tabs>
                <w:tab w:val="left" w:pos="2388"/>
              </w:tabs>
              <w:ind w:left="-109" w:right="-108"/>
              <w:contextualSpacing/>
              <w:jc w:val="center"/>
            </w:pPr>
            <w:r w:rsidRPr="00A351E9">
              <w:t>95</w:t>
            </w:r>
          </w:p>
        </w:tc>
        <w:tc>
          <w:tcPr>
            <w:tcW w:w="567" w:type="dxa"/>
          </w:tcPr>
          <w:p w:rsidR="008646B1" w:rsidRPr="00A351E9" w:rsidRDefault="008646B1" w:rsidP="00C677ED">
            <w:pPr>
              <w:tabs>
                <w:tab w:val="left" w:pos="2388"/>
              </w:tabs>
              <w:ind w:left="-109" w:right="-108"/>
              <w:contextualSpacing/>
              <w:jc w:val="center"/>
            </w:pPr>
            <w:r w:rsidRPr="00A351E9">
              <w:t>95</w:t>
            </w:r>
          </w:p>
        </w:tc>
        <w:tc>
          <w:tcPr>
            <w:tcW w:w="567" w:type="dxa"/>
          </w:tcPr>
          <w:p w:rsidR="008646B1" w:rsidRPr="00A351E9" w:rsidRDefault="008646B1" w:rsidP="00C677ED">
            <w:pPr>
              <w:tabs>
                <w:tab w:val="left" w:pos="2388"/>
              </w:tabs>
              <w:ind w:left="-109" w:right="-108"/>
              <w:contextualSpacing/>
              <w:jc w:val="center"/>
            </w:pPr>
            <w:r w:rsidRPr="00A351E9">
              <w:t>95</w:t>
            </w:r>
          </w:p>
        </w:tc>
        <w:tc>
          <w:tcPr>
            <w:tcW w:w="567" w:type="dxa"/>
          </w:tcPr>
          <w:p w:rsidR="008646B1" w:rsidRPr="00A351E9" w:rsidRDefault="008646B1" w:rsidP="00C677ED">
            <w:pPr>
              <w:tabs>
                <w:tab w:val="left" w:pos="2388"/>
              </w:tabs>
              <w:ind w:left="-109" w:right="-108"/>
              <w:contextualSpacing/>
              <w:jc w:val="center"/>
            </w:pPr>
            <w:r w:rsidRPr="00A351E9">
              <w:t>95</w:t>
            </w:r>
          </w:p>
        </w:tc>
        <w:tc>
          <w:tcPr>
            <w:tcW w:w="567" w:type="dxa"/>
          </w:tcPr>
          <w:p w:rsidR="008646B1" w:rsidRPr="00A351E9" w:rsidRDefault="008646B1" w:rsidP="00C677ED">
            <w:pPr>
              <w:tabs>
                <w:tab w:val="left" w:pos="2388"/>
              </w:tabs>
              <w:ind w:left="-109" w:right="-108"/>
              <w:contextualSpacing/>
              <w:jc w:val="center"/>
            </w:pPr>
            <w:r w:rsidRPr="00A351E9">
              <w:t>95</w:t>
            </w:r>
          </w:p>
        </w:tc>
        <w:tc>
          <w:tcPr>
            <w:tcW w:w="709" w:type="dxa"/>
          </w:tcPr>
          <w:p w:rsidR="008646B1" w:rsidRPr="00A351E9" w:rsidRDefault="008646B1" w:rsidP="00C677ED">
            <w:pPr>
              <w:jc w:val="center"/>
              <w:rPr>
                <w:b/>
              </w:rPr>
            </w:pPr>
            <w:r w:rsidRPr="00A351E9">
              <w:t>95</w:t>
            </w:r>
          </w:p>
        </w:tc>
        <w:tc>
          <w:tcPr>
            <w:tcW w:w="3208" w:type="dxa"/>
          </w:tcPr>
          <w:p w:rsidR="008646B1" w:rsidRPr="00A351E9" w:rsidRDefault="008646B1" w:rsidP="00C677ED">
            <w:pPr>
              <w:tabs>
                <w:tab w:val="left" w:pos="2388"/>
              </w:tabs>
              <w:jc w:val="center"/>
            </w:pPr>
            <w:r>
              <w:t>ОГБУЗ «Корочанская ЦРБ»                           (по согласованию)</w:t>
            </w:r>
          </w:p>
        </w:tc>
      </w:tr>
      <w:tr w:rsidR="008646B1" w:rsidTr="00100945">
        <w:trPr>
          <w:gridAfter w:val="1"/>
          <w:wAfter w:w="17" w:type="dxa"/>
          <w:trHeight w:val="539"/>
        </w:trPr>
        <w:tc>
          <w:tcPr>
            <w:tcW w:w="534" w:type="dxa"/>
          </w:tcPr>
          <w:p w:rsidR="008646B1" w:rsidRPr="003170F8" w:rsidRDefault="008646B1" w:rsidP="00C677ED">
            <w:pPr>
              <w:tabs>
                <w:tab w:val="left" w:pos="2388"/>
              </w:tabs>
              <w:spacing w:line="276" w:lineRule="auto"/>
              <w:jc w:val="center"/>
            </w:pPr>
            <w:r w:rsidRPr="003170F8">
              <w:t>2.3</w:t>
            </w:r>
          </w:p>
        </w:tc>
        <w:tc>
          <w:tcPr>
            <w:tcW w:w="3402" w:type="dxa"/>
          </w:tcPr>
          <w:p w:rsidR="008646B1" w:rsidRPr="00A351E9" w:rsidRDefault="008646B1" w:rsidP="00C677ED">
            <w:pPr>
              <w:tabs>
                <w:tab w:val="left" w:pos="2388"/>
              </w:tabs>
              <w:jc w:val="center"/>
            </w:pPr>
            <w:r w:rsidRPr="00A351E9">
              <w:t>В сфере социальной защиты населения</w:t>
            </w:r>
          </w:p>
        </w:tc>
        <w:tc>
          <w:tcPr>
            <w:tcW w:w="708"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ind w:left="-108" w:right="-108"/>
              <w:contextualSpacing/>
              <w:jc w:val="center"/>
            </w:pPr>
            <w:r w:rsidRPr="00A351E9">
              <w:t>60</w:t>
            </w:r>
          </w:p>
        </w:tc>
        <w:tc>
          <w:tcPr>
            <w:tcW w:w="567" w:type="dxa"/>
          </w:tcPr>
          <w:p w:rsidR="008646B1" w:rsidRPr="00A351E9" w:rsidRDefault="008646B1" w:rsidP="00C677ED">
            <w:pPr>
              <w:tabs>
                <w:tab w:val="left" w:pos="2388"/>
              </w:tabs>
              <w:ind w:left="-108" w:right="-108"/>
              <w:contextualSpacing/>
              <w:jc w:val="center"/>
            </w:pPr>
            <w:r w:rsidRPr="00A351E9">
              <w:t>70</w:t>
            </w:r>
          </w:p>
        </w:tc>
        <w:tc>
          <w:tcPr>
            <w:tcW w:w="567" w:type="dxa"/>
          </w:tcPr>
          <w:p w:rsidR="008646B1" w:rsidRPr="00A351E9" w:rsidRDefault="008646B1" w:rsidP="00C677ED">
            <w:pPr>
              <w:tabs>
                <w:tab w:val="left" w:pos="2388"/>
              </w:tabs>
              <w:ind w:left="-108" w:right="-108"/>
              <w:contextualSpacing/>
              <w:jc w:val="center"/>
            </w:pPr>
            <w:r w:rsidRPr="00A351E9">
              <w:t>80</w:t>
            </w:r>
          </w:p>
        </w:tc>
        <w:tc>
          <w:tcPr>
            <w:tcW w:w="567" w:type="dxa"/>
          </w:tcPr>
          <w:p w:rsidR="008646B1" w:rsidRPr="00A351E9" w:rsidRDefault="008646B1" w:rsidP="00C677ED">
            <w:pPr>
              <w:tabs>
                <w:tab w:val="left" w:pos="2388"/>
              </w:tabs>
              <w:ind w:left="-108" w:right="-108"/>
              <w:contextualSpacing/>
              <w:jc w:val="center"/>
            </w:pPr>
            <w:r w:rsidRPr="00A351E9">
              <w:t>90</w:t>
            </w:r>
          </w:p>
        </w:tc>
        <w:tc>
          <w:tcPr>
            <w:tcW w:w="567" w:type="dxa"/>
          </w:tcPr>
          <w:p w:rsidR="008646B1" w:rsidRPr="00A351E9" w:rsidRDefault="008646B1" w:rsidP="00C677ED">
            <w:pPr>
              <w:tabs>
                <w:tab w:val="left" w:pos="2388"/>
              </w:tabs>
              <w:ind w:left="-108" w:right="-108"/>
              <w:contextualSpacing/>
              <w:jc w:val="center"/>
            </w:pPr>
            <w:r w:rsidRPr="00A351E9">
              <w:t>95</w:t>
            </w:r>
          </w:p>
        </w:tc>
        <w:tc>
          <w:tcPr>
            <w:tcW w:w="567" w:type="dxa"/>
          </w:tcPr>
          <w:p w:rsidR="008646B1" w:rsidRPr="00A351E9" w:rsidRDefault="008646B1" w:rsidP="00C677ED">
            <w:pPr>
              <w:tabs>
                <w:tab w:val="left" w:pos="2388"/>
              </w:tabs>
              <w:ind w:left="-109" w:right="-108"/>
              <w:contextualSpacing/>
              <w:jc w:val="center"/>
            </w:pPr>
            <w:r w:rsidRPr="00A351E9">
              <w:t>100</w:t>
            </w:r>
          </w:p>
        </w:tc>
        <w:tc>
          <w:tcPr>
            <w:tcW w:w="567" w:type="dxa"/>
          </w:tcPr>
          <w:p w:rsidR="008646B1" w:rsidRPr="00A351E9" w:rsidRDefault="008646B1" w:rsidP="00C677ED">
            <w:pPr>
              <w:tabs>
                <w:tab w:val="left" w:pos="2388"/>
              </w:tabs>
              <w:ind w:left="-109" w:right="-108"/>
              <w:contextualSpacing/>
              <w:jc w:val="center"/>
            </w:pPr>
            <w:r w:rsidRPr="00A351E9">
              <w:t>100</w:t>
            </w:r>
          </w:p>
        </w:tc>
        <w:tc>
          <w:tcPr>
            <w:tcW w:w="567" w:type="dxa"/>
          </w:tcPr>
          <w:p w:rsidR="008646B1" w:rsidRPr="00A351E9" w:rsidRDefault="008646B1" w:rsidP="00C677ED">
            <w:pPr>
              <w:tabs>
                <w:tab w:val="left" w:pos="2388"/>
              </w:tabs>
              <w:ind w:left="-109" w:right="-108"/>
              <w:contextualSpacing/>
              <w:jc w:val="center"/>
            </w:pPr>
            <w:r w:rsidRPr="00A351E9">
              <w:t>100</w:t>
            </w:r>
          </w:p>
        </w:tc>
        <w:tc>
          <w:tcPr>
            <w:tcW w:w="567" w:type="dxa"/>
          </w:tcPr>
          <w:p w:rsidR="008646B1" w:rsidRPr="00A351E9" w:rsidRDefault="008646B1" w:rsidP="00C677ED">
            <w:pPr>
              <w:tabs>
                <w:tab w:val="left" w:pos="2388"/>
              </w:tabs>
              <w:ind w:left="-109" w:right="-108"/>
              <w:contextualSpacing/>
              <w:jc w:val="center"/>
            </w:pPr>
            <w:r w:rsidRPr="00A351E9">
              <w:t>100</w:t>
            </w:r>
          </w:p>
        </w:tc>
        <w:tc>
          <w:tcPr>
            <w:tcW w:w="567" w:type="dxa"/>
          </w:tcPr>
          <w:p w:rsidR="008646B1" w:rsidRPr="00A351E9" w:rsidRDefault="008646B1" w:rsidP="00C677ED">
            <w:pPr>
              <w:tabs>
                <w:tab w:val="left" w:pos="2388"/>
              </w:tabs>
              <w:ind w:left="-109" w:right="-108"/>
              <w:contextualSpacing/>
              <w:jc w:val="center"/>
            </w:pPr>
            <w:r w:rsidRPr="00A351E9">
              <w:t>100</w:t>
            </w:r>
          </w:p>
        </w:tc>
        <w:tc>
          <w:tcPr>
            <w:tcW w:w="709" w:type="dxa"/>
          </w:tcPr>
          <w:p w:rsidR="008646B1" w:rsidRPr="00A351E9" w:rsidRDefault="008646B1" w:rsidP="00C677ED">
            <w:pPr>
              <w:jc w:val="center"/>
              <w:rPr>
                <w:b/>
              </w:rPr>
            </w:pPr>
            <w:r w:rsidRPr="00A351E9">
              <w:t>100</w:t>
            </w:r>
          </w:p>
        </w:tc>
        <w:tc>
          <w:tcPr>
            <w:tcW w:w="3208" w:type="dxa"/>
          </w:tcPr>
          <w:p w:rsidR="008646B1" w:rsidRPr="00A351E9" w:rsidRDefault="008646B1" w:rsidP="00C677ED">
            <w:pPr>
              <w:tabs>
                <w:tab w:val="left" w:pos="2388"/>
              </w:tabs>
              <w:jc w:val="center"/>
            </w:pPr>
            <w:r>
              <w:t>Управление социальной защиты населения администрации района, МБУССЗН «Комплексный центр социального обслуживания населения Корочанского района»</w:t>
            </w:r>
          </w:p>
        </w:tc>
      </w:tr>
      <w:tr w:rsidR="008646B1" w:rsidTr="00100945">
        <w:trPr>
          <w:gridAfter w:val="1"/>
          <w:wAfter w:w="17" w:type="dxa"/>
          <w:trHeight w:val="603"/>
        </w:trPr>
        <w:tc>
          <w:tcPr>
            <w:tcW w:w="534" w:type="dxa"/>
          </w:tcPr>
          <w:p w:rsidR="008646B1" w:rsidRPr="003170F8" w:rsidRDefault="008646B1" w:rsidP="00C677ED">
            <w:pPr>
              <w:tabs>
                <w:tab w:val="left" w:pos="2388"/>
              </w:tabs>
              <w:spacing w:line="276" w:lineRule="auto"/>
              <w:jc w:val="center"/>
            </w:pPr>
            <w:r w:rsidRPr="003170F8">
              <w:t>2.4</w:t>
            </w:r>
          </w:p>
        </w:tc>
        <w:tc>
          <w:tcPr>
            <w:tcW w:w="3402" w:type="dxa"/>
          </w:tcPr>
          <w:p w:rsidR="008646B1" w:rsidRPr="00A351E9" w:rsidRDefault="008646B1" w:rsidP="00C677ED">
            <w:pPr>
              <w:tabs>
                <w:tab w:val="left" w:pos="2388"/>
              </w:tabs>
              <w:jc w:val="center"/>
            </w:pPr>
            <w:r w:rsidRPr="00A351E9">
              <w:t>В сфере физической культуры и спорта</w:t>
            </w:r>
          </w:p>
        </w:tc>
        <w:tc>
          <w:tcPr>
            <w:tcW w:w="708"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ind w:left="-108" w:right="-108"/>
              <w:contextualSpacing/>
              <w:jc w:val="center"/>
            </w:pPr>
            <w:r w:rsidRPr="00A351E9">
              <w:t>10</w:t>
            </w:r>
          </w:p>
        </w:tc>
        <w:tc>
          <w:tcPr>
            <w:tcW w:w="567" w:type="dxa"/>
          </w:tcPr>
          <w:p w:rsidR="008646B1" w:rsidRPr="00A351E9" w:rsidRDefault="008646B1" w:rsidP="00C677ED">
            <w:pPr>
              <w:tabs>
                <w:tab w:val="left" w:pos="2388"/>
              </w:tabs>
              <w:ind w:left="-108" w:right="-108"/>
              <w:contextualSpacing/>
              <w:jc w:val="center"/>
            </w:pPr>
            <w:r w:rsidRPr="00A351E9">
              <w:t>10</w:t>
            </w:r>
          </w:p>
        </w:tc>
        <w:tc>
          <w:tcPr>
            <w:tcW w:w="567" w:type="dxa"/>
          </w:tcPr>
          <w:p w:rsidR="008646B1" w:rsidRPr="00A351E9" w:rsidRDefault="008646B1" w:rsidP="00C677ED">
            <w:pPr>
              <w:tabs>
                <w:tab w:val="left" w:pos="2388"/>
              </w:tabs>
              <w:ind w:left="-108" w:right="-108"/>
              <w:contextualSpacing/>
              <w:jc w:val="center"/>
            </w:pPr>
            <w:r w:rsidRPr="00A351E9">
              <w:t>10</w:t>
            </w:r>
          </w:p>
        </w:tc>
        <w:tc>
          <w:tcPr>
            <w:tcW w:w="567" w:type="dxa"/>
          </w:tcPr>
          <w:p w:rsidR="008646B1" w:rsidRPr="00A351E9" w:rsidRDefault="008646B1" w:rsidP="00C677ED">
            <w:pPr>
              <w:tabs>
                <w:tab w:val="left" w:pos="2388"/>
              </w:tabs>
              <w:ind w:left="-108" w:right="-108"/>
              <w:contextualSpacing/>
              <w:jc w:val="center"/>
            </w:pPr>
            <w:r w:rsidRPr="00A351E9">
              <w:t>10</w:t>
            </w:r>
          </w:p>
        </w:tc>
        <w:tc>
          <w:tcPr>
            <w:tcW w:w="567" w:type="dxa"/>
          </w:tcPr>
          <w:p w:rsidR="008646B1" w:rsidRPr="00A351E9" w:rsidRDefault="008646B1" w:rsidP="00C677ED">
            <w:pPr>
              <w:tabs>
                <w:tab w:val="left" w:pos="2388"/>
              </w:tabs>
              <w:ind w:left="-108" w:right="-108"/>
              <w:contextualSpacing/>
              <w:jc w:val="center"/>
            </w:pPr>
            <w:r w:rsidRPr="00A351E9">
              <w:t>11,5</w:t>
            </w:r>
          </w:p>
        </w:tc>
        <w:tc>
          <w:tcPr>
            <w:tcW w:w="567" w:type="dxa"/>
          </w:tcPr>
          <w:p w:rsidR="008646B1" w:rsidRPr="00A351E9" w:rsidRDefault="008646B1" w:rsidP="00C677ED">
            <w:pPr>
              <w:tabs>
                <w:tab w:val="left" w:pos="2388"/>
              </w:tabs>
              <w:ind w:left="-109" w:right="-108"/>
              <w:contextualSpacing/>
              <w:jc w:val="center"/>
            </w:pPr>
            <w:r w:rsidRPr="00A351E9">
              <w:t>14,2</w:t>
            </w:r>
          </w:p>
        </w:tc>
        <w:tc>
          <w:tcPr>
            <w:tcW w:w="567" w:type="dxa"/>
          </w:tcPr>
          <w:p w:rsidR="008646B1" w:rsidRPr="00A351E9" w:rsidRDefault="008646B1" w:rsidP="00C677ED">
            <w:pPr>
              <w:tabs>
                <w:tab w:val="left" w:pos="2388"/>
              </w:tabs>
              <w:ind w:left="-109" w:right="-108"/>
              <w:contextualSpacing/>
              <w:jc w:val="center"/>
            </w:pPr>
            <w:r>
              <w:t>16,</w:t>
            </w:r>
            <w:r w:rsidRPr="00A351E9">
              <w:t>9</w:t>
            </w:r>
          </w:p>
        </w:tc>
        <w:tc>
          <w:tcPr>
            <w:tcW w:w="567" w:type="dxa"/>
          </w:tcPr>
          <w:p w:rsidR="008646B1" w:rsidRPr="00A351E9" w:rsidRDefault="008646B1" w:rsidP="00C677ED">
            <w:pPr>
              <w:tabs>
                <w:tab w:val="left" w:pos="2388"/>
              </w:tabs>
              <w:ind w:left="-109" w:right="-108"/>
              <w:contextualSpacing/>
              <w:jc w:val="center"/>
            </w:pPr>
            <w:r w:rsidRPr="00A351E9">
              <w:t>19,6</w:t>
            </w:r>
          </w:p>
        </w:tc>
        <w:tc>
          <w:tcPr>
            <w:tcW w:w="567" w:type="dxa"/>
          </w:tcPr>
          <w:p w:rsidR="008646B1" w:rsidRPr="00A351E9" w:rsidRDefault="008646B1" w:rsidP="00C677ED">
            <w:pPr>
              <w:tabs>
                <w:tab w:val="left" w:pos="2388"/>
              </w:tabs>
              <w:ind w:left="-109" w:right="-108"/>
              <w:contextualSpacing/>
              <w:jc w:val="center"/>
            </w:pPr>
            <w:r w:rsidRPr="00A351E9">
              <w:t>22,3</w:t>
            </w:r>
          </w:p>
        </w:tc>
        <w:tc>
          <w:tcPr>
            <w:tcW w:w="567" w:type="dxa"/>
          </w:tcPr>
          <w:p w:rsidR="008646B1" w:rsidRPr="00A351E9" w:rsidRDefault="008646B1" w:rsidP="00C677ED">
            <w:pPr>
              <w:tabs>
                <w:tab w:val="left" w:pos="2388"/>
              </w:tabs>
              <w:ind w:left="-109" w:right="-108"/>
              <w:contextualSpacing/>
              <w:jc w:val="center"/>
            </w:pPr>
            <w:r w:rsidRPr="00A351E9">
              <w:t>25</w:t>
            </w:r>
          </w:p>
        </w:tc>
        <w:tc>
          <w:tcPr>
            <w:tcW w:w="709" w:type="dxa"/>
          </w:tcPr>
          <w:p w:rsidR="008646B1" w:rsidRPr="00A351E9" w:rsidRDefault="008646B1" w:rsidP="00C677ED">
            <w:pPr>
              <w:jc w:val="center"/>
              <w:rPr>
                <w:b/>
              </w:rPr>
            </w:pPr>
            <w:r w:rsidRPr="00A351E9">
              <w:t>26</w:t>
            </w:r>
            <w:r>
              <w:t>-</w:t>
            </w:r>
            <w:r w:rsidRPr="00A351E9">
              <w:t>27,6</w:t>
            </w:r>
          </w:p>
        </w:tc>
        <w:tc>
          <w:tcPr>
            <w:tcW w:w="3208" w:type="dxa"/>
          </w:tcPr>
          <w:p w:rsidR="008646B1" w:rsidRPr="00A351E9" w:rsidRDefault="008646B1" w:rsidP="00C677ED">
            <w:pPr>
              <w:tabs>
                <w:tab w:val="left" w:pos="2388"/>
              </w:tabs>
              <w:jc w:val="center"/>
            </w:pPr>
            <w:r>
              <w:t>МБУ «Управление физической культуры, спорта и туризма администрации района»</w:t>
            </w:r>
          </w:p>
        </w:tc>
      </w:tr>
      <w:tr w:rsidR="008646B1" w:rsidTr="00100945">
        <w:trPr>
          <w:gridAfter w:val="1"/>
          <w:wAfter w:w="17" w:type="dxa"/>
          <w:trHeight w:val="681"/>
        </w:trPr>
        <w:tc>
          <w:tcPr>
            <w:tcW w:w="534" w:type="dxa"/>
          </w:tcPr>
          <w:p w:rsidR="008646B1" w:rsidRPr="003170F8" w:rsidRDefault="008646B1" w:rsidP="00C677ED">
            <w:pPr>
              <w:tabs>
                <w:tab w:val="left" w:pos="2388"/>
              </w:tabs>
              <w:spacing w:line="276" w:lineRule="auto"/>
              <w:jc w:val="center"/>
            </w:pPr>
            <w:r w:rsidRPr="003170F8">
              <w:t>3.</w:t>
            </w:r>
          </w:p>
        </w:tc>
        <w:tc>
          <w:tcPr>
            <w:tcW w:w="3402" w:type="dxa"/>
          </w:tcPr>
          <w:p w:rsidR="008646B1" w:rsidRPr="003A51AA" w:rsidRDefault="008646B1" w:rsidP="00C677ED">
            <w:pPr>
              <w:tabs>
                <w:tab w:val="left" w:pos="2388"/>
              </w:tabs>
              <w:jc w:val="center"/>
            </w:pPr>
            <w:r w:rsidRPr="003A51AA">
              <w:t>Удельный вес объектов и услуг, предоставляемых в сфере труда, занятости и социальной защиты населения, соответству</w:t>
            </w:r>
            <w:r>
              <w:t>ю</w:t>
            </w:r>
            <w:r w:rsidRPr="003A51AA">
              <w:t>щих требованиям по обеспечению условий их доступности для инвалидов (от общего количества объектов и услуг, предоставляемых в этой сфере), в том числе:</w:t>
            </w:r>
          </w:p>
        </w:tc>
        <w:tc>
          <w:tcPr>
            <w:tcW w:w="708" w:type="dxa"/>
          </w:tcPr>
          <w:p w:rsidR="008646B1" w:rsidRPr="003A51AA" w:rsidRDefault="008646B1" w:rsidP="00C677ED">
            <w:pPr>
              <w:tabs>
                <w:tab w:val="left" w:pos="2388"/>
              </w:tabs>
              <w:jc w:val="center"/>
            </w:pPr>
            <w:r w:rsidRPr="003A51AA">
              <w:t>х</w:t>
            </w:r>
          </w:p>
        </w:tc>
        <w:tc>
          <w:tcPr>
            <w:tcW w:w="567" w:type="dxa"/>
          </w:tcPr>
          <w:p w:rsidR="008646B1" w:rsidRPr="003A51AA" w:rsidRDefault="008646B1" w:rsidP="00C677ED">
            <w:pPr>
              <w:tabs>
                <w:tab w:val="left" w:pos="2388"/>
              </w:tabs>
              <w:jc w:val="center"/>
            </w:pPr>
            <w:r w:rsidRPr="003A51AA">
              <w:t>х</w:t>
            </w:r>
          </w:p>
        </w:tc>
        <w:tc>
          <w:tcPr>
            <w:tcW w:w="567" w:type="dxa"/>
          </w:tcPr>
          <w:p w:rsidR="008646B1" w:rsidRPr="003A51AA" w:rsidRDefault="008646B1" w:rsidP="00C677ED">
            <w:pPr>
              <w:tabs>
                <w:tab w:val="left" w:pos="2388"/>
              </w:tabs>
              <w:ind w:left="-108" w:right="-108"/>
              <w:contextualSpacing/>
              <w:jc w:val="center"/>
            </w:pPr>
            <w:r w:rsidRPr="003A51AA">
              <w:t>х</w:t>
            </w:r>
          </w:p>
        </w:tc>
        <w:tc>
          <w:tcPr>
            <w:tcW w:w="567" w:type="dxa"/>
          </w:tcPr>
          <w:p w:rsidR="008646B1" w:rsidRPr="003A51AA" w:rsidRDefault="008646B1" w:rsidP="00C677ED">
            <w:pPr>
              <w:tabs>
                <w:tab w:val="left" w:pos="2388"/>
              </w:tabs>
              <w:ind w:left="-108" w:right="-108"/>
              <w:contextualSpacing/>
              <w:jc w:val="center"/>
            </w:pPr>
            <w:r w:rsidRPr="003A51AA">
              <w:t>х</w:t>
            </w:r>
          </w:p>
        </w:tc>
        <w:tc>
          <w:tcPr>
            <w:tcW w:w="567" w:type="dxa"/>
          </w:tcPr>
          <w:p w:rsidR="008646B1" w:rsidRPr="003A51AA" w:rsidRDefault="008646B1" w:rsidP="00C677ED">
            <w:pPr>
              <w:tabs>
                <w:tab w:val="left" w:pos="2388"/>
              </w:tabs>
              <w:ind w:left="-108" w:right="-108"/>
              <w:contextualSpacing/>
              <w:jc w:val="center"/>
            </w:pPr>
            <w:r w:rsidRPr="003A51AA">
              <w:t>х</w:t>
            </w:r>
          </w:p>
        </w:tc>
        <w:tc>
          <w:tcPr>
            <w:tcW w:w="567" w:type="dxa"/>
          </w:tcPr>
          <w:p w:rsidR="008646B1" w:rsidRPr="003A51AA" w:rsidRDefault="008646B1" w:rsidP="00C677ED">
            <w:pPr>
              <w:tabs>
                <w:tab w:val="left" w:pos="2388"/>
              </w:tabs>
              <w:ind w:left="-108" w:right="-108"/>
              <w:contextualSpacing/>
              <w:jc w:val="center"/>
            </w:pPr>
            <w:r w:rsidRPr="003A51AA">
              <w:t>х</w:t>
            </w:r>
          </w:p>
        </w:tc>
        <w:tc>
          <w:tcPr>
            <w:tcW w:w="567" w:type="dxa"/>
          </w:tcPr>
          <w:p w:rsidR="008646B1" w:rsidRPr="003A51AA" w:rsidRDefault="008646B1" w:rsidP="00C677ED">
            <w:pPr>
              <w:tabs>
                <w:tab w:val="left" w:pos="2388"/>
              </w:tabs>
              <w:ind w:left="-108" w:right="-108"/>
              <w:contextualSpacing/>
              <w:jc w:val="center"/>
            </w:pPr>
            <w:r w:rsidRPr="003A51AA">
              <w:t>х</w:t>
            </w:r>
          </w:p>
        </w:tc>
        <w:tc>
          <w:tcPr>
            <w:tcW w:w="567" w:type="dxa"/>
          </w:tcPr>
          <w:p w:rsidR="008646B1" w:rsidRPr="003A51AA" w:rsidRDefault="008646B1" w:rsidP="00C677ED">
            <w:pPr>
              <w:tabs>
                <w:tab w:val="left" w:pos="2388"/>
              </w:tabs>
              <w:ind w:left="-109" w:right="-108"/>
              <w:contextualSpacing/>
              <w:jc w:val="center"/>
            </w:pPr>
            <w:r w:rsidRPr="003A51AA">
              <w:t>х</w:t>
            </w:r>
          </w:p>
        </w:tc>
        <w:tc>
          <w:tcPr>
            <w:tcW w:w="567" w:type="dxa"/>
          </w:tcPr>
          <w:p w:rsidR="008646B1" w:rsidRPr="003A51AA" w:rsidRDefault="008646B1" w:rsidP="00C677ED">
            <w:pPr>
              <w:tabs>
                <w:tab w:val="left" w:pos="2388"/>
              </w:tabs>
              <w:ind w:left="-109" w:right="-108"/>
              <w:contextualSpacing/>
              <w:jc w:val="center"/>
            </w:pPr>
            <w:r w:rsidRPr="003A51AA">
              <w:t>х</w:t>
            </w:r>
          </w:p>
        </w:tc>
        <w:tc>
          <w:tcPr>
            <w:tcW w:w="567" w:type="dxa"/>
          </w:tcPr>
          <w:p w:rsidR="008646B1" w:rsidRPr="003A51AA" w:rsidRDefault="008646B1" w:rsidP="00C677ED">
            <w:pPr>
              <w:tabs>
                <w:tab w:val="left" w:pos="2388"/>
              </w:tabs>
              <w:ind w:left="-109" w:right="-108"/>
              <w:contextualSpacing/>
              <w:jc w:val="center"/>
            </w:pPr>
            <w:r w:rsidRPr="003A51AA">
              <w:t>х</w:t>
            </w:r>
          </w:p>
        </w:tc>
        <w:tc>
          <w:tcPr>
            <w:tcW w:w="567" w:type="dxa"/>
          </w:tcPr>
          <w:p w:rsidR="008646B1" w:rsidRPr="003A51AA" w:rsidRDefault="008646B1" w:rsidP="00C677ED">
            <w:pPr>
              <w:tabs>
                <w:tab w:val="left" w:pos="2388"/>
              </w:tabs>
              <w:ind w:left="-109" w:right="-108"/>
              <w:contextualSpacing/>
              <w:jc w:val="center"/>
            </w:pPr>
            <w:r w:rsidRPr="003A51AA">
              <w:t>х</w:t>
            </w:r>
          </w:p>
        </w:tc>
        <w:tc>
          <w:tcPr>
            <w:tcW w:w="567" w:type="dxa"/>
          </w:tcPr>
          <w:p w:rsidR="008646B1" w:rsidRPr="003A51AA" w:rsidRDefault="008646B1" w:rsidP="00C677ED">
            <w:pPr>
              <w:tabs>
                <w:tab w:val="left" w:pos="2388"/>
              </w:tabs>
              <w:ind w:left="-109" w:right="-108"/>
              <w:contextualSpacing/>
              <w:jc w:val="center"/>
            </w:pPr>
            <w:r w:rsidRPr="003A51AA">
              <w:t>х</w:t>
            </w:r>
          </w:p>
        </w:tc>
        <w:tc>
          <w:tcPr>
            <w:tcW w:w="709" w:type="dxa"/>
          </w:tcPr>
          <w:p w:rsidR="008646B1" w:rsidRPr="003A51AA" w:rsidRDefault="008646B1" w:rsidP="00C677ED">
            <w:pPr>
              <w:rPr>
                <w:b/>
              </w:rPr>
            </w:pPr>
            <w:r w:rsidRPr="003A51AA">
              <w:t>х</w:t>
            </w:r>
          </w:p>
        </w:tc>
        <w:tc>
          <w:tcPr>
            <w:tcW w:w="3208" w:type="dxa"/>
          </w:tcPr>
          <w:p w:rsidR="008646B1" w:rsidRPr="003A51AA" w:rsidRDefault="008646B1" w:rsidP="00C677ED">
            <w:pPr>
              <w:tabs>
                <w:tab w:val="left" w:pos="2388"/>
              </w:tabs>
              <w:jc w:val="center"/>
            </w:pPr>
            <w:r w:rsidRPr="003A51AA">
              <w:t>х</w:t>
            </w:r>
          </w:p>
        </w:tc>
      </w:tr>
      <w:tr w:rsidR="008646B1" w:rsidTr="00C677ED">
        <w:trPr>
          <w:gridAfter w:val="1"/>
          <w:wAfter w:w="17" w:type="dxa"/>
          <w:trHeight w:val="370"/>
        </w:trPr>
        <w:tc>
          <w:tcPr>
            <w:tcW w:w="534" w:type="dxa"/>
          </w:tcPr>
          <w:p w:rsidR="008646B1" w:rsidRPr="003170F8" w:rsidRDefault="008646B1" w:rsidP="00C677ED">
            <w:pPr>
              <w:tabs>
                <w:tab w:val="left" w:pos="2388"/>
              </w:tabs>
              <w:spacing w:line="276" w:lineRule="auto"/>
              <w:jc w:val="center"/>
            </w:pPr>
            <w:r w:rsidRPr="003170F8">
              <w:t>3.1</w:t>
            </w:r>
          </w:p>
        </w:tc>
        <w:tc>
          <w:tcPr>
            <w:tcW w:w="3402" w:type="dxa"/>
          </w:tcPr>
          <w:p w:rsidR="008646B1" w:rsidRPr="00A351E9" w:rsidRDefault="008646B1" w:rsidP="00C677ED">
            <w:pPr>
              <w:tabs>
                <w:tab w:val="left" w:pos="2388"/>
              </w:tabs>
              <w:jc w:val="center"/>
            </w:pPr>
            <w:r w:rsidRPr="00A351E9">
              <w:t>Доля инвалидов, прошедших социальную реабилитацию или абилитацию в соответствии с рекомендациями индивидуальной программы реабилитации или абилитации (от общей численности инвалидов, обратившихся за социальной реабилитацией или абилитацией)</w:t>
            </w:r>
          </w:p>
        </w:tc>
        <w:tc>
          <w:tcPr>
            <w:tcW w:w="708" w:type="dxa"/>
          </w:tcPr>
          <w:p w:rsidR="008646B1" w:rsidRPr="00A351E9" w:rsidRDefault="008646B1" w:rsidP="00C677ED">
            <w:pPr>
              <w:tabs>
                <w:tab w:val="left" w:pos="2388"/>
              </w:tabs>
              <w:jc w:val="center"/>
            </w:pPr>
            <w:r w:rsidRPr="00A351E9">
              <w:t>%</w:t>
            </w:r>
          </w:p>
        </w:tc>
        <w:tc>
          <w:tcPr>
            <w:tcW w:w="567" w:type="dxa"/>
          </w:tcPr>
          <w:p w:rsidR="008646B1" w:rsidRPr="00A351E9" w:rsidRDefault="008646B1" w:rsidP="00C677ED">
            <w:pPr>
              <w:tabs>
                <w:tab w:val="left" w:pos="2388"/>
              </w:tabs>
              <w:jc w:val="center"/>
            </w:pPr>
            <w:r w:rsidRPr="00A351E9">
              <w:t>70</w:t>
            </w:r>
          </w:p>
        </w:tc>
        <w:tc>
          <w:tcPr>
            <w:tcW w:w="567" w:type="dxa"/>
          </w:tcPr>
          <w:p w:rsidR="008646B1" w:rsidRPr="00A351E9" w:rsidRDefault="008646B1" w:rsidP="00C677ED">
            <w:pPr>
              <w:tabs>
                <w:tab w:val="left" w:pos="2388"/>
              </w:tabs>
              <w:ind w:left="-108" w:right="-108"/>
              <w:contextualSpacing/>
              <w:jc w:val="center"/>
            </w:pPr>
            <w:r w:rsidRPr="00A351E9">
              <w:t>75</w:t>
            </w:r>
          </w:p>
        </w:tc>
        <w:tc>
          <w:tcPr>
            <w:tcW w:w="567" w:type="dxa"/>
          </w:tcPr>
          <w:p w:rsidR="008646B1" w:rsidRPr="00A351E9" w:rsidRDefault="008646B1" w:rsidP="00C677ED">
            <w:pPr>
              <w:tabs>
                <w:tab w:val="left" w:pos="2388"/>
              </w:tabs>
              <w:ind w:left="-108" w:right="-108"/>
              <w:contextualSpacing/>
              <w:jc w:val="center"/>
            </w:pPr>
            <w:r w:rsidRPr="00A351E9">
              <w:t>80</w:t>
            </w:r>
          </w:p>
        </w:tc>
        <w:tc>
          <w:tcPr>
            <w:tcW w:w="567" w:type="dxa"/>
          </w:tcPr>
          <w:p w:rsidR="008646B1" w:rsidRPr="00A351E9" w:rsidRDefault="008646B1" w:rsidP="00C677ED">
            <w:pPr>
              <w:tabs>
                <w:tab w:val="left" w:pos="2388"/>
              </w:tabs>
              <w:ind w:left="-108" w:right="-108"/>
              <w:contextualSpacing/>
              <w:jc w:val="center"/>
            </w:pPr>
            <w:r w:rsidRPr="00A351E9">
              <w:t>80</w:t>
            </w:r>
          </w:p>
        </w:tc>
        <w:tc>
          <w:tcPr>
            <w:tcW w:w="567" w:type="dxa"/>
          </w:tcPr>
          <w:p w:rsidR="008646B1" w:rsidRPr="00A351E9" w:rsidRDefault="008646B1" w:rsidP="00C677ED">
            <w:pPr>
              <w:tabs>
                <w:tab w:val="left" w:pos="2388"/>
              </w:tabs>
              <w:ind w:left="-108" w:right="-108"/>
              <w:contextualSpacing/>
              <w:jc w:val="center"/>
            </w:pPr>
            <w:r w:rsidRPr="00A351E9">
              <w:t>80</w:t>
            </w:r>
          </w:p>
        </w:tc>
        <w:tc>
          <w:tcPr>
            <w:tcW w:w="567" w:type="dxa"/>
          </w:tcPr>
          <w:p w:rsidR="008646B1" w:rsidRPr="00A351E9" w:rsidRDefault="008646B1" w:rsidP="00C677ED">
            <w:pPr>
              <w:tabs>
                <w:tab w:val="left" w:pos="2388"/>
              </w:tabs>
              <w:ind w:left="-108" w:right="-108"/>
              <w:contextualSpacing/>
              <w:jc w:val="center"/>
            </w:pPr>
            <w:r w:rsidRPr="00A351E9">
              <w:t>85</w:t>
            </w:r>
          </w:p>
        </w:tc>
        <w:tc>
          <w:tcPr>
            <w:tcW w:w="567" w:type="dxa"/>
          </w:tcPr>
          <w:p w:rsidR="008646B1" w:rsidRPr="00A351E9" w:rsidRDefault="008646B1" w:rsidP="00C677ED">
            <w:pPr>
              <w:tabs>
                <w:tab w:val="left" w:pos="2388"/>
              </w:tabs>
              <w:ind w:left="-109" w:right="-108"/>
              <w:contextualSpacing/>
              <w:jc w:val="center"/>
            </w:pPr>
            <w:r w:rsidRPr="00A351E9">
              <w:t>85,5</w:t>
            </w:r>
          </w:p>
        </w:tc>
        <w:tc>
          <w:tcPr>
            <w:tcW w:w="567" w:type="dxa"/>
          </w:tcPr>
          <w:p w:rsidR="008646B1" w:rsidRPr="00A351E9" w:rsidRDefault="008646B1" w:rsidP="00C677ED">
            <w:pPr>
              <w:tabs>
                <w:tab w:val="left" w:pos="2388"/>
              </w:tabs>
              <w:ind w:left="-109" w:right="-108"/>
              <w:contextualSpacing/>
              <w:jc w:val="center"/>
            </w:pPr>
            <w:r w:rsidRPr="00A351E9">
              <w:t>86</w:t>
            </w:r>
          </w:p>
        </w:tc>
        <w:tc>
          <w:tcPr>
            <w:tcW w:w="567" w:type="dxa"/>
          </w:tcPr>
          <w:p w:rsidR="008646B1" w:rsidRPr="00A351E9" w:rsidRDefault="008646B1" w:rsidP="00C677ED">
            <w:pPr>
              <w:tabs>
                <w:tab w:val="left" w:pos="2388"/>
              </w:tabs>
              <w:ind w:left="-109" w:right="-108"/>
              <w:contextualSpacing/>
              <w:jc w:val="center"/>
            </w:pPr>
            <w:r w:rsidRPr="00A351E9">
              <w:t>86,5</w:t>
            </w:r>
          </w:p>
        </w:tc>
        <w:tc>
          <w:tcPr>
            <w:tcW w:w="567" w:type="dxa"/>
          </w:tcPr>
          <w:p w:rsidR="008646B1" w:rsidRPr="00A351E9" w:rsidRDefault="008646B1" w:rsidP="00C677ED">
            <w:pPr>
              <w:tabs>
                <w:tab w:val="left" w:pos="2388"/>
              </w:tabs>
              <w:ind w:left="-109" w:right="-108"/>
              <w:contextualSpacing/>
              <w:jc w:val="center"/>
            </w:pPr>
            <w:r w:rsidRPr="00A351E9">
              <w:t>87</w:t>
            </w:r>
          </w:p>
        </w:tc>
        <w:tc>
          <w:tcPr>
            <w:tcW w:w="567" w:type="dxa"/>
          </w:tcPr>
          <w:p w:rsidR="008646B1" w:rsidRPr="00A351E9" w:rsidRDefault="008646B1" w:rsidP="00C677ED">
            <w:pPr>
              <w:tabs>
                <w:tab w:val="left" w:pos="2388"/>
              </w:tabs>
              <w:ind w:left="-109" w:right="-108"/>
              <w:contextualSpacing/>
              <w:jc w:val="center"/>
            </w:pPr>
            <w:r w:rsidRPr="00A351E9">
              <w:t>88</w:t>
            </w:r>
          </w:p>
        </w:tc>
        <w:tc>
          <w:tcPr>
            <w:tcW w:w="709" w:type="dxa"/>
          </w:tcPr>
          <w:p w:rsidR="008646B1" w:rsidRPr="00A351E9" w:rsidRDefault="008646B1" w:rsidP="00C677ED">
            <w:pPr>
              <w:jc w:val="center"/>
              <w:rPr>
                <w:b/>
              </w:rPr>
            </w:pPr>
            <w:r w:rsidRPr="00A351E9">
              <w:t>89</w:t>
            </w:r>
            <w:r>
              <w:t>-</w:t>
            </w:r>
            <w:r w:rsidRPr="00A351E9">
              <w:t>90</w:t>
            </w:r>
          </w:p>
        </w:tc>
        <w:tc>
          <w:tcPr>
            <w:tcW w:w="3208" w:type="dxa"/>
          </w:tcPr>
          <w:p w:rsidR="008646B1" w:rsidRPr="00A351E9" w:rsidRDefault="008646B1" w:rsidP="00C677ED">
            <w:pPr>
              <w:tabs>
                <w:tab w:val="left" w:pos="2388"/>
              </w:tabs>
              <w:jc w:val="center"/>
            </w:pPr>
            <w:r>
              <w:t>МБУССЗН «Комплексный центр социального обслуживания населения Корочанского района»</w:t>
            </w:r>
          </w:p>
        </w:tc>
      </w:tr>
      <w:tr w:rsidR="008646B1" w:rsidTr="00100945">
        <w:trPr>
          <w:gridAfter w:val="1"/>
          <w:wAfter w:w="17" w:type="dxa"/>
          <w:trHeight w:val="1478"/>
        </w:trPr>
        <w:tc>
          <w:tcPr>
            <w:tcW w:w="534" w:type="dxa"/>
          </w:tcPr>
          <w:p w:rsidR="008646B1" w:rsidRPr="003170F8" w:rsidRDefault="008646B1" w:rsidP="00C677ED">
            <w:pPr>
              <w:tabs>
                <w:tab w:val="left" w:pos="2388"/>
              </w:tabs>
              <w:spacing w:line="276" w:lineRule="auto"/>
              <w:jc w:val="center"/>
            </w:pPr>
            <w:r w:rsidRPr="003170F8">
              <w:t>3.2</w:t>
            </w:r>
          </w:p>
        </w:tc>
        <w:tc>
          <w:tcPr>
            <w:tcW w:w="3402" w:type="dxa"/>
          </w:tcPr>
          <w:p w:rsidR="008646B1" w:rsidRPr="00274043" w:rsidRDefault="008646B1" w:rsidP="00C677ED">
            <w:pPr>
              <w:tabs>
                <w:tab w:val="left" w:pos="2388"/>
              </w:tabs>
              <w:jc w:val="center"/>
            </w:pPr>
            <w:r w:rsidRPr="00274043">
              <w:t>Удельный вес организаций социального обслуживания населения, в которых созданы условия их доступности для инвалидов (от общей численности та</w:t>
            </w:r>
            <w:r>
              <w:t xml:space="preserve">ких </w:t>
            </w:r>
            <w:r w:rsidRPr="00274043">
              <w:t>учреждений)</w:t>
            </w:r>
          </w:p>
        </w:tc>
        <w:tc>
          <w:tcPr>
            <w:tcW w:w="708" w:type="dxa"/>
          </w:tcPr>
          <w:p w:rsidR="008646B1" w:rsidRPr="00274043" w:rsidRDefault="008646B1" w:rsidP="00C677ED">
            <w:pPr>
              <w:tabs>
                <w:tab w:val="left" w:pos="2388"/>
              </w:tabs>
              <w:jc w:val="center"/>
            </w:pPr>
            <w:r w:rsidRPr="00274043">
              <w:t>%</w:t>
            </w:r>
          </w:p>
        </w:tc>
        <w:tc>
          <w:tcPr>
            <w:tcW w:w="567" w:type="dxa"/>
          </w:tcPr>
          <w:p w:rsidR="008646B1" w:rsidRPr="00274043" w:rsidRDefault="008646B1" w:rsidP="00C677ED">
            <w:pPr>
              <w:tabs>
                <w:tab w:val="left" w:pos="2388"/>
              </w:tabs>
              <w:jc w:val="center"/>
            </w:pPr>
            <w:r w:rsidRPr="00274043">
              <w:t>15</w:t>
            </w:r>
          </w:p>
        </w:tc>
        <w:tc>
          <w:tcPr>
            <w:tcW w:w="567" w:type="dxa"/>
          </w:tcPr>
          <w:p w:rsidR="008646B1" w:rsidRPr="00274043" w:rsidRDefault="008646B1" w:rsidP="00C677ED">
            <w:pPr>
              <w:tabs>
                <w:tab w:val="left" w:pos="2388"/>
              </w:tabs>
              <w:ind w:left="-108" w:right="-108"/>
              <w:contextualSpacing/>
              <w:jc w:val="center"/>
            </w:pPr>
            <w:r w:rsidRPr="00274043">
              <w:t>42</w:t>
            </w:r>
          </w:p>
        </w:tc>
        <w:tc>
          <w:tcPr>
            <w:tcW w:w="567" w:type="dxa"/>
          </w:tcPr>
          <w:p w:rsidR="008646B1" w:rsidRPr="00274043" w:rsidRDefault="008646B1" w:rsidP="00C677ED">
            <w:pPr>
              <w:tabs>
                <w:tab w:val="left" w:pos="2388"/>
              </w:tabs>
              <w:ind w:left="-108" w:right="-108"/>
              <w:contextualSpacing/>
              <w:jc w:val="center"/>
            </w:pPr>
            <w:r w:rsidRPr="00274043">
              <w:t>49</w:t>
            </w:r>
          </w:p>
        </w:tc>
        <w:tc>
          <w:tcPr>
            <w:tcW w:w="567" w:type="dxa"/>
          </w:tcPr>
          <w:p w:rsidR="008646B1" w:rsidRPr="00274043" w:rsidRDefault="008646B1" w:rsidP="00C677ED">
            <w:pPr>
              <w:tabs>
                <w:tab w:val="left" w:pos="2388"/>
              </w:tabs>
              <w:ind w:left="-108" w:right="-108"/>
              <w:contextualSpacing/>
              <w:jc w:val="center"/>
            </w:pPr>
            <w:r w:rsidRPr="00274043">
              <w:t>56</w:t>
            </w:r>
          </w:p>
        </w:tc>
        <w:tc>
          <w:tcPr>
            <w:tcW w:w="567" w:type="dxa"/>
          </w:tcPr>
          <w:p w:rsidR="008646B1" w:rsidRPr="00274043" w:rsidRDefault="008646B1" w:rsidP="00C677ED">
            <w:pPr>
              <w:tabs>
                <w:tab w:val="left" w:pos="2388"/>
              </w:tabs>
              <w:ind w:left="-108" w:right="-108"/>
              <w:contextualSpacing/>
              <w:jc w:val="center"/>
            </w:pPr>
            <w:r w:rsidRPr="00274043">
              <w:t>61</w:t>
            </w:r>
          </w:p>
        </w:tc>
        <w:tc>
          <w:tcPr>
            <w:tcW w:w="567" w:type="dxa"/>
          </w:tcPr>
          <w:p w:rsidR="008646B1" w:rsidRPr="00274043" w:rsidRDefault="008646B1" w:rsidP="00C677ED">
            <w:pPr>
              <w:tabs>
                <w:tab w:val="left" w:pos="2388"/>
              </w:tabs>
              <w:ind w:left="-108" w:right="-108"/>
              <w:contextualSpacing/>
              <w:jc w:val="center"/>
            </w:pPr>
            <w:r w:rsidRPr="00274043">
              <w:t>70</w:t>
            </w:r>
          </w:p>
        </w:tc>
        <w:tc>
          <w:tcPr>
            <w:tcW w:w="567" w:type="dxa"/>
          </w:tcPr>
          <w:p w:rsidR="008646B1" w:rsidRPr="00274043" w:rsidRDefault="008646B1" w:rsidP="00C677ED">
            <w:pPr>
              <w:tabs>
                <w:tab w:val="left" w:pos="2388"/>
              </w:tabs>
              <w:ind w:left="-109" w:right="-108"/>
              <w:contextualSpacing/>
              <w:jc w:val="center"/>
            </w:pPr>
            <w:r w:rsidRPr="00274043">
              <w:t>75</w:t>
            </w:r>
          </w:p>
        </w:tc>
        <w:tc>
          <w:tcPr>
            <w:tcW w:w="567" w:type="dxa"/>
          </w:tcPr>
          <w:p w:rsidR="008646B1" w:rsidRPr="00274043" w:rsidRDefault="008646B1" w:rsidP="00C677ED">
            <w:pPr>
              <w:tabs>
                <w:tab w:val="left" w:pos="2388"/>
              </w:tabs>
              <w:ind w:left="-109" w:right="-108"/>
              <w:contextualSpacing/>
              <w:jc w:val="center"/>
            </w:pPr>
            <w:r w:rsidRPr="00274043">
              <w:t>80</w:t>
            </w:r>
          </w:p>
        </w:tc>
        <w:tc>
          <w:tcPr>
            <w:tcW w:w="567" w:type="dxa"/>
          </w:tcPr>
          <w:p w:rsidR="008646B1" w:rsidRPr="00274043" w:rsidRDefault="008646B1" w:rsidP="00C677ED">
            <w:pPr>
              <w:tabs>
                <w:tab w:val="left" w:pos="2388"/>
              </w:tabs>
              <w:ind w:left="-109" w:right="-108"/>
              <w:contextualSpacing/>
              <w:jc w:val="center"/>
            </w:pPr>
            <w:r w:rsidRPr="00274043">
              <w:t>85</w:t>
            </w:r>
          </w:p>
        </w:tc>
        <w:tc>
          <w:tcPr>
            <w:tcW w:w="567" w:type="dxa"/>
          </w:tcPr>
          <w:p w:rsidR="008646B1" w:rsidRPr="00274043" w:rsidRDefault="008646B1" w:rsidP="00C677ED">
            <w:pPr>
              <w:tabs>
                <w:tab w:val="left" w:pos="2388"/>
              </w:tabs>
              <w:ind w:left="-109" w:right="-108"/>
              <w:contextualSpacing/>
              <w:jc w:val="center"/>
            </w:pPr>
            <w:r w:rsidRPr="00274043">
              <w:t>90</w:t>
            </w:r>
          </w:p>
        </w:tc>
        <w:tc>
          <w:tcPr>
            <w:tcW w:w="567" w:type="dxa"/>
          </w:tcPr>
          <w:p w:rsidR="008646B1" w:rsidRPr="00274043" w:rsidRDefault="008646B1" w:rsidP="00C677ED">
            <w:pPr>
              <w:tabs>
                <w:tab w:val="left" w:pos="2388"/>
              </w:tabs>
              <w:ind w:left="-109" w:right="-108"/>
              <w:contextualSpacing/>
              <w:jc w:val="center"/>
            </w:pPr>
            <w:r w:rsidRPr="00274043">
              <w:t>95</w:t>
            </w:r>
          </w:p>
        </w:tc>
        <w:tc>
          <w:tcPr>
            <w:tcW w:w="709" w:type="dxa"/>
          </w:tcPr>
          <w:p w:rsidR="008646B1" w:rsidRPr="00274043" w:rsidRDefault="008646B1" w:rsidP="00C677ED">
            <w:pPr>
              <w:jc w:val="center"/>
              <w:rPr>
                <w:b/>
              </w:rPr>
            </w:pPr>
            <w:r w:rsidRPr="00274043">
              <w:t>100</w:t>
            </w:r>
          </w:p>
        </w:tc>
        <w:tc>
          <w:tcPr>
            <w:tcW w:w="3208" w:type="dxa"/>
          </w:tcPr>
          <w:p w:rsidR="008646B1" w:rsidRPr="00274043" w:rsidRDefault="008646B1" w:rsidP="00C677ED">
            <w:pPr>
              <w:tabs>
                <w:tab w:val="left" w:pos="2388"/>
              </w:tabs>
              <w:jc w:val="center"/>
            </w:pPr>
            <w:r>
              <w:t>Управление социальной защиты населения администрации района</w:t>
            </w:r>
          </w:p>
        </w:tc>
      </w:tr>
      <w:tr w:rsidR="008646B1" w:rsidTr="00602C5E">
        <w:trPr>
          <w:gridAfter w:val="1"/>
          <w:wAfter w:w="17" w:type="dxa"/>
          <w:trHeight w:val="511"/>
        </w:trPr>
        <w:tc>
          <w:tcPr>
            <w:tcW w:w="534" w:type="dxa"/>
          </w:tcPr>
          <w:p w:rsidR="008646B1" w:rsidRPr="003170F8" w:rsidRDefault="008646B1" w:rsidP="00C677ED">
            <w:pPr>
              <w:tabs>
                <w:tab w:val="left" w:pos="2388"/>
              </w:tabs>
              <w:spacing w:line="276" w:lineRule="auto"/>
              <w:jc w:val="center"/>
            </w:pPr>
            <w:r w:rsidRPr="003170F8">
              <w:t>3.3</w:t>
            </w:r>
          </w:p>
        </w:tc>
        <w:tc>
          <w:tcPr>
            <w:tcW w:w="3402" w:type="dxa"/>
          </w:tcPr>
          <w:p w:rsidR="008646B1" w:rsidRPr="00274043" w:rsidRDefault="008646B1" w:rsidP="00C677ED">
            <w:pPr>
              <w:tabs>
                <w:tab w:val="left" w:pos="2388"/>
              </w:tabs>
              <w:jc w:val="center"/>
            </w:pPr>
            <w:r w:rsidRPr="00274043">
              <w:t>Удельный вес организаций социального обслуживания населения,</w:t>
            </w:r>
            <w:r>
              <w:t xml:space="preserve"> в </w:t>
            </w:r>
            <w:r w:rsidRPr="00274043">
              <w:t>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708" w:type="dxa"/>
          </w:tcPr>
          <w:p w:rsidR="008646B1" w:rsidRPr="00274043" w:rsidRDefault="008646B1" w:rsidP="00C677ED">
            <w:pPr>
              <w:tabs>
                <w:tab w:val="left" w:pos="2388"/>
              </w:tabs>
              <w:jc w:val="center"/>
            </w:pPr>
            <w:r w:rsidRPr="00274043">
              <w:t>%</w:t>
            </w:r>
          </w:p>
        </w:tc>
        <w:tc>
          <w:tcPr>
            <w:tcW w:w="567" w:type="dxa"/>
          </w:tcPr>
          <w:p w:rsidR="008646B1" w:rsidRPr="00274043" w:rsidRDefault="008646B1" w:rsidP="00C677ED">
            <w:pPr>
              <w:tabs>
                <w:tab w:val="left" w:pos="2388"/>
              </w:tabs>
              <w:jc w:val="center"/>
            </w:pPr>
            <w:r w:rsidRPr="00274043">
              <w:t>20</w:t>
            </w:r>
          </w:p>
        </w:tc>
        <w:tc>
          <w:tcPr>
            <w:tcW w:w="567" w:type="dxa"/>
          </w:tcPr>
          <w:p w:rsidR="008646B1" w:rsidRPr="00274043" w:rsidRDefault="008646B1" w:rsidP="00C677ED">
            <w:pPr>
              <w:tabs>
                <w:tab w:val="left" w:pos="2388"/>
              </w:tabs>
              <w:ind w:left="-108" w:right="-108"/>
              <w:contextualSpacing/>
              <w:jc w:val="center"/>
            </w:pPr>
            <w:r w:rsidRPr="00274043">
              <w:t>50</w:t>
            </w:r>
          </w:p>
        </w:tc>
        <w:tc>
          <w:tcPr>
            <w:tcW w:w="567" w:type="dxa"/>
          </w:tcPr>
          <w:p w:rsidR="008646B1" w:rsidRPr="00274043" w:rsidRDefault="008646B1" w:rsidP="00C677ED">
            <w:pPr>
              <w:tabs>
                <w:tab w:val="left" w:pos="2388"/>
              </w:tabs>
              <w:ind w:left="-108" w:right="-108"/>
              <w:contextualSpacing/>
              <w:jc w:val="center"/>
            </w:pPr>
            <w:r w:rsidRPr="00274043">
              <w:t>80</w:t>
            </w:r>
          </w:p>
        </w:tc>
        <w:tc>
          <w:tcPr>
            <w:tcW w:w="567" w:type="dxa"/>
          </w:tcPr>
          <w:p w:rsidR="008646B1" w:rsidRPr="00274043" w:rsidRDefault="008646B1" w:rsidP="00C677ED">
            <w:pPr>
              <w:tabs>
                <w:tab w:val="left" w:pos="2388"/>
              </w:tabs>
              <w:ind w:left="-108" w:right="-108"/>
              <w:contextualSpacing/>
              <w:jc w:val="center"/>
            </w:pPr>
            <w:r w:rsidRPr="00274043">
              <w:t>100</w:t>
            </w:r>
          </w:p>
        </w:tc>
        <w:tc>
          <w:tcPr>
            <w:tcW w:w="567" w:type="dxa"/>
          </w:tcPr>
          <w:p w:rsidR="008646B1" w:rsidRPr="00274043" w:rsidRDefault="008646B1" w:rsidP="00C677ED">
            <w:pPr>
              <w:tabs>
                <w:tab w:val="left" w:pos="2388"/>
              </w:tabs>
              <w:ind w:left="-108" w:right="-108"/>
              <w:contextualSpacing/>
              <w:jc w:val="center"/>
            </w:pPr>
            <w:r w:rsidRPr="00274043">
              <w:t>100</w:t>
            </w:r>
          </w:p>
        </w:tc>
        <w:tc>
          <w:tcPr>
            <w:tcW w:w="567" w:type="dxa"/>
          </w:tcPr>
          <w:p w:rsidR="008646B1" w:rsidRPr="00274043" w:rsidRDefault="008646B1" w:rsidP="00C677ED">
            <w:pPr>
              <w:tabs>
                <w:tab w:val="left" w:pos="2388"/>
              </w:tabs>
              <w:ind w:left="-108"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709" w:type="dxa"/>
          </w:tcPr>
          <w:p w:rsidR="008646B1" w:rsidRPr="00274043" w:rsidRDefault="008646B1" w:rsidP="00C677ED">
            <w:pPr>
              <w:jc w:val="center"/>
              <w:rPr>
                <w:b/>
              </w:rPr>
            </w:pPr>
            <w:r w:rsidRPr="00274043">
              <w:t>100</w:t>
            </w:r>
          </w:p>
        </w:tc>
        <w:tc>
          <w:tcPr>
            <w:tcW w:w="3208" w:type="dxa"/>
          </w:tcPr>
          <w:p w:rsidR="008646B1" w:rsidRPr="00274043" w:rsidRDefault="008646B1" w:rsidP="00C677ED">
            <w:pPr>
              <w:tabs>
                <w:tab w:val="left" w:pos="2388"/>
              </w:tabs>
              <w:jc w:val="center"/>
            </w:pPr>
            <w:r w:rsidRPr="00274043">
              <w:t>Управление социальной защиты населения администрации района</w:t>
            </w:r>
          </w:p>
        </w:tc>
      </w:tr>
      <w:tr w:rsidR="008646B1" w:rsidTr="003170F8">
        <w:trPr>
          <w:gridAfter w:val="1"/>
          <w:wAfter w:w="17" w:type="dxa"/>
          <w:trHeight w:val="1342"/>
        </w:trPr>
        <w:tc>
          <w:tcPr>
            <w:tcW w:w="534" w:type="dxa"/>
          </w:tcPr>
          <w:p w:rsidR="008646B1" w:rsidRPr="003170F8" w:rsidRDefault="008646B1" w:rsidP="00C677ED">
            <w:pPr>
              <w:tabs>
                <w:tab w:val="left" w:pos="2388"/>
              </w:tabs>
              <w:spacing w:line="276" w:lineRule="auto"/>
              <w:jc w:val="center"/>
            </w:pPr>
            <w:r w:rsidRPr="003170F8">
              <w:t>3.4</w:t>
            </w:r>
          </w:p>
        </w:tc>
        <w:tc>
          <w:tcPr>
            <w:tcW w:w="3402" w:type="dxa"/>
          </w:tcPr>
          <w:p w:rsidR="008646B1" w:rsidRPr="00274043" w:rsidRDefault="008646B1" w:rsidP="00C677ED">
            <w:pPr>
              <w:tabs>
                <w:tab w:val="left" w:pos="2388"/>
              </w:tabs>
              <w:jc w:val="center"/>
            </w:pPr>
            <w:r w:rsidRPr="00274043">
              <w:t>Удельный в</w:t>
            </w:r>
            <w:r>
              <w:t xml:space="preserve">ес приоритетных объектов </w:t>
            </w:r>
            <w:r w:rsidRPr="00274043">
              <w:t xml:space="preserve"> службы занятости, доступных для ин</w:t>
            </w:r>
            <w:r>
              <w:t xml:space="preserve">валидов </w:t>
            </w:r>
            <w:r w:rsidRPr="00274043">
              <w:t>(в об</w:t>
            </w:r>
            <w:r>
              <w:t xml:space="preserve">щей численности объектов </w:t>
            </w:r>
            <w:r w:rsidRPr="00274043">
              <w:t xml:space="preserve"> службы занятости)</w:t>
            </w:r>
          </w:p>
        </w:tc>
        <w:tc>
          <w:tcPr>
            <w:tcW w:w="708" w:type="dxa"/>
          </w:tcPr>
          <w:p w:rsidR="008646B1" w:rsidRPr="00274043" w:rsidRDefault="008646B1" w:rsidP="00C677ED">
            <w:pPr>
              <w:tabs>
                <w:tab w:val="left" w:pos="2388"/>
              </w:tabs>
              <w:jc w:val="center"/>
            </w:pPr>
            <w:r w:rsidRPr="00274043">
              <w:t>%</w:t>
            </w:r>
          </w:p>
        </w:tc>
        <w:tc>
          <w:tcPr>
            <w:tcW w:w="567" w:type="dxa"/>
          </w:tcPr>
          <w:p w:rsidR="008646B1" w:rsidRPr="00274043" w:rsidRDefault="008646B1" w:rsidP="00C677ED">
            <w:pPr>
              <w:tabs>
                <w:tab w:val="left" w:pos="2388"/>
              </w:tabs>
              <w:jc w:val="center"/>
            </w:pPr>
            <w:r w:rsidRPr="00274043">
              <w:t>5</w:t>
            </w:r>
          </w:p>
        </w:tc>
        <w:tc>
          <w:tcPr>
            <w:tcW w:w="567" w:type="dxa"/>
          </w:tcPr>
          <w:p w:rsidR="008646B1" w:rsidRPr="00274043" w:rsidRDefault="008646B1" w:rsidP="00C677ED">
            <w:pPr>
              <w:tabs>
                <w:tab w:val="left" w:pos="2388"/>
              </w:tabs>
              <w:ind w:left="-108" w:right="-108"/>
              <w:contextualSpacing/>
              <w:jc w:val="center"/>
            </w:pPr>
            <w:r w:rsidRPr="00274043">
              <w:t>56</w:t>
            </w:r>
          </w:p>
        </w:tc>
        <w:tc>
          <w:tcPr>
            <w:tcW w:w="567" w:type="dxa"/>
          </w:tcPr>
          <w:p w:rsidR="008646B1" w:rsidRPr="00274043" w:rsidRDefault="008646B1" w:rsidP="00C677ED">
            <w:pPr>
              <w:tabs>
                <w:tab w:val="left" w:pos="2388"/>
              </w:tabs>
              <w:ind w:left="-108" w:right="-108"/>
              <w:contextualSpacing/>
              <w:jc w:val="center"/>
            </w:pPr>
            <w:r w:rsidRPr="00274043">
              <w:t>69</w:t>
            </w:r>
          </w:p>
        </w:tc>
        <w:tc>
          <w:tcPr>
            <w:tcW w:w="567" w:type="dxa"/>
          </w:tcPr>
          <w:p w:rsidR="008646B1" w:rsidRPr="00274043" w:rsidRDefault="008646B1" w:rsidP="00C677ED">
            <w:pPr>
              <w:tabs>
                <w:tab w:val="left" w:pos="2388"/>
              </w:tabs>
              <w:ind w:left="-108" w:right="-108"/>
              <w:contextualSpacing/>
              <w:jc w:val="center"/>
            </w:pPr>
            <w:r w:rsidRPr="00274043">
              <w:t>79</w:t>
            </w:r>
          </w:p>
        </w:tc>
        <w:tc>
          <w:tcPr>
            <w:tcW w:w="567" w:type="dxa"/>
          </w:tcPr>
          <w:p w:rsidR="008646B1" w:rsidRPr="00274043" w:rsidRDefault="008646B1" w:rsidP="00C677ED">
            <w:pPr>
              <w:tabs>
                <w:tab w:val="left" w:pos="2388"/>
              </w:tabs>
              <w:ind w:left="-108" w:right="-108"/>
              <w:contextualSpacing/>
              <w:jc w:val="center"/>
            </w:pPr>
            <w:r w:rsidRPr="00274043">
              <w:t>90</w:t>
            </w:r>
          </w:p>
        </w:tc>
        <w:tc>
          <w:tcPr>
            <w:tcW w:w="567" w:type="dxa"/>
          </w:tcPr>
          <w:p w:rsidR="008646B1" w:rsidRPr="00274043" w:rsidRDefault="008646B1" w:rsidP="00C677ED">
            <w:pPr>
              <w:tabs>
                <w:tab w:val="left" w:pos="2388"/>
              </w:tabs>
              <w:ind w:left="-108"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567" w:type="dxa"/>
          </w:tcPr>
          <w:p w:rsidR="008646B1" w:rsidRPr="00274043" w:rsidRDefault="008646B1" w:rsidP="00C677ED">
            <w:pPr>
              <w:tabs>
                <w:tab w:val="left" w:pos="2388"/>
              </w:tabs>
              <w:ind w:left="-109" w:right="-108"/>
              <w:contextualSpacing/>
              <w:jc w:val="center"/>
            </w:pPr>
            <w:r w:rsidRPr="00274043">
              <w:t>100</w:t>
            </w:r>
          </w:p>
        </w:tc>
        <w:tc>
          <w:tcPr>
            <w:tcW w:w="709" w:type="dxa"/>
          </w:tcPr>
          <w:p w:rsidR="008646B1" w:rsidRPr="00274043" w:rsidRDefault="008646B1" w:rsidP="00C677ED">
            <w:pPr>
              <w:jc w:val="center"/>
              <w:rPr>
                <w:b/>
              </w:rPr>
            </w:pPr>
            <w:r w:rsidRPr="00274043">
              <w:t>100</w:t>
            </w:r>
          </w:p>
        </w:tc>
        <w:tc>
          <w:tcPr>
            <w:tcW w:w="3208" w:type="dxa"/>
          </w:tcPr>
          <w:p w:rsidR="008646B1" w:rsidRPr="00274043" w:rsidRDefault="008646B1" w:rsidP="00C677ED">
            <w:pPr>
              <w:tabs>
                <w:tab w:val="left" w:pos="2388"/>
              </w:tabs>
              <w:jc w:val="center"/>
            </w:pPr>
            <w:r w:rsidRPr="007B514E">
              <w:t xml:space="preserve">ОКУ «Шебекинский центр занятости населения» отдел «Корочанский центр занятости населения» </w:t>
            </w:r>
            <w:r>
              <w:t xml:space="preserve"> (по согласованию)</w:t>
            </w:r>
          </w:p>
        </w:tc>
      </w:tr>
      <w:tr w:rsidR="008646B1" w:rsidTr="00100945">
        <w:trPr>
          <w:gridAfter w:val="1"/>
          <w:wAfter w:w="17" w:type="dxa"/>
          <w:trHeight w:val="1478"/>
        </w:trPr>
        <w:tc>
          <w:tcPr>
            <w:tcW w:w="534" w:type="dxa"/>
          </w:tcPr>
          <w:p w:rsidR="008646B1" w:rsidRPr="003170F8" w:rsidRDefault="008646B1" w:rsidP="00C677ED">
            <w:pPr>
              <w:tabs>
                <w:tab w:val="left" w:pos="2388"/>
              </w:tabs>
              <w:spacing w:line="276" w:lineRule="auto"/>
              <w:jc w:val="center"/>
            </w:pPr>
            <w:r w:rsidRPr="003170F8">
              <w:t>3.5</w:t>
            </w:r>
          </w:p>
        </w:tc>
        <w:tc>
          <w:tcPr>
            <w:tcW w:w="3402" w:type="dxa"/>
          </w:tcPr>
          <w:p w:rsidR="008646B1" w:rsidRPr="00900505" w:rsidRDefault="008646B1" w:rsidP="00C677ED">
            <w:pPr>
              <w:tabs>
                <w:tab w:val="left" w:pos="2388"/>
              </w:tabs>
              <w:jc w:val="center"/>
            </w:pPr>
            <w:r w:rsidRPr="00900505">
              <w:t xml:space="preserve">Доля инвалидов, трудоустроенных органами службы занятости </w:t>
            </w:r>
            <w:r>
              <w:t xml:space="preserve">                   (в </w:t>
            </w:r>
            <w:r w:rsidRPr="00900505">
              <w:t>общей численности инвалидов, обратившихся в органы службы занятости с просьбой о трудоустройстве)</w:t>
            </w:r>
          </w:p>
        </w:tc>
        <w:tc>
          <w:tcPr>
            <w:tcW w:w="708" w:type="dxa"/>
          </w:tcPr>
          <w:p w:rsidR="008646B1" w:rsidRPr="00900505" w:rsidRDefault="008646B1" w:rsidP="00C677ED">
            <w:pPr>
              <w:tabs>
                <w:tab w:val="left" w:pos="2388"/>
              </w:tabs>
              <w:jc w:val="center"/>
            </w:pPr>
            <w:r w:rsidRPr="00900505">
              <w:t>%</w:t>
            </w:r>
          </w:p>
        </w:tc>
        <w:tc>
          <w:tcPr>
            <w:tcW w:w="567" w:type="dxa"/>
          </w:tcPr>
          <w:p w:rsidR="008646B1" w:rsidRPr="00900505" w:rsidRDefault="008646B1" w:rsidP="00C677ED">
            <w:pPr>
              <w:tabs>
                <w:tab w:val="left" w:pos="2388"/>
              </w:tabs>
              <w:jc w:val="center"/>
            </w:pPr>
            <w:r w:rsidRPr="00900505">
              <w:t>40</w:t>
            </w:r>
          </w:p>
        </w:tc>
        <w:tc>
          <w:tcPr>
            <w:tcW w:w="567" w:type="dxa"/>
          </w:tcPr>
          <w:p w:rsidR="008646B1" w:rsidRPr="00900505" w:rsidRDefault="008646B1" w:rsidP="00C677ED">
            <w:pPr>
              <w:tabs>
                <w:tab w:val="left" w:pos="2388"/>
              </w:tabs>
              <w:ind w:left="-108" w:right="-108"/>
              <w:contextualSpacing/>
              <w:jc w:val="center"/>
            </w:pPr>
            <w:r w:rsidRPr="00900505">
              <w:t>45</w:t>
            </w:r>
          </w:p>
        </w:tc>
        <w:tc>
          <w:tcPr>
            <w:tcW w:w="567" w:type="dxa"/>
          </w:tcPr>
          <w:p w:rsidR="008646B1" w:rsidRPr="00900505" w:rsidRDefault="008646B1" w:rsidP="00C677ED">
            <w:pPr>
              <w:tabs>
                <w:tab w:val="left" w:pos="2388"/>
              </w:tabs>
              <w:ind w:left="-108" w:right="-108"/>
              <w:contextualSpacing/>
              <w:jc w:val="center"/>
            </w:pPr>
            <w:r w:rsidRPr="00900505">
              <w:t>50</w:t>
            </w:r>
          </w:p>
        </w:tc>
        <w:tc>
          <w:tcPr>
            <w:tcW w:w="567" w:type="dxa"/>
          </w:tcPr>
          <w:p w:rsidR="008646B1" w:rsidRPr="00900505" w:rsidRDefault="008646B1" w:rsidP="00C677ED">
            <w:pPr>
              <w:tabs>
                <w:tab w:val="left" w:pos="2388"/>
              </w:tabs>
              <w:ind w:left="-108" w:right="-108"/>
              <w:contextualSpacing/>
              <w:jc w:val="center"/>
            </w:pPr>
            <w:r w:rsidRPr="00900505">
              <w:t>53</w:t>
            </w:r>
          </w:p>
        </w:tc>
        <w:tc>
          <w:tcPr>
            <w:tcW w:w="567" w:type="dxa"/>
          </w:tcPr>
          <w:p w:rsidR="008646B1" w:rsidRPr="00900505" w:rsidRDefault="008646B1" w:rsidP="00C677ED">
            <w:pPr>
              <w:tabs>
                <w:tab w:val="left" w:pos="2388"/>
              </w:tabs>
              <w:ind w:left="-108" w:right="-108"/>
              <w:contextualSpacing/>
              <w:jc w:val="center"/>
            </w:pPr>
            <w:r w:rsidRPr="00900505">
              <w:t>56</w:t>
            </w:r>
          </w:p>
        </w:tc>
        <w:tc>
          <w:tcPr>
            <w:tcW w:w="567" w:type="dxa"/>
          </w:tcPr>
          <w:p w:rsidR="008646B1" w:rsidRPr="00900505" w:rsidRDefault="008646B1" w:rsidP="00C677ED">
            <w:pPr>
              <w:tabs>
                <w:tab w:val="left" w:pos="2388"/>
              </w:tabs>
              <w:ind w:left="-108" w:right="-108"/>
              <w:contextualSpacing/>
              <w:jc w:val="center"/>
            </w:pPr>
            <w:r w:rsidRPr="00900505">
              <w:t>60</w:t>
            </w:r>
          </w:p>
        </w:tc>
        <w:tc>
          <w:tcPr>
            <w:tcW w:w="567" w:type="dxa"/>
          </w:tcPr>
          <w:p w:rsidR="008646B1" w:rsidRPr="00900505" w:rsidRDefault="008646B1" w:rsidP="00C677ED">
            <w:pPr>
              <w:tabs>
                <w:tab w:val="left" w:pos="2388"/>
              </w:tabs>
              <w:ind w:left="-109" w:right="-108"/>
              <w:contextualSpacing/>
              <w:jc w:val="center"/>
            </w:pPr>
            <w:r w:rsidRPr="00900505">
              <w:t>60</w:t>
            </w:r>
          </w:p>
        </w:tc>
        <w:tc>
          <w:tcPr>
            <w:tcW w:w="567" w:type="dxa"/>
          </w:tcPr>
          <w:p w:rsidR="008646B1" w:rsidRPr="00900505" w:rsidRDefault="008646B1" w:rsidP="00C677ED">
            <w:pPr>
              <w:tabs>
                <w:tab w:val="left" w:pos="2388"/>
              </w:tabs>
              <w:ind w:left="-109" w:right="-108"/>
              <w:contextualSpacing/>
              <w:jc w:val="center"/>
            </w:pPr>
            <w:r w:rsidRPr="00900505">
              <w:t>60</w:t>
            </w:r>
          </w:p>
        </w:tc>
        <w:tc>
          <w:tcPr>
            <w:tcW w:w="567" w:type="dxa"/>
          </w:tcPr>
          <w:p w:rsidR="008646B1" w:rsidRPr="00900505" w:rsidRDefault="008646B1" w:rsidP="00C677ED">
            <w:pPr>
              <w:tabs>
                <w:tab w:val="left" w:pos="2388"/>
              </w:tabs>
              <w:ind w:left="-109" w:right="-108"/>
              <w:contextualSpacing/>
              <w:jc w:val="center"/>
            </w:pPr>
            <w:r w:rsidRPr="00900505">
              <w:t>60</w:t>
            </w:r>
          </w:p>
        </w:tc>
        <w:tc>
          <w:tcPr>
            <w:tcW w:w="567" w:type="dxa"/>
          </w:tcPr>
          <w:p w:rsidR="008646B1" w:rsidRPr="00900505" w:rsidRDefault="008646B1" w:rsidP="00C677ED">
            <w:pPr>
              <w:tabs>
                <w:tab w:val="left" w:pos="2388"/>
              </w:tabs>
              <w:ind w:left="-109" w:right="-108"/>
              <w:contextualSpacing/>
              <w:jc w:val="center"/>
            </w:pPr>
            <w:r w:rsidRPr="00900505">
              <w:t>60</w:t>
            </w:r>
          </w:p>
        </w:tc>
        <w:tc>
          <w:tcPr>
            <w:tcW w:w="567" w:type="dxa"/>
          </w:tcPr>
          <w:p w:rsidR="008646B1" w:rsidRPr="00900505" w:rsidRDefault="008646B1" w:rsidP="00C677ED">
            <w:pPr>
              <w:tabs>
                <w:tab w:val="left" w:pos="2388"/>
              </w:tabs>
              <w:ind w:left="-109" w:right="-108"/>
              <w:contextualSpacing/>
              <w:jc w:val="center"/>
            </w:pPr>
            <w:r w:rsidRPr="00900505">
              <w:t>60</w:t>
            </w:r>
          </w:p>
        </w:tc>
        <w:tc>
          <w:tcPr>
            <w:tcW w:w="709" w:type="dxa"/>
          </w:tcPr>
          <w:p w:rsidR="008646B1" w:rsidRPr="00900505" w:rsidRDefault="008646B1" w:rsidP="00C677ED">
            <w:pPr>
              <w:jc w:val="center"/>
              <w:rPr>
                <w:b/>
              </w:rPr>
            </w:pPr>
            <w:r w:rsidRPr="00900505">
              <w:t>60</w:t>
            </w:r>
          </w:p>
        </w:tc>
        <w:tc>
          <w:tcPr>
            <w:tcW w:w="3208" w:type="dxa"/>
          </w:tcPr>
          <w:p w:rsidR="008646B1" w:rsidRPr="00900505" w:rsidRDefault="008646B1" w:rsidP="00C677ED">
            <w:pPr>
              <w:tabs>
                <w:tab w:val="left" w:pos="2388"/>
              </w:tabs>
              <w:jc w:val="center"/>
            </w:pPr>
            <w:r w:rsidRPr="007B514E">
              <w:t xml:space="preserve">ОКУ «Шебекинский центр занятости населения» отдел «Корочанский центр занятости населения» </w:t>
            </w:r>
            <w:r>
              <w:t>(по согласованию)</w:t>
            </w:r>
          </w:p>
        </w:tc>
      </w:tr>
      <w:tr w:rsidR="008646B1" w:rsidTr="00C677ED">
        <w:trPr>
          <w:gridAfter w:val="1"/>
          <w:wAfter w:w="17" w:type="dxa"/>
          <w:trHeight w:val="208"/>
        </w:trPr>
        <w:tc>
          <w:tcPr>
            <w:tcW w:w="534" w:type="dxa"/>
          </w:tcPr>
          <w:p w:rsidR="008646B1" w:rsidRPr="003170F8" w:rsidRDefault="008646B1" w:rsidP="00C677ED">
            <w:pPr>
              <w:tabs>
                <w:tab w:val="left" w:pos="2388"/>
              </w:tabs>
              <w:spacing w:line="276" w:lineRule="auto"/>
              <w:jc w:val="center"/>
            </w:pPr>
            <w:r w:rsidRPr="003170F8">
              <w:t>3.6</w:t>
            </w:r>
          </w:p>
        </w:tc>
        <w:tc>
          <w:tcPr>
            <w:tcW w:w="3402" w:type="dxa"/>
          </w:tcPr>
          <w:p w:rsidR="008646B1" w:rsidRPr="00900505" w:rsidRDefault="008646B1" w:rsidP="00C677ED">
            <w:pPr>
              <w:tabs>
                <w:tab w:val="left" w:pos="2388"/>
              </w:tabs>
              <w:jc w:val="center"/>
            </w:pPr>
            <w:r w:rsidRPr="00900505">
              <w:t>Удельный вес организаций (работодателей), выполняющих установленные им квоты по трудоустройству инвалидов, от общего числа таких организаций (работодателей), которым установлены квоты</w:t>
            </w:r>
          </w:p>
        </w:tc>
        <w:tc>
          <w:tcPr>
            <w:tcW w:w="708" w:type="dxa"/>
          </w:tcPr>
          <w:p w:rsidR="008646B1" w:rsidRPr="00900505" w:rsidRDefault="008646B1" w:rsidP="00C677ED">
            <w:pPr>
              <w:tabs>
                <w:tab w:val="left" w:pos="2388"/>
              </w:tabs>
              <w:jc w:val="center"/>
            </w:pPr>
            <w:r w:rsidRPr="00900505">
              <w:t>%</w:t>
            </w:r>
          </w:p>
        </w:tc>
        <w:tc>
          <w:tcPr>
            <w:tcW w:w="567" w:type="dxa"/>
          </w:tcPr>
          <w:p w:rsidR="008646B1" w:rsidRPr="00900505" w:rsidRDefault="008646B1" w:rsidP="00C677ED">
            <w:pPr>
              <w:tabs>
                <w:tab w:val="left" w:pos="2388"/>
              </w:tabs>
              <w:jc w:val="center"/>
            </w:pPr>
            <w:r w:rsidRPr="00900505">
              <w:t>-</w:t>
            </w:r>
          </w:p>
        </w:tc>
        <w:tc>
          <w:tcPr>
            <w:tcW w:w="567" w:type="dxa"/>
          </w:tcPr>
          <w:p w:rsidR="008646B1" w:rsidRPr="00900505" w:rsidRDefault="008646B1" w:rsidP="00C677ED">
            <w:pPr>
              <w:tabs>
                <w:tab w:val="left" w:pos="2388"/>
              </w:tabs>
              <w:ind w:left="-108" w:right="-108"/>
              <w:contextualSpacing/>
              <w:jc w:val="center"/>
            </w:pPr>
            <w:r w:rsidRPr="00900505">
              <w:t>65</w:t>
            </w:r>
          </w:p>
        </w:tc>
        <w:tc>
          <w:tcPr>
            <w:tcW w:w="567" w:type="dxa"/>
          </w:tcPr>
          <w:p w:rsidR="008646B1" w:rsidRPr="00900505" w:rsidRDefault="008646B1" w:rsidP="00C677ED">
            <w:pPr>
              <w:tabs>
                <w:tab w:val="left" w:pos="2388"/>
              </w:tabs>
              <w:ind w:left="-108" w:right="-108"/>
              <w:contextualSpacing/>
              <w:jc w:val="center"/>
            </w:pPr>
            <w:r w:rsidRPr="00900505">
              <w:t>70</w:t>
            </w:r>
          </w:p>
        </w:tc>
        <w:tc>
          <w:tcPr>
            <w:tcW w:w="567" w:type="dxa"/>
          </w:tcPr>
          <w:p w:rsidR="008646B1" w:rsidRPr="00900505" w:rsidRDefault="008646B1" w:rsidP="00C677ED">
            <w:pPr>
              <w:tabs>
                <w:tab w:val="left" w:pos="2388"/>
              </w:tabs>
              <w:ind w:left="-108" w:right="-108"/>
              <w:contextualSpacing/>
              <w:jc w:val="center"/>
            </w:pPr>
            <w:r w:rsidRPr="00900505">
              <w:t>75</w:t>
            </w:r>
          </w:p>
        </w:tc>
        <w:tc>
          <w:tcPr>
            <w:tcW w:w="567" w:type="dxa"/>
          </w:tcPr>
          <w:p w:rsidR="008646B1" w:rsidRPr="00900505" w:rsidRDefault="008646B1" w:rsidP="00C677ED">
            <w:pPr>
              <w:tabs>
                <w:tab w:val="left" w:pos="2388"/>
              </w:tabs>
              <w:ind w:left="-108" w:right="-108"/>
              <w:contextualSpacing/>
              <w:jc w:val="center"/>
            </w:pPr>
            <w:r w:rsidRPr="00900505">
              <w:t>80</w:t>
            </w:r>
          </w:p>
        </w:tc>
        <w:tc>
          <w:tcPr>
            <w:tcW w:w="567" w:type="dxa"/>
          </w:tcPr>
          <w:p w:rsidR="008646B1" w:rsidRPr="00900505" w:rsidRDefault="008646B1" w:rsidP="00C677ED">
            <w:pPr>
              <w:tabs>
                <w:tab w:val="left" w:pos="2388"/>
              </w:tabs>
              <w:ind w:left="-108" w:right="-108"/>
              <w:contextualSpacing/>
              <w:jc w:val="center"/>
            </w:pPr>
            <w:r w:rsidRPr="00900505">
              <w:t>85</w:t>
            </w:r>
          </w:p>
        </w:tc>
        <w:tc>
          <w:tcPr>
            <w:tcW w:w="567" w:type="dxa"/>
          </w:tcPr>
          <w:p w:rsidR="008646B1" w:rsidRPr="00900505" w:rsidRDefault="008646B1" w:rsidP="00C677ED">
            <w:pPr>
              <w:tabs>
                <w:tab w:val="left" w:pos="2388"/>
              </w:tabs>
              <w:ind w:left="-109" w:right="-108"/>
              <w:contextualSpacing/>
              <w:jc w:val="center"/>
            </w:pPr>
            <w:r w:rsidRPr="00900505">
              <w:t>85</w:t>
            </w:r>
          </w:p>
        </w:tc>
        <w:tc>
          <w:tcPr>
            <w:tcW w:w="567" w:type="dxa"/>
          </w:tcPr>
          <w:p w:rsidR="008646B1" w:rsidRPr="00900505" w:rsidRDefault="008646B1" w:rsidP="00C677ED">
            <w:pPr>
              <w:tabs>
                <w:tab w:val="left" w:pos="2388"/>
              </w:tabs>
              <w:ind w:left="-109" w:right="-108"/>
              <w:contextualSpacing/>
              <w:jc w:val="center"/>
            </w:pPr>
            <w:r w:rsidRPr="00900505">
              <w:t>90</w:t>
            </w:r>
          </w:p>
        </w:tc>
        <w:tc>
          <w:tcPr>
            <w:tcW w:w="567" w:type="dxa"/>
          </w:tcPr>
          <w:p w:rsidR="008646B1" w:rsidRPr="00900505" w:rsidRDefault="008646B1" w:rsidP="00C677ED">
            <w:pPr>
              <w:tabs>
                <w:tab w:val="left" w:pos="2388"/>
              </w:tabs>
              <w:ind w:left="-109" w:right="-108"/>
              <w:contextualSpacing/>
              <w:jc w:val="center"/>
            </w:pPr>
            <w:r w:rsidRPr="00900505">
              <w:t>95</w:t>
            </w:r>
          </w:p>
        </w:tc>
        <w:tc>
          <w:tcPr>
            <w:tcW w:w="567" w:type="dxa"/>
          </w:tcPr>
          <w:p w:rsidR="008646B1" w:rsidRPr="00900505" w:rsidRDefault="008646B1" w:rsidP="00C677ED">
            <w:pPr>
              <w:tabs>
                <w:tab w:val="left" w:pos="2388"/>
              </w:tabs>
              <w:ind w:left="-109" w:right="-108"/>
              <w:contextualSpacing/>
              <w:jc w:val="center"/>
            </w:pPr>
            <w:r w:rsidRPr="00900505">
              <w:t>95</w:t>
            </w:r>
          </w:p>
        </w:tc>
        <w:tc>
          <w:tcPr>
            <w:tcW w:w="567" w:type="dxa"/>
          </w:tcPr>
          <w:p w:rsidR="008646B1" w:rsidRPr="00900505" w:rsidRDefault="008646B1" w:rsidP="00C677ED">
            <w:pPr>
              <w:tabs>
                <w:tab w:val="left" w:pos="2388"/>
              </w:tabs>
              <w:ind w:left="-109" w:right="-108"/>
              <w:contextualSpacing/>
              <w:jc w:val="center"/>
            </w:pPr>
            <w:r w:rsidRPr="00900505">
              <w:t>95</w:t>
            </w:r>
          </w:p>
        </w:tc>
        <w:tc>
          <w:tcPr>
            <w:tcW w:w="709" w:type="dxa"/>
          </w:tcPr>
          <w:p w:rsidR="008646B1" w:rsidRPr="00900505" w:rsidRDefault="008646B1" w:rsidP="00C677ED">
            <w:pPr>
              <w:jc w:val="center"/>
              <w:rPr>
                <w:b/>
              </w:rPr>
            </w:pPr>
            <w:r w:rsidRPr="00900505">
              <w:t>96-98</w:t>
            </w:r>
          </w:p>
        </w:tc>
        <w:tc>
          <w:tcPr>
            <w:tcW w:w="3208" w:type="dxa"/>
          </w:tcPr>
          <w:p w:rsidR="008646B1" w:rsidRPr="00900505" w:rsidRDefault="008646B1" w:rsidP="00C677ED">
            <w:pPr>
              <w:tabs>
                <w:tab w:val="left" w:pos="2388"/>
              </w:tabs>
              <w:jc w:val="center"/>
            </w:pPr>
            <w:r w:rsidRPr="007B514E">
              <w:t xml:space="preserve">ОКУ «Шебекинский центр занятости населения» отдел «Корочанский центр занятости населения» </w:t>
            </w:r>
            <w:r>
              <w:t>(по согласованию)</w:t>
            </w:r>
          </w:p>
        </w:tc>
      </w:tr>
      <w:tr w:rsidR="008646B1" w:rsidTr="003170F8">
        <w:trPr>
          <w:gridAfter w:val="1"/>
          <w:wAfter w:w="17" w:type="dxa"/>
          <w:trHeight w:val="775"/>
        </w:trPr>
        <w:tc>
          <w:tcPr>
            <w:tcW w:w="534" w:type="dxa"/>
          </w:tcPr>
          <w:p w:rsidR="008646B1" w:rsidRPr="003170F8" w:rsidRDefault="008646B1" w:rsidP="00C677ED">
            <w:pPr>
              <w:tabs>
                <w:tab w:val="left" w:pos="2388"/>
              </w:tabs>
              <w:spacing w:line="276" w:lineRule="auto"/>
              <w:jc w:val="center"/>
            </w:pPr>
            <w:r w:rsidRPr="003170F8">
              <w:t>4</w:t>
            </w:r>
          </w:p>
        </w:tc>
        <w:tc>
          <w:tcPr>
            <w:tcW w:w="3402" w:type="dxa"/>
          </w:tcPr>
          <w:p w:rsidR="008646B1" w:rsidRPr="00D0766A" w:rsidRDefault="008646B1" w:rsidP="00C677ED">
            <w:pPr>
              <w:tabs>
                <w:tab w:val="left" w:pos="2388"/>
              </w:tabs>
              <w:jc w:val="center"/>
            </w:pPr>
            <w:r w:rsidRPr="00D0766A">
              <w:t>Доля инвалидов, получивших мероприятия по профессиональной реабилитации и абилитации(в общей численности инвалидов, имеющих соответствующие рекомендации в индивидуальной программе реабилитации и абилитации)</w:t>
            </w:r>
          </w:p>
        </w:tc>
        <w:tc>
          <w:tcPr>
            <w:tcW w:w="708" w:type="dxa"/>
          </w:tcPr>
          <w:p w:rsidR="008646B1" w:rsidRPr="00D0766A" w:rsidRDefault="008646B1" w:rsidP="00C677ED">
            <w:pPr>
              <w:tabs>
                <w:tab w:val="left" w:pos="2388"/>
              </w:tabs>
              <w:jc w:val="center"/>
            </w:pPr>
            <w:r w:rsidRPr="00D0766A">
              <w:t>%</w:t>
            </w:r>
          </w:p>
        </w:tc>
        <w:tc>
          <w:tcPr>
            <w:tcW w:w="567" w:type="dxa"/>
          </w:tcPr>
          <w:p w:rsidR="008646B1" w:rsidRPr="00D0766A" w:rsidRDefault="008646B1" w:rsidP="00C677ED">
            <w:pPr>
              <w:tabs>
                <w:tab w:val="left" w:pos="2388"/>
              </w:tabs>
              <w:jc w:val="center"/>
            </w:pPr>
            <w:r w:rsidRPr="00D0766A">
              <w:t>-</w:t>
            </w:r>
          </w:p>
        </w:tc>
        <w:tc>
          <w:tcPr>
            <w:tcW w:w="567" w:type="dxa"/>
          </w:tcPr>
          <w:p w:rsidR="008646B1" w:rsidRPr="00D0766A" w:rsidRDefault="008646B1" w:rsidP="00C677ED">
            <w:pPr>
              <w:tabs>
                <w:tab w:val="left" w:pos="2388"/>
              </w:tabs>
              <w:ind w:left="-108" w:right="-108"/>
              <w:contextualSpacing/>
              <w:jc w:val="center"/>
            </w:pPr>
            <w:r w:rsidRPr="00D0766A">
              <w:t>10</w:t>
            </w:r>
          </w:p>
        </w:tc>
        <w:tc>
          <w:tcPr>
            <w:tcW w:w="567" w:type="dxa"/>
          </w:tcPr>
          <w:p w:rsidR="008646B1" w:rsidRPr="00D0766A" w:rsidRDefault="008646B1" w:rsidP="00C677ED">
            <w:pPr>
              <w:tabs>
                <w:tab w:val="left" w:pos="2388"/>
              </w:tabs>
              <w:ind w:left="-108" w:right="-108"/>
              <w:contextualSpacing/>
              <w:jc w:val="center"/>
            </w:pPr>
            <w:r w:rsidRPr="00D0766A">
              <w:t>15</w:t>
            </w:r>
          </w:p>
        </w:tc>
        <w:tc>
          <w:tcPr>
            <w:tcW w:w="567" w:type="dxa"/>
          </w:tcPr>
          <w:p w:rsidR="008646B1" w:rsidRPr="00D0766A" w:rsidRDefault="008646B1" w:rsidP="00C677ED">
            <w:pPr>
              <w:tabs>
                <w:tab w:val="left" w:pos="2388"/>
              </w:tabs>
              <w:ind w:left="-108" w:right="-108"/>
              <w:contextualSpacing/>
              <w:jc w:val="center"/>
            </w:pPr>
            <w:r w:rsidRPr="00D0766A">
              <w:t>20</w:t>
            </w:r>
          </w:p>
        </w:tc>
        <w:tc>
          <w:tcPr>
            <w:tcW w:w="567" w:type="dxa"/>
          </w:tcPr>
          <w:p w:rsidR="008646B1" w:rsidRPr="00D0766A" w:rsidRDefault="008646B1" w:rsidP="00C677ED">
            <w:pPr>
              <w:tabs>
                <w:tab w:val="left" w:pos="2388"/>
              </w:tabs>
              <w:ind w:left="-108" w:right="-108"/>
              <w:contextualSpacing/>
              <w:jc w:val="center"/>
            </w:pPr>
            <w:r w:rsidRPr="00D0766A">
              <w:t>25</w:t>
            </w:r>
          </w:p>
        </w:tc>
        <w:tc>
          <w:tcPr>
            <w:tcW w:w="567" w:type="dxa"/>
          </w:tcPr>
          <w:p w:rsidR="008646B1" w:rsidRPr="00D0766A" w:rsidRDefault="008646B1" w:rsidP="00C677ED">
            <w:pPr>
              <w:tabs>
                <w:tab w:val="left" w:pos="2388"/>
              </w:tabs>
              <w:ind w:left="-108" w:right="-108"/>
              <w:contextualSpacing/>
              <w:jc w:val="center"/>
            </w:pPr>
            <w:r w:rsidRPr="00D0766A">
              <w:t>30</w:t>
            </w:r>
          </w:p>
        </w:tc>
        <w:tc>
          <w:tcPr>
            <w:tcW w:w="567" w:type="dxa"/>
          </w:tcPr>
          <w:p w:rsidR="008646B1" w:rsidRPr="00D0766A" w:rsidRDefault="008646B1" w:rsidP="00C677ED">
            <w:pPr>
              <w:tabs>
                <w:tab w:val="left" w:pos="2388"/>
              </w:tabs>
              <w:ind w:left="-109" w:right="-108"/>
              <w:contextualSpacing/>
              <w:jc w:val="center"/>
            </w:pPr>
            <w:r w:rsidRPr="00D0766A">
              <w:t>30</w:t>
            </w:r>
          </w:p>
        </w:tc>
        <w:tc>
          <w:tcPr>
            <w:tcW w:w="567" w:type="dxa"/>
          </w:tcPr>
          <w:p w:rsidR="008646B1" w:rsidRPr="00D0766A" w:rsidRDefault="008646B1" w:rsidP="00C677ED">
            <w:pPr>
              <w:tabs>
                <w:tab w:val="left" w:pos="2388"/>
              </w:tabs>
              <w:ind w:left="-109" w:right="-108"/>
              <w:contextualSpacing/>
              <w:jc w:val="center"/>
            </w:pPr>
            <w:r w:rsidRPr="00D0766A">
              <w:t>30</w:t>
            </w:r>
          </w:p>
        </w:tc>
        <w:tc>
          <w:tcPr>
            <w:tcW w:w="567" w:type="dxa"/>
          </w:tcPr>
          <w:p w:rsidR="008646B1" w:rsidRPr="00D0766A" w:rsidRDefault="008646B1" w:rsidP="00C677ED">
            <w:pPr>
              <w:tabs>
                <w:tab w:val="left" w:pos="2388"/>
              </w:tabs>
              <w:ind w:left="-109" w:right="-108"/>
              <w:contextualSpacing/>
              <w:jc w:val="center"/>
            </w:pPr>
            <w:r w:rsidRPr="00D0766A">
              <w:t>30</w:t>
            </w:r>
          </w:p>
        </w:tc>
        <w:tc>
          <w:tcPr>
            <w:tcW w:w="567" w:type="dxa"/>
          </w:tcPr>
          <w:p w:rsidR="008646B1" w:rsidRPr="00D0766A" w:rsidRDefault="008646B1" w:rsidP="00C677ED">
            <w:pPr>
              <w:tabs>
                <w:tab w:val="left" w:pos="2388"/>
              </w:tabs>
              <w:ind w:left="-109" w:right="-108"/>
              <w:contextualSpacing/>
              <w:jc w:val="center"/>
            </w:pPr>
            <w:r w:rsidRPr="00D0766A">
              <w:t>30</w:t>
            </w:r>
          </w:p>
        </w:tc>
        <w:tc>
          <w:tcPr>
            <w:tcW w:w="567" w:type="dxa"/>
          </w:tcPr>
          <w:p w:rsidR="008646B1" w:rsidRPr="00D0766A" w:rsidRDefault="008646B1" w:rsidP="00C677ED">
            <w:pPr>
              <w:tabs>
                <w:tab w:val="left" w:pos="2388"/>
              </w:tabs>
              <w:ind w:left="-109" w:right="-108"/>
              <w:contextualSpacing/>
              <w:jc w:val="center"/>
            </w:pPr>
            <w:r w:rsidRPr="00D0766A">
              <w:t>30</w:t>
            </w:r>
          </w:p>
        </w:tc>
        <w:tc>
          <w:tcPr>
            <w:tcW w:w="709" w:type="dxa"/>
          </w:tcPr>
          <w:p w:rsidR="008646B1" w:rsidRPr="00D0766A" w:rsidRDefault="008646B1" w:rsidP="00C677ED">
            <w:pPr>
              <w:jc w:val="center"/>
              <w:rPr>
                <w:b/>
              </w:rPr>
            </w:pPr>
            <w:r w:rsidRPr="00D0766A">
              <w:t>30</w:t>
            </w:r>
          </w:p>
        </w:tc>
        <w:tc>
          <w:tcPr>
            <w:tcW w:w="3208" w:type="dxa"/>
          </w:tcPr>
          <w:p w:rsidR="008646B1" w:rsidRPr="00D0766A" w:rsidRDefault="008646B1" w:rsidP="00C677ED">
            <w:pPr>
              <w:tabs>
                <w:tab w:val="left" w:pos="2388"/>
              </w:tabs>
              <w:jc w:val="center"/>
            </w:pPr>
            <w:r w:rsidRPr="007B514E">
              <w:t xml:space="preserve">ОКУ «Шебекинский центр занятости населения» отдел «Корочанский центр занятости населения» </w:t>
            </w:r>
            <w:r>
              <w:t>(по согласованию)</w:t>
            </w:r>
          </w:p>
        </w:tc>
      </w:tr>
      <w:tr w:rsidR="008646B1" w:rsidTr="003170F8">
        <w:trPr>
          <w:gridAfter w:val="1"/>
          <w:wAfter w:w="17" w:type="dxa"/>
          <w:trHeight w:val="1354"/>
        </w:trPr>
        <w:tc>
          <w:tcPr>
            <w:tcW w:w="534" w:type="dxa"/>
          </w:tcPr>
          <w:p w:rsidR="008646B1" w:rsidRPr="003170F8" w:rsidRDefault="008646B1" w:rsidP="00C677ED">
            <w:pPr>
              <w:tabs>
                <w:tab w:val="left" w:pos="2388"/>
              </w:tabs>
              <w:spacing w:line="276" w:lineRule="auto"/>
              <w:jc w:val="center"/>
            </w:pPr>
            <w:r w:rsidRPr="003170F8">
              <w:t>5</w:t>
            </w:r>
          </w:p>
        </w:tc>
        <w:tc>
          <w:tcPr>
            <w:tcW w:w="3402" w:type="dxa"/>
          </w:tcPr>
          <w:p w:rsidR="008646B1" w:rsidRPr="00EA3F9A" w:rsidRDefault="008646B1" w:rsidP="00C677ED">
            <w:pPr>
              <w:tabs>
                <w:tab w:val="left" w:pos="2388"/>
              </w:tabs>
              <w:jc w:val="center"/>
            </w:pPr>
            <w:r w:rsidRPr="00EA3F9A">
              <w:t>Доля работающих инвалидов трудоспособного возраста в общей численности инвалидов трудоспособного</w:t>
            </w:r>
            <w:r>
              <w:t xml:space="preserve"> возраста</w:t>
            </w:r>
          </w:p>
        </w:tc>
        <w:tc>
          <w:tcPr>
            <w:tcW w:w="708"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ind w:left="-108" w:right="-108"/>
              <w:contextualSpacing/>
              <w:jc w:val="center"/>
            </w:pPr>
            <w:r w:rsidRPr="00EA3F9A">
              <w:t>26</w:t>
            </w:r>
          </w:p>
        </w:tc>
        <w:tc>
          <w:tcPr>
            <w:tcW w:w="567" w:type="dxa"/>
          </w:tcPr>
          <w:p w:rsidR="008646B1" w:rsidRPr="00EA3F9A" w:rsidRDefault="008646B1" w:rsidP="00C677ED">
            <w:pPr>
              <w:tabs>
                <w:tab w:val="left" w:pos="2388"/>
              </w:tabs>
              <w:ind w:left="-108" w:right="-108"/>
              <w:contextualSpacing/>
              <w:jc w:val="center"/>
            </w:pPr>
            <w:r w:rsidRPr="00EA3F9A">
              <w:t>35</w:t>
            </w:r>
          </w:p>
        </w:tc>
        <w:tc>
          <w:tcPr>
            <w:tcW w:w="567" w:type="dxa"/>
          </w:tcPr>
          <w:p w:rsidR="008646B1" w:rsidRPr="00EA3F9A" w:rsidRDefault="008646B1" w:rsidP="00C677ED">
            <w:pPr>
              <w:tabs>
                <w:tab w:val="left" w:pos="2388"/>
              </w:tabs>
              <w:ind w:left="-108" w:right="-108"/>
              <w:contextualSpacing/>
              <w:jc w:val="center"/>
            </w:pPr>
            <w:r w:rsidRPr="00EA3F9A">
              <w:t>35</w:t>
            </w:r>
          </w:p>
        </w:tc>
        <w:tc>
          <w:tcPr>
            <w:tcW w:w="567" w:type="dxa"/>
          </w:tcPr>
          <w:p w:rsidR="008646B1" w:rsidRPr="00EA3F9A" w:rsidRDefault="008646B1" w:rsidP="00C677ED">
            <w:pPr>
              <w:tabs>
                <w:tab w:val="left" w:pos="2388"/>
              </w:tabs>
              <w:ind w:left="-108" w:right="-108"/>
              <w:contextualSpacing/>
              <w:jc w:val="center"/>
            </w:pPr>
            <w:r w:rsidRPr="00EA3F9A">
              <w:t>35</w:t>
            </w:r>
          </w:p>
        </w:tc>
        <w:tc>
          <w:tcPr>
            <w:tcW w:w="567" w:type="dxa"/>
          </w:tcPr>
          <w:p w:rsidR="008646B1" w:rsidRPr="00EA3F9A" w:rsidRDefault="008646B1" w:rsidP="00C677ED">
            <w:pPr>
              <w:tabs>
                <w:tab w:val="left" w:pos="2388"/>
              </w:tabs>
              <w:ind w:left="-108" w:right="-108"/>
              <w:contextualSpacing/>
              <w:jc w:val="center"/>
            </w:pPr>
            <w:r w:rsidRPr="00EA3F9A">
              <w:t>35</w:t>
            </w:r>
          </w:p>
        </w:tc>
        <w:tc>
          <w:tcPr>
            <w:tcW w:w="567" w:type="dxa"/>
          </w:tcPr>
          <w:p w:rsidR="008646B1" w:rsidRPr="00EA3F9A" w:rsidRDefault="008646B1" w:rsidP="00C677ED">
            <w:pPr>
              <w:tabs>
                <w:tab w:val="left" w:pos="2388"/>
              </w:tabs>
              <w:ind w:left="-109" w:right="-108"/>
              <w:contextualSpacing/>
              <w:jc w:val="center"/>
            </w:pPr>
            <w:r w:rsidRPr="00EA3F9A">
              <w:t>35</w:t>
            </w:r>
          </w:p>
        </w:tc>
        <w:tc>
          <w:tcPr>
            <w:tcW w:w="567" w:type="dxa"/>
          </w:tcPr>
          <w:p w:rsidR="008646B1" w:rsidRPr="00EA3F9A" w:rsidRDefault="008646B1" w:rsidP="00C677ED">
            <w:pPr>
              <w:tabs>
                <w:tab w:val="left" w:pos="2388"/>
              </w:tabs>
              <w:ind w:left="-109" w:right="-108"/>
              <w:contextualSpacing/>
              <w:jc w:val="center"/>
            </w:pPr>
            <w:r w:rsidRPr="00EA3F9A">
              <w:t>35</w:t>
            </w:r>
          </w:p>
        </w:tc>
        <w:tc>
          <w:tcPr>
            <w:tcW w:w="567" w:type="dxa"/>
          </w:tcPr>
          <w:p w:rsidR="008646B1" w:rsidRPr="00EA3F9A" w:rsidRDefault="008646B1" w:rsidP="00C677ED">
            <w:pPr>
              <w:tabs>
                <w:tab w:val="left" w:pos="2388"/>
              </w:tabs>
              <w:ind w:left="-109" w:right="-108"/>
              <w:contextualSpacing/>
              <w:jc w:val="center"/>
            </w:pPr>
            <w:r w:rsidRPr="00EA3F9A">
              <w:t>35</w:t>
            </w:r>
          </w:p>
        </w:tc>
        <w:tc>
          <w:tcPr>
            <w:tcW w:w="567" w:type="dxa"/>
          </w:tcPr>
          <w:p w:rsidR="008646B1" w:rsidRPr="00EA3F9A" w:rsidRDefault="008646B1" w:rsidP="00C677ED">
            <w:pPr>
              <w:tabs>
                <w:tab w:val="left" w:pos="2388"/>
              </w:tabs>
              <w:ind w:left="-109" w:right="-108"/>
              <w:contextualSpacing/>
              <w:jc w:val="center"/>
            </w:pPr>
            <w:r w:rsidRPr="00EA3F9A">
              <w:t>35</w:t>
            </w:r>
          </w:p>
        </w:tc>
        <w:tc>
          <w:tcPr>
            <w:tcW w:w="567" w:type="dxa"/>
          </w:tcPr>
          <w:p w:rsidR="008646B1" w:rsidRPr="00EA3F9A" w:rsidRDefault="008646B1" w:rsidP="00C677ED">
            <w:pPr>
              <w:tabs>
                <w:tab w:val="left" w:pos="2388"/>
              </w:tabs>
              <w:ind w:left="-109" w:right="-108"/>
              <w:contextualSpacing/>
              <w:jc w:val="center"/>
            </w:pPr>
            <w:r w:rsidRPr="00EA3F9A">
              <w:t>35</w:t>
            </w:r>
          </w:p>
        </w:tc>
        <w:tc>
          <w:tcPr>
            <w:tcW w:w="709" w:type="dxa"/>
          </w:tcPr>
          <w:p w:rsidR="008646B1" w:rsidRPr="00EA3F9A" w:rsidRDefault="008646B1" w:rsidP="00C677ED">
            <w:pPr>
              <w:jc w:val="center"/>
              <w:rPr>
                <w:b/>
              </w:rPr>
            </w:pPr>
            <w:r w:rsidRPr="00EA3F9A">
              <w:t>35</w:t>
            </w:r>
          </w:p>
        </w:tc>
        <w:tc>
          <w:tcPr>
            <w:tcW w:w="3208" w:type="dxa"/>
          </w:tcPr>
          <w:p w:rsidR="008646B1" w:rsidRPr="00EA3F9A" w:rsidRDefault="008646B1" w:rsidP="00C677ED">
            <w:pPr>
              <w:tabs>
                <w:tab w:val="left" w:pos="2388"/>
              </w:tabs>
              <w:jc w:val="center"/>
            </w:pPr>
            <w:r w:rsidRPr="007B514E">
              <w:t xml:space="preserve">ОКУ «Шебекинский центр занятости населения» отдел «Корочанский центр занятости населения» </w:t>
            </w:r>
            <w:r>
              <w:t>(по согласованию)</w:t>
            </w:r>
          </w:p>
        </w:tc>
      </w:tr>
      <w:tr w:rsidR="008646B1" w:rsidTr="00100945">
        <w:trPr>
          <w:gridAfter w:val="1"/>
          <w:wAfter w:w="17" w:type="dxa"/>
          <w:trHeight w:val="1478"/>
        </w:trPr>
        <w:tc>
          <w:tcPr>
            <w:tcW w:w="534" w:type="dxa"/>
          </w:tcPr>
          <w:p w:rsidR="008646B1" w:rsidRPr="003170F8" w:rsidRDefault="008646B1" w:rsidP="00C677ED">
            <w:pPr>
              <w:tabs>
                <w:tab w:val="left" w:pos="2388"/>
              </w:tabs>
              <w:spacing w:line="276" w:lineRule="auto"/>
              <w:jc w:val="center"/>
            </w:pPr>
            <w:r w:rsidRPr="003170F8">
              <w:t>6</w:t>
            </w:r>
          </w:p>
        </w:tc>
        <w:tc>
          <w:tcPr>
            <w:tcW w:w="3402" w:type="dxa"/>
          </w:tcPr>
          <w:p w:rsidR="008646B1" w:rsidRPr="00EA3F9A" w:rsidRDefault="008646B1" w:rsidP="00C677ED">
            <w:pPr>
              <w:tabs>
                <w:tab w:val="left" w:pos="2388"/>
              </w:tabs>
              <w:jc w:val="center"/>
            </w:pPr>
            <w:r w:rsidRPr="00EA3F9A">
              <w:t>Доля приоритетных объектов и услуг в приоритетных сферах жизнедеятельности инвалидов, нанесенных на карту доступности по результатам их паспортизации, среди всех приоритетных объектов и услуг</w:t>
            </w:r>
          </w:p>
        </w:tc>
        <w:tc>
          <w:tcPr>
            <w:tcW w:w="708"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ind w:left="-108" w:right="-108"/>
              <w:contextualSpacing/>
              <w:jc w:val="center"/>
            </w:pPr>
            <w:r w:rsidRPr="00EA3F9A">
              <w:t>56</w:t>
            </w:r>
          </w:p>
        </w:tc>
        <w:tc>
          <w:tcPr>
            <w:tcW w:w="567" w:type="dxa"/>
          </w:tcPr>
          <w:p w:rsidR="008646B1" w:rsidRPr="00EA3F9A" w:rsidRDefault="008646B1" w:rsidP="00C677ED">
            <w:pPr>
              <w:tabs>
                <w:tab w:val="left" w:pos="2388"/>
              </w:tabs>
              <w:ind w:left="-108" w:right="-108"/>
              <w:contextualSpacing/>
              <w:jc w:val="center"/>
            </w:pPr>
            <w:r w:rsidRPr="00EA3F9A">
              <w:t>69</w:t>
            </w:r>
          </w:p>
        </w:tc>
        <w:tc>
          <w:tcPr>
            <w:tcW w:w="567" w:type="dxa"/>
          </w:tcPr>
          <w:p w:rsidR="008646B1" w:rsidRPr="00EA3F9A" w:rsidRDefault="008646B1" w:rsidP="00C677ED">
            <w:pPr>
              <w:tabs>
                <w:tab w:val="left" w:pos="2388"/>
              </w:tabs>
              <w:ind w:left="-108" w:right="-108"/>
              <w:contextualSpacing/>
              <w:jc w:val="center"/>
            </w:pPr>
            <w:r w:rsidRPr="00EA3F9A">
              <w:t>79</w:t>
            </w:r>
          </w:p>
        </w:tc>
        <w:tc>
          <w:tcPr>
            <w:tcW w:w="567" w:type="dxa"/>
          </w:tcPr>
          <w:p w:rsidR="008646B1" w:rsidRPr="00EA3F9A" w:rsidRDefault="008646B1" w:rsidP="00C677ED">
            <w:pPr>
              <w:tabs>
                <w:tab w:val="left" w:pos="2388"/>
              </w:tabs>
              <w:ind w:left="-108" w:right="-108"/>
              <w:contextualSpacing/>
              <w:jc w:val="center"/>
            </w:pPr>
            <w:r w:rsidRPr="00EA3F9A">
              <w:t>90</w:t>
            </w:r>
          </w:p>
        </w:tc>
        <w:tc>
          <w:tcPr>
            <w:tcW w:w="567" w:type="dxa"/>
          </w:tcPr>
          <w:p w:rsidR="008646B1" w:rsidRPr="00EA3F9A" w:rsidRDefault="008646B1" w:rsidP="00C677ED">
            <w:pPr>
              <w:tabs>
                <w:tab w:val="left" w:pos="2388"/>
              </w:tabs>
              <w:ind w:left="-108"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709" w:type="dxa"/>
          </w:tcPr>
          <w:p w:rsidR="008646B1" w:rsidRPr="00EA3F9A" w:rsidRDefault="008646B1" w:rsidP="00C677ED">
            <w:pPr>
              <w:jc w:val="center"/>
              <w:rPr>
                <w:b/>
              </w:rPr>
            </w:pPr>
            <w:r w:rsidRPr="00EA3F9A">
              <w:t>100</w:t>
            </w:r>
          </w:p>
        </w:tc>
        <w:tc>
          <w:tcPr>
            <w:tcW w:w="3208" w:type="dxa"/>
          </w:tcPr>
          <w:p w:rsidR="008646B1" w:rsidRPr="00EA3F9A" w:rsidRDefault="008646B1" w:rsidP="00C677ED">
            <w:pPr>
              <w:tabs>
                <w:tab w:val="left" w:pos="2388"/>
              </w:tabs>
              <w:jc w:val="center"/>
            </w:pPr>
            <w:r>
              <w:t xml:space="preserve">Управление по строительству, транспорту, связи и ЖКХ  администрации района, комитет экономического развития администрации района, управление образования   администрации района, управление социальной защиты населения администрации района, управление культуры и молодежной политики администрации района, МБУССЗН «Комплексный центр социального обслуживания населения Корочанского района», МБУ «Управление физической культуры, спорта и туризма администрации района», </w:t>
            </w:r>
            <w:r w:rsidRPr="007B514E">
              <w:t xml:space="preserve">ОКУ «Шебекинский центр занятости населения» отдел «Корочанский центр занятости населения» </w:t>
            </w:r>
            <w:r>
              <w:t>(по согласованию), ОГБУЗ «Корочанская ЦРБ»                              (по согласованию), главы администраций городского и сельских поселений                              (по согласованию)</w:t>
            </w:r>
          </w:p>
        </w:tc>
      </w:tr>
      <w:tr w:rsidR="008646B1" w:rsidTr="00C677ED">
        <w:trPr>
          <w:gridAfter w:val="1"/>
          <w:wAfter w:w="17" w:type="dxa"/>
          <w:trHeight w:val="77"/>
        </w:trPr>
        <w:tc>
          <w:tcPr>
            <w:tcW w:w="534" w:type="dxa"/>
          </w:tcPr>
          <w:p w:rsidR="008646B1" w:rsidRPr="003170F8" w:rsidRDefault="008646B1" w:rsidP="00C677ED">
            <w:pPr>
              <w:tabs>
                <w:tab w:val="left" w:pos="2388"/>
              </w:tabs>
              <w:spacing w:line="276" w:lineRule="auto"/>
              <w:jc w:val="center"/>
            </w:pPr>
            <w:r w:rsidRPr="003170F8">
              <w:t>7</w:t>
            </w:r>
          </w:p>
        </w:tc>
        <w:tc>
          <w:tcPr>
            <w:tcW w:w="3402" w:type="dxa"/>
          </w:tcPr>
          <w:p w:rsidR="008646B1" w:rsidRPr="00EA3F9A" w:rsidRDefault="008646B1" w:rsidP="00C677ED">
            <w:pPr>
              <w:tabs>
                <w:tab w:val="left" w:pos="2388"/>
              </w:tabs>
              <w:jc w:val="center"/>
            </w:pPr>
            <w:r w:rsidRPr="00EA3F9A">
              <w:t>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сферах здравоохранения, транспорта, образования, социальной защиты населения, труда и занятости, культуры, физической культуры и спорта в соответствии с законодательством Белго</w:t>
            </w:r>
            <w:r>
              <w:t xml:space="preserve">родской </w:t>
            </w:r>
            <w:r w:rsidRPr="00EA3F9A">
              <w:t>области (от общего количества таких сотрудников, предоставляющих услуги населению)</w:t>
            </w:r>
          </w:p>
        </w:tc>
        <w:tc>
          <w:tcPr>
            <w:tcW w:w="708"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ind w:left="-108" w:right="-108"/>
              <w:contextualSpacing/>
              <w:jc w:val="center"/>
            </w:pPr>
            <w:r w:rsidRPr="00EA3F9A">
              <w:t>10</w:t>
            </w:r>
          </w:p>
        </w:tc>
        <w:tc>
          <w:tcPr>
            <w:tcW w:w="567" w:type="dxa"/>
          </w:tcPr>
          <w:p w:rsidR="008646B1" w:rsidRPr="00EA3F9A" w:rsidRDefault="008646B1" w:rsidP="00C677ED">
            <w:pPr>
              <w:tabs>
                <w:tab w:val="left" w:pos="2388"/>
              </w:tabs>
              <w:ind w:left="-108" w:right="-108"/>
              <w:contextualSpacing/>
              <w:jc w:val="center"/>
            </w:pPr>
            <w:r w:rsidRPr="00EA3F9A">
              <w:t>20</w:t>
            </w:r>
          </w:p>
        </w:tc>
        <w:tc>
          <w:tcPr>
            <w:tcW w:w="567" w:type="dxa"/>
          </w:tcPr>
          <w:p w:rsidR="008646B1" w:rsidRPr="00EA3F9A" w:rsidRDefault="008646B1" w:rsidP="00C677ED">
            <w:pPr>
              <w:tabs>
                <w:tab w:val="left" w:pos="2388"/>
              </w:tabs>
              <w:ind w:left="-108" w:right="-108"/>
              <w:contextualSpacing/>
              <w:jc w:val="center"/>
            </w:pPr>
            <w:r w:rsidRPr="00EA3F9A">
              <w:t>30</w:t>
            </w:r>
          </w:p>
        </w:tc>
        <w:tc>
          <w:tcPr>
            <w:tcW w:w="567" w:type="dxa"/>
          </w:tcPr>
          <w:p w:rsidR="008646B1" w:rsidRPr="00EA3F9A" w:rsidRDefault="008646B1" w:rsidP="00C677ED">
            <w:pPr>
              <w:tabs>
                <w:tab w:val="left" w:pos="2388"/>
              </w:tabs>
              <w:ind w:left="-108" w:right="-108"/>
              <w:contextualSpacing/>
              <w:jc w:val="center"/>
            </w:pPr>
            <w:r w:rsidRPr="00EA3F9A">
              <w:t>40</w:t>
            </w:r>
          </w:p>
        </w:tc>
        <w:tc>
          <w:tcPr>
            <w:tcW w:w="567" w:type="dxa"/>
          </w:tcPr>
          <w:p w:rsidR="008646B1" w:rsidRPr="00EA3F9A" w:rsidRDefault="008646B1" w:rsidP="00C677ED">
            <w:pPr>
              <w:tabs>
                <w:tab w:val="left" w:pos="2388"/>
              </w:tabs>
              <w:ind w:left="-108" w:right="-108"/>
              <w:contextualSpacing/>
              <w:jc w:val="center"/>
            </w:pPr>
            <w:r w:rsidRPr="00EA3F9A">
              <w:t>45</w:t>
            </w:r>
          </w:p>
        </w:tc>
        <w:tc>
          <w:tcPr>
            <w:tcW w:w="567" w:type="dxa"/>
          </w:tcPr>
          <w:p w:rsidR="008646B1" w:rsidRPr="00EA3F9A" w:rsidRDefault="008646B1" w:rsidP="00C677ED">
            <w:pPr>
              <w:tabs>
                <w:tab w:val="left" w:pos="2388"/>
              </w:tabs>
              <w:ind w:left="-109" w:right="-108"/>
              <w:contextualSpacing/>
              <w:jc w:val="center"/>
            </w:pPr>
            <w:r w:rsidRPr="00EA3F9A">
              <w:t>48</w:t>
            </w:r>
          </w:p>
        </w:tc>
        <w:tc>
          <w:tcPr>
            <w:tcW w:w="567" w:type="dxa"/>
          </w:tcPr>
          <w:p w:rsidR="008646B1" w:rsidRPr="00EA3F9A" w:rsidRDefault="008646B1" w:rsidP="00C677ED">
            <w:pPr>
              <w:tabs>
                <w:tab w:val="left" w:pos="2388"/>
              </w:tabs>
              <w:ind w:left="-109" w:right="-108"/>
              <w:contextualSpacing/>
              <w:jc w:val="center"/>
            </w:pPr>
            <w:r w:rsidRPr="00EA3F9A">
              <w:t>51</w:t>
            </w:r>
          </w:p>
        </w:tc>
        <w:tc>
          <w:tcPr>
            <w:tcW w:w="567" w:type="dxa"/>
          </w:tcPr>
          <w:p w:rsidR="008646B1" w:rsidRPr="00EA3F9A" w:rsidRDefault="008646B1" w:rsidP="00C677ED">
            <w:pPr>
              <w:tabs>
                <w:tab w:val="left" w:pos="2388"/>
              </w:tabs>
              <w:ind w:left="-109" w:right="-108"/>
              <w:contextualSpacing/>
              <w:jc w:val="center"/>
            </w:pPr>
            <w:r w:rsidRPr="00EA3F9A">
              <w:t>54</w:t>
            </w:r>
          </w:p>
        </w:tc>
        <w:tc>
          <w:tcPr>
            <w:tcW w:w="567" w:type="dxa"/>
          </w:tcPr>
          <w:p w:rsidR="008646B1" w:rsidRPr="00EA3F9A" w:rsidRDefault="008646B1" w:rsidP="00C677ED">
            <w:pPr>
              <w:tabs>
                <w:tab w:val="left" w:pos="2388"/>
              </w:tabs>
              <w:ind w:left="-109" w:right="-108"/>
              <w:contextualSpacing/>
              <w:jc w:val="center"/>
            </w:pPr>
            <w:r w:rsidRPr="00EA3F9A">
              <w:t>57</w:t>
            </w:r>
          </w:p>
        </w:tc>
        <w:tc>
          <w:tcPr>
            <w:tcW w:w="567" w:type="dxa"/>
          </w:tcPr>
          <w:p w:rsidR="008646B1" w:rsidRPr="00EA3F9A" w:rsidRDefault="008646B1" w:rsidP="00C677ED">
            <w:pPr>
              <w:tabs>
                <w:tab w:val="left" w:pos="2388"/>
              </w:tabs>
              <w:ind w:left="-109" w:right="-108"/>
              <w:contextualSpacing/>
              <w:jc w:val="center"/>
            </w:pPr>
            <w:r w:rsidRPr="00EA3F9A">
              <w:t>60</w:t>
            </w:r>
          </w:p>
        </w:tc>
        <w:tc>
          <w:tcPr>
            <w:tcW w:w="709" w:type="dxa"/>
          </w:tcPr>
          <w:p w:rsidR="008646B1" w:rsidRPr="00EA3F9A" w:rsidRDefault="008646B1" w:rsidP="00C677ED">
            <w:pPr>
              <w:jc w:val="center"/>
              <w:rPr>
                <w:b/>
              </w:rPr>
            </w:pPr>
            <w:r w:rsidRPr="00EA3F9A">
              <w:t>61-100</w:t>
            </w:r>
          </w:p>
        </w:tc>
        <w:tc>
          <w:tcPr>
            <w:tcW w:w="3208" w:type="dxa"/>
          </w:tcPr>
          <w:p w:rsidR="008646B1" w:rsidRPr="00EA3F9A" w:rsidRDefault="008646B1" w:rsidP="00C677ED">
            <w:pPr>
              <w:tabs>
                <w:tab w:val="left" w:pos="2388"/>
              </w:tabs>
              <w:jc w:val="center"/>
            </w:pPr>
            <w:r>
              <w:t xml:space="preserve">Управление по строительству, транспорту, связи и ЖКХ  администрации района, комитет экономического развития администрации района, управление образования   администрации района, управление социальной защиты населения администрации района, управление культуры и молодежной политики администрации района, МБУССЗН «Комплексный центр социального обслуживания населения Корочанского района», МБУ «Управление физической культуры, спорта и туризма администрации района», </w:t>
            </w:r>
            <w:r w:rsidRPr="007B514E">
              <w:t xml:space="preserve">ОКУ «Шебекинский центр занятости населения» отдел «Корочанский центр занятости населения» </w:t>
            </w:r>
            <w:r>
              <w:t>(по согласованию), ОГБУЗ «Корочанская ЦРБ» (по согласованию), главы администраций городского и сельских поселений                              (по согласованию)</w:t>
            </w:r>
          </w:p>
        </w:tc>
      </w:tr>
      <w:tr w:rsidR="008646B1" w:rsidTr="003170F8">
        <w:trPr>
          <w:gridAfter w:val="1"/>
          <w:wAfter w:w="17" w:type="dxa"/>
          <w:trHeight w:val="208"/>
        </w:trPr>
        <w:tc>
          <w:tcPr>
            <w:tcW w:w="534" w:type="dxa"/>
          </w:tcPr>
          <w:p w:rsidR="008646B1" w:rsidRPr="003170F8" w:rsidRDefault="008646B1" w:rsidP="00C677ED">
            <w:pPr>
              <w:tabs>
                <w:tab w:val="left" w:pos="2388"/>
              </w:tabs>
              <w:spacing w:line="276" w:lineRule="auto"/>
              <w:jc w:val="both"/>
            </w:pPr>
            <w:r w:rsidRPr="003170F8">
              <w:t>8</w:t>
            </w:r>
          </w:p>
        </w:tc>
        <w:tc>
          <w:tcPr>
            <w:tcW w:w="3402" w:type="dxa"/>
          </w:tcPr>
          <w:p w:rsidR="008646B1" w:rsidRPr="00EA3F9A" w:rsidRDefault="008646B1" w:rsidP="00C677ED">
            <w:pPr>
              <w:tabs>
                <w:tab w:val="left" w:pos="2388"/>
              </w:tabs>
              <w:jc w:val="center"/>
            </w:pPr>
            <w:r w:rsidRPr="00EA3F9A">
              <w:t>Удельный вес услуг в сфере труда, занятости и социальной защиты, предоставляемых инвалидам с сопровождением персонала объекта или социальный служб (от общего количества предоставляемых услуг)</w:t>
            </w:r>
          </w:p>
        </w:tc>
        <w:tc>
          <w:tcPr>
            <w:tcW w:w="708" w:type="dxa"/>
          </w:tcPr>
          <w:p w:rsidR="008646B1" w:rsidRPr="00EA3F9A" w:rsidRDefault="008646B1" w:rsidP="00C677ED">
            <w:pPr>
              <w:tabs>
                <w:tab w:val="left" w:pos="2388"/>
              </w:tabs>
              <w:jc w:val="center"/>
            </w:pPr>
            <w:r w:rsidRPr="00EA3F9A">
              <w:t>%</w:t>
            </w:r>
          </w:p>
        </w:tc>
        <w:tc>
          <w:tcPr>
            <w:tcW w:w="567" w:type="dxa"/>
          </w:tcPr>
          <w:p w:rsidR="008646B1" w:rsidRPr="00EA3F9A" w:rsidRDefault="008646B1" w:rsidP="00C677ED">
            <w:pPr>
              <w:tabs>
                <w:tab w:val="left" w:pos="2388"/>
              </w:tabs>
              <w:ind w:left="-26" w:hanging="82"/>
            </w:pPr>
            <w:r>
              <w:t xml:space="preserve"> 100</w:t>
            </w:r>
          </w:p>
        </w:tc>
        <w:tc>
          <w:tcPr>
            <w:tcW w:w="567" w:type="dxa"/>
          </w:tcPr>
          <w:p w:rsidR="008646B1" w:rsidRPr="00EA3F9A" w:rsidRDefault="008646B1" w:rsidP="00C677ED">
            <w:pPr>
              <w:tabs>
                <w:tab w:val="left" w:pos="2388"/>
              </w:tabs>
              <w:ind w:left="-108" w:right="-108"/>
              <w:contextualSpacing/>
              <w:jc w:val="center"/>
            </w:pPr>
            <w:r w:rsidRPr="00EA3F9A">
              <w:t>100</w:t>
            </w:r>
          </w:p>
        </w:tc>
        <w:tc>
          <w:tcPr>
            <w:tcW w:w="567" w:type="dxa"/>
          </w:tcPr>
          <w:p w:rsidR="008646B1" w:rsidRPr="00EA3F9A" w:rsidRDefault="008646B1" w:rsidP="00C677ED">
            <w:pPr>
              <w:tabs>
                <w:tab w:val="left" w:pos="2388"/>
              </w:tabs>
              <w:ind w:left="-108" w:right="-108"/>
              <w:contextualSpacing/>
              <w:jc w:val="center"/>
            </w:pPr>
            <w:r w:rsidRPr="00EA3F9A">
              <w:t>100</w:t>
            </w:r>
          </w:p>
        </w:tc>
        <w:tc>
          <w:tcPr>
            <w:tcW w:w="567" w:type="dxa"/>
          </w:tcPr>
          <w:p w:rsidR="008646B1" w:rsidRPr="00EA3F9A" w:rsidRDefault="008646B1" w:rsidP="00C677ED">
            <w:pPr>
              <w:tabs>
                <w:tab w:val="left" w:pos="2388"/>
              </w:tabs>
              <w:ind w:left="-108" w:right="-108"/>
              <w:contextualSpacing/>
              <w:jc w:val="center"/>
            </w:pPr>
            <w:r w:rsidRPr="00EA3F9A">
              <w:t>100</w:t>
            </w:r>
          </w:p>
        </w:tc>
        <w:tc>
          <w:tcPr>
            <w:tcW w:w="567" w:type="dxa"/>
          </w:tcPr>
          <w:p w:rsidR="008646B1" w:rsidRPr="00EA3F9A" w:rsidRDefault="008646B1" w:rsidP="00C677ED">
            <w:pPr>
              <w:tabs>
                <w:tab w:val="left" w:pos="2388"/>
              </w:tabs>
              <w:ind w:left="-108" w:right="-108"/>
              <w:contextualSpacing/>
              <w:jc w:val="center"/>
            </w:pPr>
            <w:r w:rsidRPr="00EA3F9A">
              <w:t>100</w:t>
            </w:r>
          </w:p>
        </w:tc>
        <w:tc>
          <w:tcPr>
            <w:tcW w:w="567" w:type="dxa"/>
          </w:tcPr>
          <w:p w:rsidR="008646B1" w:rsidRPr="00EA3F9A" w:rsidRDefault="008646B1" w:rsidP="00C677ED">
            <w:pPr>
              <w:tabs>
                <w:tab w:val="left" w:pos="2388"/>
              </w:tabs>
              <w:ind w:left="-108"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567" w:type="dxa"/>
          </w:tcPr>
          <w:p w:rsidR="008646B1" w:rsidRPr="00EA3F9A" w:rsidRDefault="008646B1" w:rsidP="00C677ED">
            <w:pPr>
              <w:tabs>
                <w:tab w:val="left" w:pos="2388"/>
              </w:tabs>
              <w:ind w:left="-109" w:right="-108"/>
              <w:contextualSpacing/>
              <w:jc w:val="center"/>
            </w:pPr>
            <w:r w:rsidRPr="00EA3F9A">
              <w:t>100</w:t>
            </w:r>
          </w:p>
        </w:tc>
        <w:tc>
          <w:tcPr>
            <w:tcW w:w="709" w:type="dxa"/>
          </w:tcPr>
          <w:p w:rsidR="008646B1" w:rsidRPr="00EA3F9A" w:rsidRDefault="008646B1" w:rsidP="00C677ED">
            <w:pPr>
              <w:jc w:val="center"/>
              <w:rPr>
                <w:b/>
              </w:rPr>
            </w:pPr>
            <w:r w:rsidRPr="00EA3F9A">
              <w:t>100</w:t>
            </w:r>
          </w:p>
        </w:tc>
        <w:tc>
          <w:tcPr>
            <w:tcW w:w="3208" w:type="dxa"/>
          </w:tcPr>
          <w:p w:rsidR="008646B1" w:rsidRPr="00EA3F9A" w:rsidRDefault="008646B1" w:rsidP="00C677ED">
            <w:pPr>
              <w:tabs>
                <w:tab w:val="left" w:pos="2388"/>
              </w:tabs>
              <w:jc w:val="center"/>
            </w:pPr>
            <w:r>
              <w:t xml:space="preserve">Управление социальной защиты населения администрации района, МБУССЗН «Комплексный центр социального обслуживания населения Корочанского района», </w:t>
            </w:r>
            <w:r w:rsidRPr="007B514E">
              <w:t xml:space="preserve">ОКУ «Шебекинский центр занятости населения» отдел «Корочанский центр занятости населения» </w:t>
            </w:r>
            <w:r>
              <w:t>(по согласованию)</w:t>
            </w:r>
          </w:p>
        </w:tc>
      </w:tr>
      <w:tr w:rsidR="008646B1" w:rsidTr="00100945">
        <w:trPr>
          <w:gridAfter w:val="1"/>
          <w:wAfter w:w="17" w:type="dxa"/>
          <w:trHeight w:val="1478"/>
        </w:trPr>
        <w:tc>
          <w:tcPr>
            <w:tcW w:w="534" w:type="dxa"/>
          </w:tcPr>
          <w:p w:rsidR="008646B1" w:rsidRPr="003170F8" w:rsidRDefault="008646B1" w:rsidP="00C677ED">
            <w:pPr>
              <w:tabs>
                <w:tab w:val="left" w:pos="2388"/>
              </w:tabs>
              <w:spacing w:line="276" w:lineRule="auto"/>
              <w:jc w:val="both"/>
            </w:pPr>
            <w:r w:rsidRPr="003170F8">
              <w:t>9</w:t>
            </w:r>
          </w:p>
        </w:tc>
        <w:tc>
          <w:tcPr>
            <w:tcW w:w="3402" w:type="dxa"/>
          </w:tcPr>
          <w:p w:rsidR="008646B1" w:rsidRPr="00130FD3" w:rsidRDefault="008646B1" w:rsidP="00C677ED">
            <w:pPr>
              <w:tabs>
                <w:tab w:val="left" w:pos="2388"/>
              </w:tabs>
              <w:jc w:val="center"/>
            </w:pPr>
            <w:r w:rsidRPr="00130FD3">
              <w:t>Доля работников организаций, на которых 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w:t>
            </w:r>
          </w:p>
        </w:tc>
        <w:tc>
          <w:tcPr>
            <w:tcW w:w="708" w:type="dxa"/>
          </w:tcPr>
          <w:p w:rsidR="008646B1" w:rsidRPr="00130FD3" w:rsidRDefault="008646B1" w:rsidP="00C677ED">
            <w:pPr>
              <w:tabs>
                <w:tab w:val="left" w:pos="2388"/>
              </w:tabs>
              <w:jc w:val="center"/>
            </w:pPr>
            <w:r w:rsidRPr="00130FD3">
              <w:t>%</w:t>
            </w:r>
          </w:p>
        </w:tc>
        <w:tc>
          <w:tcPr>
            <w:tcW w:w="567" w:type="dxa"/>
          </w:tcPr>
          <w:p w:rsidR="008646B1" w:rsidRPr="00130FD3" w:rsidRDefault="008646B1" w:rsidP="00C677ED">
            <w:pPr>
              <w:tabs>
                <w:tab w:val="left" w:pos="2388"/>
              </w:tabs>
              <w:ind w:hanging="108"/>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709" w:type="dxa"/>
          </w:tcPr>
          <w:p w:rsidR="008646B1" w:rsidRPr="00130FD3" w:rsidRDefault="008646B1" w:rsidP="00C677ED">
            <w:pPr>
              <w:jc w:val="center"/>
              <w:rPr>
                <w:b/>
              </w:rPr>
            </w:pPr>
            <w:r w:rsidRPr="00130FD3">
              <w:t>100</w:t>
            </w:r>
          </w:p>
        </w:tc>
        <w:tc>
          <w:tcPr>
            <w:tcW w:w="3208" w:type="dxa"/>
          </w:tcPr>
          <w:p w:rsidR="008646B1" w:rsidRDefault="008646B1" w:rsidP="00C677ED">
            <w:pPr>
              <w:tabs>
                <w:tab w:val="left" w:pos="2388"/>
              </w:tabs>
              <w:jc w:val="center"/>
              <w:rPr>
                <w:color w:val="FF0000"/>
                <w:sz w:val="18"/>
                <w:szCs w:val="18"/>
              </w:rPr>
            </w:pPr>
            <w:r>
              <w:t xml:space="preserve">Управление по строительству, транспорту, связи и ЖКХ  администрации района, комитет экономического развития администрации района, управление образования   администрации района, управление социальной защиты населения администрации района, управление культуры и молодежной политики администрации района, МБУССЗН «Комплексный центр социального обслуживания населения Корочанского района», МБУ «Управление физической культуры, спорта и туризма администрации района», </w:t>
            </w:r>
            <w:r w:rsidRPr="007B514E">
              <w:t>ОКУ «Шебекинский центр занятости населения» отдел «Корочанский центр занятости населения»</w:t>
            </w:r>
            <w:r>
              <w:t xml:space="preserve"> (по согласованию)</w:t>
            </w:r>
          </w:p>
        </w:tc>
      </w:tr>
      <w:tr w:rsidR="008646B1" w:rsidTr="00100945">
        <w:trPr>
          <w:gridAfter w:val="1"/>
          <w:wAfter w:w="17" w:type="dxa"/>
          <w:trHeight w:val="350"/>
        </w:trPr>
        <w:tc>
          <w:tcPr>
            <w:tcW w:w="534" w:type="dxa"/>
          </w:tcPr>
          <w:p w:rsidR="008646B1" w:rsidRPr="003170F8" w:rsidRDefault="008646B1" w:rsidP="00C677ED">
            <w:pPr>
              <w:tabs>
                <w:tab w:val="left" w:pos="2388"/>
              </w:tabs>
              <w:spacing w:line="276" w:lineRule="auto"/>
              <w:jc w:val="both"/>
            </w:pPr>
            <w:r w:rsidRPr="003170F8">
              <w:t>10</w:t>
            </w:r>
          </w:p>
        </w:tc>
        <w:tc>
          <w:tcPr>
            <w:tcW w:w="3402" w:type="dxa"/>
          </w:tcPr>
          <w:p w:rsidR="008646B1" w:rsidRPr="00130FD3" w:rsidRDefault="008646B1" w:rsidP="00C677ED">
            <w:pPr>
              <w:tabs>
                <w:tab w:val="left" w:pos="2388"/>
              </w:tabs>
              <w:jc w:val="center"/>
            </w:pPr>
            <w:r w:rsidRPr="00130FD3">
              <w:t>Удельный вес приоритетных объектов в сфере социальной защиты населения, труда и занятости, здравоохранения, культуры, транспорта, связи и информации, физической культуры и спорта, тор</w:t>
            </w:r>
            <w:r>
              <w:t xml:space="preserve">говли, </w:t>
            </w:r>
            <w:r w:rsidRPr="00130FD3">
              <w:t xml:space="preserve">жилищно-коммунального хозяйства и градостроительства, имеющих утвержденные паспорта доступности объектови </w:t>
            </w:r>
            <w:r>
              <w:t>пр</w:t>
            </w:r>
            <w:r w:rsidRPr="00130FD3">
              <w:t xml:space="preserve">едоставляемых на них услуг </w:t>
            </w:r>
            <w:r>
              <w:t xml:space="preserve">(от общего </w:t>
            </w:r>
            <w:r w:rsidRPr="00130FD3">
              <w:t>их количества)</w:t>
            </w:r>
          </w:p>
          <w:p w:rsidR="008646B1" w:rsidRPr="00130FD3" w:rsidRDefault="008646B1" w:rsidP="00C677ED">
            <w:pPr>
              <w:tabs>
                <w:tab w:val="left" w:pos="2388"/>
              </w:tabs>
              <w:jc w:val="center"/>
            </w:pPr>
          </w:p>
        </w:tc>
        <w:tc>
          <w:tcPr>
            <w:tcW w:w="708" w:type="dxa"/>
          </w:tcPr>
          <w:p w:rsidR="008646B1" w:rsidRPr="00130FD3" w:rsidRDefault="008646B1" w:rsidP="00C677ED">
            <w:pPr>
              <w:tabs>
                <w:tab w:val="left" w:pos="2388"/>
              </w:tabs>
              <w:jc w:val="center"/>
            </w:pPr>
            <w:r w:rsidRPr="00130FD3">
              <w:t>%</w:t>
            </w:r>
          </w:p>
        </w:tc>
        <w:tc>
          <w:tcPr>
            <w:tcW w:w="567" w:type="dxa"/>
          </w:tcPr>
          <w:p w:rsidR="008646B1" w:rsidRPr="00130FD3" w:rsidRDefault="008646B1" w:rsidP="00C677ED">
            <w:pPr>
              <w:tabs>
                <w:tab w:val="left" w:pos="2388"/>
              </w:tabs>
              <w:jc w:val="center"/>
            </w:pPr>
            <w:r w:rsidRPr="00130FD3">
              <w:t>-</w:t>
            </w:r>
          </w:p>
        </w:tc>
        <w:tc>
          <w:tcPr>
            <w:tcW w:w="567" w:type="dxa"/>
          </w:tcPr>
          <w:p w:rsidR="008646B1" w:rsidRPr="00130FD3" w:rsidRDefault="008646B1" w:rsidP="00C677ED">
            <w:pPr>
              <w:tabs>
                <w:tab w:val="left" w:pos="2388"/>
              </w:tabs>
              <w:ind w:left="-108" w:right="-108"/>
              <w:contextualSpacing/>
              <w:jc w:val="center"/>
            </w:pPr>
            <w:r w:rsidRPr="00130FD3">
              <w:t>80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8"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567" w:type="dxa"/>
          </w:tcPr>
          <w:p w:rsidR="008646B1" w:rsidRPr="00130FD3" w:rsidRDefault="008646B1" w:rsidP="00C677ED">
            <w:pPr>
              <w:tabs>
                <w:tab w:val="left" w:pos="2388"/>
              </w:tabs>
              <w:ind w:left="-109" w:right="-108"/>
              <w:contextualSpacing/>
              <w:jc w:val="center"/>
            </w:pPr>
            <w:r w:rsidRPr="00130FD3">
              <w:t>100</w:t>
            </w:r>
          </w:p>
        </w:tc>
        <w:tc>
          <w:tcPr>
            <w:tcW w:w="709" w:type="dxa"/>
          </w:tcPr>
          <w:p w:rsidR="008646B1" w:rsidRPr="00130FD3" w:rsidRDefault="008646B1" w:rsidP="00C677ED">
            <w:pPr>
              <w:jc w:val="center"/>
            </w:pPr>
            <w:r w:rsidRPr="00130FD3">
              <w:t>100</w:t>
            </w:r>
          </w:p>
        </w:tc>
        <w:tc>
          <w:tcPr>
            <w:tcW w:w="3208" w:type="dxa"/>
          </w:tcPr>
          <w:p w:rsidR="008646B1" w:rsidRDefault="008646B1" w:rsidP="00C677ED">
            <w:pPr>
              <w:tabs>
                <w:tab w:val="left" w:pos="2388"/>
              </w:tabs>
              <w:jc w:val="center"/>
              <w:rPr>
                <w:color w:val="FF0000"/>
                <w:sz w:val="18"/>
                <w:szCs w:val="18"/>
              </w:rPr>
            </w:pPr>
            <w:r>
              <w:t xml:space="preserve">Управление по строительству, транспорту, связи и ЖКХ  администрации района, комитет экономического развития администрации района, управление образования   администрации района, управление социальной защиты населения администрации района, управление культуры и молодежной политики администрации района, МБУССЗН «Комплексный центр социального обслуживания населения Корочанского района», МБУ «Управление физической культуры, спорта и туризма администрации района», </w:t>
            </w:r>
            <w:r w:rsidRPr="007B514E">
              <w:t xml:space="preserve">ОКУ «Шебекинский центр занятости населения» отдел «Корочанский центр занятости населения» </w:t>
            </w:r>
            <w:r>
              <w:t>(по согласованию), ОГБУЗ «Корочанская ЦРБ»                              (по согласованию), главы администраций городского и сельских поселений                              (по согласованию)</w:t>
            </w:r>
          </w:p>
        </w:tc>
      </w:tr>
      <w:tr w:rsidR="008646B1" w:rsidTr="00100945">
        <w:trPr>
          <w:gridAfter w:val="1"/>
          <w:wAfter w:w="17" w:type="dxa"/>
          <w:trHeight w:val="1478"/>
        </w:trPr>
        <w:tc>
          <w:tcPr>
            <w:tcW w:w="534" w:type="dxa"/>
          </w:tcPr>
          <w:p w:rsidR="008646B1" w:rsidRPr="003170F8" w:rsidRDefault="008646B1" w:rsidP="00C677ED">
            <w:pPr>
              <w:tabs>
                <w:tab w:val="left" w:pos="2388"/>
              </w:tabs>
              <w:spacing w:line="276" w:lineRule="auto"/>
              <w:jc w:val="both"/>
            </w:pPr>
            <w:r w:rsidRPr="003170F8">
              <w:t>11</w:t>
            </w:r>
          </w:p>
        </w:tc>
        <w:tc>
          <w:tcPr>
            <w:tcW w:w="3402" w:type="dxa"/>
          </w:tcPr>
          <w:p w:rsidR="008646B1" w:rsidRPr="00F75DC8" w:rsidRDefault="008646B1" w:rsidP="00C677ED">
            <w:pPr>
              <w:tabs>
                <w:tab w:val="left" w:pos="2388"/>
              </w:tabs>
              <w:jc w:val="center"/>
            </w:pPr>
            <w:r w:rsidRPr="00F75DC8">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708" w:type="dxa"/>
          </w:tcPr>
          <w:p w:rsidR="008646B1" w:rsidRPr="00F75DC8" w:rsidRDefault="008646B1" w:rsidP="00C677ED">
            <w:pPr>
              <w:tabs>
                <w:tab w:val="left" w:pos="2388"/>
              </w:tabs>
              <w:jc w:val="center"/>
            </w:pPr>
            <w:r w:rsidRPr="00F75DC8">
              <w:t>%</w:t>
            </w:r>
          </w:p>
        </w:tc>
        <w:tc>
          <w:tcPr>
            <w:tcW w:w="567" w:type="dxa"/>
          </w:tcPr>
          <w:p w:rsidR="008646B1" w:rsidRPr="00F75DC8" w:rsidRDefault="008646B1" w:rsidP="00C677ED">
            <w:pPr>
              <w:tabs>
                <w:tab w:val="left" w:pos="2388"/>
              </w:tabs>
              <w:jc w:val="center"/>
            </w:pPr>
            <w:r w:rsidRPr="00F75DC8">
              <w:t>-</w:t>
            </w:r>
          </w:p>
        </w:tc>
        <w:tc>
          <w:tcPr>
            <w:tcW w:w="567" w:type="dxa"/>
          </w:tcPr>
          <w:p w:rsidR="008646B1" w:rsidRPr="00F75DC8" w:rsidRDefault="008646B1" w:rsidP="00C677ED">
            <w:pPr>
              <w:tabs>
                <w:tab w:val="left" w:pos="2388"/>
              </w:tabs>
              <w:ind w:left="-108" w:right="-108"/>
              <w:contextualSpacing/>
              <w:jc w:val="center"/>
            </w:pPr>
            <w:r w:rsidRPr="00F75DC8">
              <w:t>18,3</w:t>
            </w:r>
          </w:p>
        </w:tc>
        <w:tc>
          <w:tcPr>
            <w:tcW w:w="567" w:type="dxa"/>
          </w:tcPr>
          <w:p w:rsidR="008646B1" w:rsidRPr="00F75DC8" w:rsidRDefault="008646B1" w:rsidP="00C677ED">
            <w:pPr>
              <w:tabs>
                <w:tab w:val="left" w:pos="2388"/>
              </w:tabs>
              <w:ind w:left="-108" w:right="-108"/>
              <w:contextualSpacing/>
              <w:jc w:val="center"/>
            </w:pPr>
            <w:r w:rsidRPr="00F75DC8">
              <w:t>19,3</w:t>
            </w:r>
          </w:p>
        </w:tc>
        <w:tc>
          <w:tcPr>
            <w:tcW w:w="567" w:type="dxa"/>
          </w:tcPr>
          <w:p w:rsidR="008646B1" w:rsidRPr="00F75DC8" w:rsidRDefault="008646B1" w:rsidP="00C677ED">
            <w:pPr>
              <w:tabs>
                <w:tab w:val="left" w:pos="2388"/>
              </w:tabs>
              <w:ind w:left="-108" w:right="-108"/>
              <w:contextualSpacing/>
              <w:jc w:val="center"/>
            </w:pPr>
            <w:r w:rsidRPr="00F75DC8">
              <w:t>20,3</w:t>
            </w:r>
          </w:p>
        </w:tc>
        <w:tc>
          <w:tcPr>
            <w:tcW w:w="567" w:type="dxa"/>
          </w:tcPr>
          <w:p w:rsidR="008646B1" w:rsidRPr="00F75DC8" w:rsidRDefault="008646B1" w:rsidP="00C677ED">
            <w:pPr>
              <w:tabs>
                <w:tab w:val="left" w:pos="2388"/>
              </w:tabs>
              <w:ind w:left="-108" w:right="-108"/>
              <w:contextualSpacing/>
              <w:jc w:val="center"/>
            </w:pPr>
            <w:r w:rsidRPr="00F75DC8">
              <w:t>21,3</w:t>
            </w:r>
          </w:p>
        </w:tc>
        <w:tc>
          <w:tcPr>
            <w:tcW w:w="567" w:type="dxa"/>
          </w:tcPr>
          <w:p w:rsidR="008646B1" w:rsidRPr="00F75DC8" w:rsidRDefault="008646B1" w:rsidP="00C677ED">
            <w:pPr>
              <w:tabs>
                <w:tab w:val="left" w:pos="2388"/>
              </w:tabs>
              <w:ind w:left="-108" w:right="-108"/>
              <w:contextualSpacing/>
              <w:jc w:val="center"/>
            </w:pPr>
            <w:r w:rsidRPr="00F75DC8">
              <w:t>22,3</w:t>
            </w:r>
          </w:p>
        </w:tc>
        <w:tc>
          <w:tcPr>
            <w:tcW w:w="567" w:type="dxa"/>
          </w:tcPr>
          <w:p w:rsidR="008646B1" w:rsidRPr="00F75DC8" w:rsidRDefault="008646B1" w:rsidP="00C677ED">
            <w:pPr>
              <w:tabs>
                <w:tab w:val="left" w:pos="2388"/>
              </w:tabs>
              <w:ind w:left="-109" w:right="-108"/>
              <w:contextualSpacing/>
              <w:jc w:val="center"/>
            </w:pPr>
            <w:r w:rsidRPr="00F75DC8">
              <w:t>23</w:t>
            </w:r>
          </w:p>
        </w:tc>
        <w:tc>
          <w:tcPr>
            <w:tcW w:w="567" w:type="dxa"/>
          </w:tcPr>
          <w:p w:rsidR="008646B1" w:rsidRPr="00F75DC8" w:rsidRDefault="008646B1" w:rsidP="00C677ED">
            <w:pPr>
              <w:tabs>
                <w:tab w:val="left" w:pos="2388"/>
              </w:tabs>
              <w:ind w:left="-109" w:right="-108"/>
              <w:contextualSpacing/>
              <w:jc w:val="center"/>
            </w:pPr>
            <w:r w:rsidRPr="00F75DC8">
              <w:t>24</w:t>
            </w:r>
          </w:p>
        </w:tc>
        <w:tc>
          <w:tcPr>
            <w:tcW w:w="567" w:type="dxa"/>
          </w:tcPr>
          <w:p w:rsidR="008646B1" w:rsidRPr="00F75DC8" w:rsidRDefault="008646B1" w:rsidP="00C677ED">
            <w:pPr>
              <w:tabs>
                <w:tab w:val="left" w:pos="2388"/>
              </w:tabs>
              <w:ind w:left="-109" w:right="-108"/>
              <w:contextualSpacing/>
              <w:jc w:val="center"/>
            </w:pPr>
            <w:r w:rsidRPr="00F75DC8">
              <w:t>25</w:t>
            </w:r>
          </w:p>
        </w:tc>
        <w:tc>
          <w:tcPr>
            <w:tcW w:w="567" w:type="dxa"/>
          </w:tcPr>
          <w:p w:rsidR="008646B1" w:rsidRPr="00F75DC8" w:rsidRDefault="008646B1" w:rsidP="00C677ED">
            <w:pPr>
              <w:tabs>
                <w:tab w:val="left" w:pos="2388"/>
              </w:tabs>
              <w:ind w:left="-109" w:right="-108"/>
              <w:contextualSpacing/>
              <w:jc w:val="center"/>
            </w:pPr>
            <w:r w:rsidRPr="00F75DC8">
              <w:t>26</w:t>
            </w:r>
          </w:p>
        </w:tc>
        <w:tc>
          <w:tcPr>
            <w:tcW w:w="567" w:type="dxa"/>
          </w:tcPr>
          <w:p w:rsidR="008646B1" w:rsidRPr="00F75DC8" w:rsidRDefault="008646B1" w:rsidP="00C677ED">
            <w:pPr>
              <w:tabs>
                <w:tab w:val="left" w:pos="2388"/>
              </w:tabs>
              <w:ind w:left="-109" w:right="-108"/>
              <w:contextualSpacing/>
              <w:jc w:val="center"/>
            </w:pPr>
            <w:r w:rsidRPr="00F75DC8">
              <w:t>27</w:t>
            </w:r>
          </w:p>
        </w:tc>
        <w:tc>
          <w:tcPr>
            <w:tcW w:w="709" w:type="dxa"/>
          </w:tcPr>
          <w:p w:rsidR="008646B1" w:rsidRPr="00F75DC8" w:rsidRDefault="008646B1" w:rsidP="00C677ED">
            <w:pPr>
              <w:jc w:val="center"/>
            </w:pPr>
            <w:r w:rsidRPr="00F75DC8">
              <w:t>28-30</w:t>
            </w:r>
          </w:p>
        </w:tc>
        <w:tc>
          <w:tcPr>
            <w:tcW w:w="3208" w:type="dxa"/>
          </w:tcPr>
          <w:p w:rsidR="008646B1" w:rsidRPr="00F75DC8" w:rsidRDefault="008646B1" w:rsidP="00C677ED">
            <w:pPr>
              <w:tabs>
                <w:tab w:val="left" w:pos="2388"/>
              </w:tabs>
              <w:jc w:val="center"/>
            </w:pPr>
            <w:r w:rsidRPr="00F75DC8">
              <w:t>Управление образования   администрации района</w:t>
            </w:r>
          </w:p>
        </w:tc>
      </w:tr>
      <w:tr w:rsidR="008646B1" w:rsidTr="003170F8">
        <w:trPr>
          <w:gridAfter w:val="1"/>
          <w:wAfter w:w="17" w:type="dxa"/>
          <w:trHeight w:val="208"/>
        </w:trPr>
        <w:tc>
          <w:tcPr>
            <w:tcW w:w="534" w:type="dxa"/>
          </w:tcPr>
          <w:p w:rsidR="008646B1" w:rsidRPr="003170F8" w:rsidRDefault="008646B1" w:rsidP="00C677ED">
            <w:pPr>
              <w:tabs>
                <w:tab w:val="left" w:pos="2388"/>
              </w:tabs>
              <w:spacing w:line="276" w:lineRule="auto"/>
              <w:jc w:val="both"/>
            </w:pPr>
            <w:r w:rsidRPr="003170F8">
              <w:t>12</w:t>
            </w:r>
          </w:p>
        </w:tc>
        <w:tc>
          <w:tcPr>
            <w:tcW w:w="3402" w:type="dxa"/>
          </w:tcPr>
          <w:p w:rsidR="008646B1" w:rsidRPr="00F75DC8" w:rsidRDefault="008646B1" w:rsidP="00602C5E">
            <w:pPr>
              <w:tabs>
                <w:tab w:val="left" w:pos="2388"/>
              </w:tabs>
              <w:jc w:val="center"/>
            </w:pPr>
            <w:r w:rsidRPr="00F75DC8">
              <w:t>Доля детей-инвалидов,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 от общего количества детей-инвалидов, родители (законные представители) которых согласились на обучение таких детей с использованием дистанционных образовательных технологий</w:t>
            </w:r>
          </w:p>
        </w:tc>
        <w:tc>
          <w:tcPr>
            <w:tcW w:w="708" w:type="dxa"/>
          </w:tcPr>
          <w:p w:rsidR="008646B1" w:rsidRPr="00F75DC8" w:rsidRDefault="008646B1" w:rsidP="00C677ED">
            <w:pPr>
              <w:tabs>
                <w:tab w:val="left" w:pos="2388"/>
              </w:tabs>
              <w:jc w:val="center"/>
            </w:pPr>
            <w:r w:rsidRPr="00F75DC8">
              <w:t>%</w:t>
            </w:r>
          </w:p>
        </w:tc>
        <w:tc>
          <w:tcPr>
            <w:tcW w:w="567" w:type="dxa"/>
          </w:tcPr>
          <w:p w:rsidR="008646B1" w:rsidRPr="00F75DC8" w:rsidRDefault="008646B1" w:rsidP="00C677ED">
            <w:pPr>
              <w:tabs>
                <w:tab w:val="left" w:pos="2388"/>
              </w:tabs>
              <w:jc w:val="center"/>
            </w:pPr>
            <w:r w:rsidRPr="00F75DC8">
              <w:t>-</w:t>
            </w:r>
          </w:p>
        </w:tc>
        <w:tc>
          <w:tcPr>
            <w:tcW w:w="567" w:type="dxa"/>
          </w:tcPr>
          <w:p w:rsidR="008646B1" w:rsidRPr="00F75DC8" w:rsidRDefault="008646B1" w:rsidP="00C677ED">
            <w:pPr>
              <w:tabs>
                <w:tab w:val="left" w:pos="2388"/>
              </w:tabs>
              <w:ind w:left="-108" w:right="-108"/>
              <w:contextualSpacing/>
              <w:jc w:val="center"/>
            </w:pPr>
            <w:r w:rsidRPr="00F75DC8">
              <w:t>100</w:t>
            </w:r>
          </w:p>
        </w:tc>
        <w:tc>
          <w:tcPr>
            <w:tcW w:w="567" w:type="dxa"/>
          </w:tcPr>
          <w:p w:rsidR="008646B1" w:rsidRPr="00F75DC8" w:rsidRDefault="008646B1" w:rsidP="00C677ED">
            <w:pPr>
              <w:tabs>
                <w:tab w:val="left" w:pos="2388"/>
              </w:tabs>
              <w:ind w:left="-108" w:right="-108"/>
              <w:contextualSpacing/>
              <w:jc w:val="center"/>
            </w:pPr>
            <w:r w:rsidRPr="00F75DC8">
              <w:t>100</w:t>
            </w:r>
          </w:p>
        </w:tc>
        <w:tc>
          <w:tcPr>
            <w:tcW w:w="567" w:type="dxa"/>
          </w:tcPr>
          <w:p w:rsidR="008646B1" w:rsidRPr="00F75DC8" w:rsidRDefault="008646B1" w:rsidP="00C677ED">
            <w:pPr>
              <w:tabs>
                <w:tab w:val="left" w:pos="2388"/>
              </w:tabs>
              <w:ind w:left="-108" w:right="-108"/>
              <w:contextualSpacing/>
              <w:jc w:val="center"/>
            </w:pPr>
            <w:r w:rsidRPr="00F75DC8">
              <w:t>100</w:t>
            </w:r>
          </w:p>
        </w:tc>
        <w:tc>
          <w:tcPr>
            <w:tcW w:w="567" w:type="dxa"/>
          </w:tcPr>
          <w:p w:rsidR="008646B1" w:rsidRPr="00F75DC8" w:rsidRDefault="008646B1" w:rsidP="00C677ED">
            <w:pPr>
              <w:tabs>
                <w:tab w:val="left" w:pos="2388"/>
              </w:tabs>
              <w:ind w:left="-108" w:right="-108"/>
              <w:contextualSpacing/>
              <w:jc w:val="center"/>
            </w:pPr>
            <w:r w:rsidRPr="00F75DC8">
              <w:t>100</w:t>
            </w:r>
          </w:p>
        </w:tc>
        <w:tc>
          <w:tcPr>
            <w:tcW w:w="567" w:type="dxa"/>
          </w:tcPr>
          <w:p w:rsidR="008646B1" w:rsidRPr="00F75DC8" w:rsidRDefault="008646B1" w:rsidP="00C677ED">
            <w:pPr>
              <w:tabs>
                <w:tab w:val="left" w:pos="2388"/>
              </w:tabs>
              <w:ind w:left="-108" w:right="-108"/>
              <w:contextualSpacing/>
              <w:jc w:val="center"/>
            </w:pPr>
            <w:r w:rsidRPr="00F75DC8">
              <w:t>100</w:t>
            </w:r>
          </w:p>
        </w:tc>
        <w:tc>
          <w:tcPr>
            <w:tcW w:w="567" w:type="dxa"/>
          </w:tcPr>
          <w:p w:rsidR="008646B1" w:rsidRPr="00F75DC8" w:rsidRDefault="008646B1" w:rsidP="00C677ED">
            <w:pPr>
              <w:tabs>
                <w:tab w:val="left" w:pos="2388"/>
              </w:tabs>
              <w:ind w:left="-109" w:right="-108"/>
              <w:contextualSpacing/>
              <w:jc w:val="center"/>
            </w:pPr>
            <w:r w:rsidRPr="00F75DC8">
              <w:t>100</w:t>
            </w:r>
          </w:p>
        </w:tc>
        <w:tc>
          <w:tcPr>
            <w:tcW w:w="567" w:type="dxa"/>
          </w:tcPr>
          <w:p w:rsidR="008646B1" w:rsidRPr="00F75DC8" w:rsidRDefault="008646B1" w:rsidP="00C677ED">
            <w:pPr>
              <w:tabs>
                <w:tab w:val="left" w:pos="2388"/>
              </w:tabs>
              <w:ind w:left="-109" w:right="-108"/>
              <w:contextualSpacing/>
              <w:jc w:val="center"/>
            </w:pPr>
            <w:r w:rsidRPr="00F75DC8">
              <w:t>100</w:t>
            </w:r>
          </w:p>
        </w:tc>
        <w:tc>
          <w:tcPr>
            <w:tcW w:w="567" w:type="dxa"/>
          </w:tcPr>
          <w:p w:rsidR="008646B1" w:rsidRPr="00F75DC8" w:rsidRDefault="008646B1" w:rsidP="00C677ED">
            <w:pPr>
              <w:tabs>
                <w:tab w:val="left" w:pos="2388"/>
              </w:tabs>
              <w:ind w:left="-109" w:right="-108"/>
              <w:contextualSpacing/>
              <w:jc w:val="center"/>
            </w:pPr>
            <w:r w:rsidRPr="00F75DC8">
              <w:t>100</w:t>
            </w:r>
          </w:p>
        </w:tc>
        <w:tc>
          <w:tcPr>
            <w:tcW w:w="567" w:type="dxa"/>
          </w:tcPr>
          <w:p w:rsidR="008646B1" w:rsidRPr="00F75DC8" w:rsidRDefault="008646B1" w:rsidP="00C677ED">
            <w:pPr>
              <w:tabs>
                <w:tab w:val="left" w:pos="2388"/>
              </w:tabs>
              <w:ind w:left="-109" w:right="-108"/>
              <w:contextualSpacing/>
              <w:jc w:val="center"/>
            </w:pPr>
            <w:r w:rsidRPr="00F75DC8">
              <w:t>100</w:t>
            </w:r>
          </w:p>
        </w:tc>
        <w:tc>
          <w:tcPr>
            <w:tcW w:w="567" w:type="dxa"/>
          </w:tcPr>
          <w:p w:rsidR="008646B1" w:rsidRPr="00F75DC8" w:rsidRDefault="008646B1" w:rsidP="00C677ED">
            <w:pPr>
              <w:tabs>
                <w:tab w:val="left" w:pos="2388"/>
              </w:tabs>
              <w:ind w:left="-109" w:right="-108"/>
              <w:contextualSpacing/>
              <w:jc w:val="center"/>
            </w:pPr>
            <w:r w:rsidRPr="00F75DC8">
              <w:t>100</w:t>
            </w:r>
          </w:p>
        </w:tc>
        <w:tc>
          <w:tcPr>
            <w:tcW w:w="709" w:type="dxa"/>
          </w:tcPr>
          <w:p w:rsidR="008646B1" w:rsidRPr="00F75DC8" w:rsidRDefault="008646B1" w:rsidP="00C677ED">
            <w:pPr>
              <w:jc w:val="center"/>
            </w:pPr>
            <w:r w:rsidRPr="00F75DC8">
              <w:t>100</w:t>
            </w:r>
          </w:p>
        </w:tc>
        <w:tc>
          <w:tcPr>
            <w:tcW w:w="3208" w:type="dxa"/>
          </w:tcPr>
          <w:p w:rsidR="008646B1" w:rsidRPr="00F75DC8" w:rsidRDefault="008646B1" w:rsidP="00C677ED">
            <w:pPr>
              <w:tabs>
                <w:tab w:val="left" w:pos="2388"/>
              </w:tabs>
              <w:jc w:val="center"/>
            </w:pPr>
            <w:r w:rsidRPr="00F75DC8">
              <w:t>Управление образования   администрации района</w:t>
            </w:r>
          </w:p>
        </w:tc>
      </w:tr>
      <w:tr w:rsidR="008646B1" w:rsidTr="00100945">
        <w:trPr>
          <w:gridAfter w:val="1"/>
          <w:wAfter w:w="17" w:type="dxa"/>
          <w:trHeight w:val="314"/>
        </w:trPr>
        <w:tc>
          <w:tcPr>
            <w:tcW w:w="534" w:type="dxa"/>
          </w:tcPr>
          <w:p w:rsidR="008646B1" w:rsidRPr="003170F8" w:rsidRDefault="008646B1" w:rsidP="00C677ED">
            <w:pPr>
              <w:tabs>
                <w:tab w:val="left" w:pos="2388"/>
              </w:tabs>
              <w:spacing w:line="276" w:lineRule="auto"/>
              <w:jc w:val="both"/>
            </w:pPr>
            <w:r w:rsidRPr="003170F8">
              <w:t>13</w:t>
            </w:r>
          </w:p>
        </w:tc>
        <w:tc>
          <w:tcPr>
            <w:tcW w:w="3402" w:type="dxa"/>
          </w:tcPr>
          <w:p w:rsidR="008646B1" w:rsidRPr="00F75DC8" w:rsidRDefault="008646B1" w:rsidP="00602C5E">
            <w:pPr>
              <w:tabs>
                <w:tab w:val="left" w:pos="2388"/>
              </w:tabs>
              <w:spacing w:line="276" w:lineRule="auto"/>
              <w:jc w:val="center"/>
            </w:pPr>
            <w:r w:rsidRPr="00F75DC8">
              <w:t>Удельный вес существующих объектов и услуг в сфере туристской деятельности, соответствующих требованиям по обеспечению условий</w:t>
            </w:r>
            <w:r>
              <w:t xml:space="preserve"> их </w:t>
            </w:r>
            <w:r w:rsidRPr="00F75DC8">
              <w:t>доступности для инвалидов (от общего количества объектов и услуг, предоставляемых в этой сфере)</w:t>
            </w:r>
          </w:p>
        </w:tc>
        <w:tc>
          <w:tcPr>
            <w:tcW w:w="708" w:type="dxa"/>
          </w:tcPr>
          <w:p w:rsidR="008646B1" w:rsidRPr="00F75DC8" w:rsidRDefault="008646B1" w:rsidP="00C677ED">
            <w:pPr>
              <w:tabs>
                <w:tab w:val="left" w:pos="2388"/>
              </w:tabs>
              <w:jc w:val="center"/>
            </w:pPr>
            <w:r w:rsidRPr="00F75DC8">
              <w:t>%</w:t>
            </w:r>
          </w:p>
        </w:tc>
        <w:tc>
          <w:tcPr>
            <w:tcW w:w="567" w:type="dxa"/>
          </w:tcPr>
          <w:p w:rsidR="008646B1" w:rsidRPr="00F75DC8" w:rsidRDefault="008646B1" w:rsidP="00C677ED">
            <w:pPr>
              <w:tabs>
                <w:tab w:val="left" w:pos="2388"/>
              </w:tabs>
              <w:jc w:val="center"/>
            </w:pPr>
            <w:r w:rsidRPr="00F75DC8">
              <w:t>-</w:t>
            </w:r>
          </w:p>
        </w:tc>
        <w:tc>
          <w:tcPr>
            <w:tcW w:w="567" w:type="dxa"/>
          </w:tcPr>
          <w:p w:rsidR="008646B1" w:rsidRPr="00F75DC8" w:rsidRDefault="008646B1" w:rsidP="00C677ED">
            <w:pPr>
              <w:tabs>
                <w:tab w:val="left" w:pos="2388"/>
              </w:tabs>
              <w:ind w:left="-108" w:right="-108"/>
              <w:contextualSpacing/>
              <w:jc w:val="center"/>
            </w:pPr>
            <w:r w:rsidRPr="00F75DC8">
              <w:t>10</w:t>
            </w:r>
          </w:p>
        </w:tc>
        <w:tc>
          <w:tcPr>
            <w:tcW w:w="567" w:type="dxa"/>
          </w:tcPr>
          <w:p w:rsidR="008646B1" w:rsidRPr="00F75DC8" w:rsidRDefault="008646B1" w:rsidP="00C677ED">
            <w:pPr>
              <w:tabs>
                <w:tab w:val="left" w:pos="2388"/>
              </w:tabs>
              <w:ind w:left="-108" w:right="-108"/>
              <w:contextualSpacing/>
              <w:jc w:val="center"/>
            </w:pPr>
            <w:r w:rsidRPr="00F75DC8">
              <w:t>20</w:t>
            </w:r>
          </w:p>
        </w:tc>
        <w:tc>
          <w:tcPr>
            <w:tcW w:w="567" w:type="dxa"/>
          </w:tcPr>
          <w:p w:rsidR="008646B1" w:rsidRPr="00F75DC8" w:rsidRDefault="008646B1" w:rsidP="00C677ED">
            <w:pPr>
              <w:tabs>
                <w:tab w:val="left" w:pos="2388"/>
              </w:tabs>
              <w:ind w:left="-108" w:right="-108"/>
              <w:contextualSpacing/>
              <w:jc w:val="center"/>
            </w:pPr>
            <w:r w:rsidRPr="00F75DC8">
              <w:t>30</w:t>
            </w:r>
          </w:p>
        </w:tc>
        <w:tc>
          <w:tcPr>
            <w:tcW w:w="567" w:type="dxa"/>
          </w:tcPr>
          <w:p w:rsidR="008646B1" w:rsidRPr="00F75DC8" w:rsidRDefault="008646B1" w:rsidP="00C677ED">
            <w:pPr>
              <w:tabs>
                <w:tab w:val="left" w:pos="2388"/>
              </w:tabs>
              <w:ind w:left="-108" w:right="-108"/>
              <w:contextualSpacing/>
              <w:jc w:val="center"/>
            </w:pPr>
            <w:r w:rsidRPr="00F75DC8">
              <w:t>40</w:t>
            </w:r>
          </w:p>
        </w:tc>
        <w:tc>
          <w:tcPr>
            <w:tcW w:w="567" w:type="dxa"/>
          </w:tcPr>
          <w:p w:rsidR="008646B1" w:rsidRPr="00F75DC8" w:rsidRDefault="008646B1" w:rsidP="00C677ED">
            <w:pPr>
              <w:tabs>
                <w:tab w:val="left" w:pos="2388"/>
              </w:tabs>
              <w:ind w:left="-108" w:right="-108"/>
              <w:contextualSpacing/>
              <w:jc w:val="center"/>
            </w:pPr>
            <w:r w:rsidRPr="00F75DC8">
              <w:t>50</w:t>
            </w:r>
          </w:p>
        </w:tc>
        <w:tc>
          <w:tcPr>
            <w:tcW w:w="567" w:type="dxa"/>
          </w:tcPr>
          <w:p w:rsidR="008646B1" w:rsidRPr="00F75DC8" w:rsidRDefault="008646B1" w:rsidP="00C677ED">
            <w:pPr>
              <w:tabs>
                <w:tab w:val="left" w:pos="2388"/>
              </w:tabs>
              <w:ind w:left="-109" w:right="-108"/>
              <w:contextualSpacing/>
              <w:jc w:val="center"/>
            </w:pPr>
            <w:r w:rsidRPr="00F75DC8">
              <w:t>50</w:t>
            </w:r>
          </w:p>
        </w:tc>
        <w:tc>
          <w:tcPr>
            <w:tcW w:w="567" w:type="dxa"/>
          </w:tcPr>
          <w:p w:rsidR="008646B1" w:rsidRPr="00F75DC8" w:rsidRDefault="008646B1" w:rsidP="00C677ED">
            <w:pPr>
              <w:tabs>
                <w:tab w:val="left" w:pos="2388"/>
              </w:tabs>
              <w:ind w:left="-109" w:right="-108"/>
              <w:contextualSpacing/>
              <w:jc w:val="center"/>
            </w:pPr>
            <w:r w:rsidRPr="00F75DC8">
              <w:t>50</w:t>
            </w:r>
          </w:p>
        </w:tc>
        <w:tc>
          <w:tcPr>
            <w:tcW w:w="567" w:type="dxa"/>
          </w:tcPr>
          <w:p w:rsidR="008646B1" w:rsidRPr="00F75DC8" w:rsidRDefault="008646B1" w:rsidP="00C677ED">
            <w:pPr>
              <w:tabs>
                <w:tab w:val="left" w:pos="2388"/>
              </w:tabs>
              <w:ind w:left="-109" w:right="-108"/>
              <w:contextualSpacing/>
              <w:jc w:val="center"/>
            </w:pPr>
            <w:r w:rsidRPr="00F75DC8">
              <w:t>55</w:t>
            </w:r>
          </w:p>
        </w:tc>
        <w:tc>
          <w:tcPr>
            <w:tcW w:w="567" w:type="dxa"/>
          </w:tcPr>
          <w:p w:rsidR="008646B1" w:rsidRPr="00F75DC8" w:rsidRDefault="008646B1" w:rsidP="00C677ED">
            <w:pPr>
              <w:tabs>
                <w:tab w:val="left" w:pos="2388"/>
              </w:tabs>
              <w:ind w:left="-109" w:right="-108"/>
              <w:contextualSpacing/>
              <w:jc w:val="center"/>
            </w:pPr>
            <w:r w:rsidRPr="00F75DC8">
              <w:t>60</w:t>
            </w:r>
          </w:p>
        </w:tc>
        <w:tc>
          <w:tcPr>
            <w:tcW w:w="567" w:type="dxa"/>
          </w:tcPr>
          <w:p w:rsidR="008646B1" w:rsidRPr="00F75DC8" w:rsidRDefault="008646B1" w:rsidP="00C677ED">
            <w:pPr>
              <w:tabs>
                <w:tab w:val="left" w:pos="2388"/>
              </w:tabs>
              <w:ind w:left="-109" w:right="-108"/>
              <w:contextualSpacing/>
              <w:jc w:val="center"/>
            </w:pPr>
            <w:r w:rsidRPr="00F75DC8">
              <w:t>65</w:t>
            </w:r>
          </w:p>
        </w:tc>
        <w:tc>
          <w:tcPr>
            <w:tcW w:w="709" w:type="dxa"/>
          </w:tcPr>
          <w:p w:rsidR="008646B1" w:rsidRPr="00F75DC8" w:rsidRDefault="008646B1" w:rsidP="00C677ED">
            <w:pPr>
              <w:jc w:val="center"/>
            </w:pPr>
            <w:r w:rsidRPr="00F75DC8">
              <w:t>66-70</w:t>
            </w:r>
          </w:p>
        </w:tc>
        <w:tc>
          <w:tcPr>
            <w:tcW w:w="3208" w:type="dxa"/>
          </w:tcPr>
          <w:p w:rsidR="008646B1" w:rsidRPr="00F75DC8" w:rsidRDefault="008646B1" w:rsidP="00C677ED">
            <w:pPr>
              <w:tabs>
                <w:tab w:val="left" w:pos="2388"/>
              </w:tabs>
              <w:jc w:val="center"/>
            </w:pPr>
            <w:r w:rsidRPr="00F75DC8">
              <w:t>Комитет экономического развития администрации района, главы администраций городского и сельских поселений (по согласованию)</w:t>
            </w:r>
          </w:p>
        </w:tc>
      </w:tr>
      <w:tr w:rsidR="008646B1" w:rsidTr="00C677ED">
        <w:trPr>
          <w:gridAfter w:val="1"/>
          <w:wAfter w:w="17" w:type="dxa"/>
          <w:trHeight w:val="511"/>
        </w:trPr>
        <w:tc>
          <w:tcPr>
            <w:tcW w:w="534" w:type="dxa"/>
          </w:tcPr>
          <w:p w:rsidR="008646B1" w:rsidRPr="003170F8" w:rsidRDefault="008646B1" w:rsidP="00C677ED">
            <w:pPr>
              <w:tabs>
                <w:tab w:val="left" w:pos="2388"/>
              </w:tabs>
              <w:spacing w:line="276" w:lineRule="auto"/>
              <w:jc w:val="both"/>
            </w:pPr>
            <w:r w:rsidRPr="003170F8">
              <w:t>14</w:t>
            </w:r>
          </w:p>
        </w:tc>
        <w:tc>
          <w:tcPr>
            <w:tcW w:w="3402" w:type="dxa"/>
          </w:tcPr>
          <w:p w:rsidR="008646B1" w:rsidRPr="00F84E3D" w:rsidRDefault="008646B1" w:rsidP="00602C5E">
            <w:pPr>
              <w:tabs>
                <w:tab w:val="left" w:pos="2388"/>
              </w:tabs>
              <w:spacing w:line="276" w:lineRule="auto"/>
              <w:jc w:val="center"/>
            </w:pPr>
            <w:r w:rsidRPr="00F84E3D">
              <w:t>Удельный вес существующих объектов и услуг в сфере торговли, существующих требованиям по обеспечению условий доступности для инвалидов (от общего количества объектов и услуг, предоставляемых в этой сфере)</w:t>
            </w:r>
          </w:p>
        </w:tc>
        <w:tc>
          <w:tcPr>
            <w:tcW w:w="708" w:type="dxa"/>
          </w:tcPr>
          <w:p w:rsidR="008646B1" w:rsidRPr="00F84E3D" w:rsidRDefault="008646B1" w:rsidP="00C677ED">
            <w:pPr>
              <w:tabs>
                <w:tab w:val="left" w:pos="2388"/>
              </w:tabs>
              <w:jc w:val="center"/>
            </w:pPr>
            <w:r w:rsidRPr="00F84E3D">
              <w:t>%</w:t>
            </w:r>
          </w:p>
        </w:tc>
        <w:tc>
          <w:tcPr>
            <w:tcW w:w="567" w:type="dxa"/>
          </w:tcPr>
          <w:p w:rsidR="008646B1" w:rsidRPr="00F84E3D" w:rsidRDefault="008646B1" w:rsidP="00C677ED">
            <w:pPr>
              <w:tabs>
                <w:tab w:val="left" w:pos="2388"/>
              </w:tabs>
              <w:jc w:val="center"/>
            </w:pPr>
            <w:r w:rsidRPr="00F84E3D">
              <w:t>-</w:t>
            </w:r>
          </w:p>
        </w:tc>
        <w:tc>
          <w:tcPr>
            <w:tcW w:w="567" w:type="dxa"/>
          </w:tcPr>
          <w:p w:rsidR="008646B1" w:rsidRPr="00F84E3D" w:rsidRDefault="008646B1" w:rsidP="00C677ED">
            <w:pPr>
              <w:tabs>
                <w:tab w:val="left" w:pos="2388"/>
              </w:tabs>
              <w:ind w:left="-108" w:right="-108"/>
              <w:contextualSpacing/>
              <w:jc w:val="center"/>
            </w:pPr>
            <w:r w:rsidRPr="00F84E3D">
              <w:t>20</w:t>
            </w:r>
          </w:p>
        </w:tc>
        <w:tc>
          <w:tcPr>
            <w:tcW w:w="567" w:type="dxa"/>
          </w:tcPr>
          <w:p w:rsidR="008646B1" w:rsidRPr="00F84E3D" w:rsidRDefault="008646B1" w:rsidP="00C677ED">
            <w:pPr>
              <w:tabs>
                <w:tab w:val="left" w:pos="2388"/>
              </w:tabs>
              <w:ind w:left="-108" w:right="-108"/>
              <w:contextualSpacing/>
              <w:jc w:val="center"/>
            </w:pPr>
            <w:r w:rsidRPr="00F84E3D">
              <w:t>25</w:t>
            </w:r>
          </w:p>
        </w:tc>
        <w:tc>
          <w:tcPr>
            <w:tcW w:w="567" w:type="dxa"/>
          </w:tcPr>
          <w:p w:rsidR="008646B1" w:rsidRPr="00F84E3D" w:rsidRDefault="008646B1" w:rsidP="00C677ED">
            <w:pPr>
              <w:tabs>
                <w:tab w:val="left" w:pos="2388"/>
              </w:tabs>
              <w:ind w:left="-108" w:right="-108"/>
              <w:contextualSpacing/>
              <w:jc w:val="center"/>
            </w:pPr>
            <w:r w:rsidRPr="00F84E3D">
              <w:t>30</w:t>
            </w:r>
          </w:p>
        </w:tc>
        <w:tc>
          <w:tcPr>
            <w:tcW w:w="567" w:type="dxa"/>
          </w:tcPr>
          <w:p w:rsidR="008646B1" w:rsidRPr="00F84E3D" w:rsidRDefault="008646B1" w:rsidP="00C677ED">
            <w:pPr>
              <w:tabs>
                <w:tab w:val="left" w:pos="2388"/>
              </w:tabs>
              <w:ind w:left="-108" w:right="-108"/>
              <w:contextualSpacing/>
              <w:jc w:val="center"/>
            </w:pPr>
            <w:r w:rsidRPr="00F84E3D">
              <w:t>35</w:t>
            </w:r>
          </w:p>
        </w:tc>
        <w:tc>
          <w:tcPr>
            <w:tcW w:w="567" w:type="dxa"/>
          </w:tcPr>
          <w:p w:rsidR="008646B1" w:rsidRPr="00F84E3D" w:rsidRDefault="008646B1" w:rsidP="00C677ED">
            <w:pPr>
              <w:tabs>
                <w:tab w:val="left" w:pos="2388"/>
              </w:tabs>
              <w:ind w:left="-108" w:right="-108"/>
              <w:contextualSpacing/>
              <w:jc w:val="center"/>
            </w:pPr>
            <w:r w:rsidRPr="00F84E3D">
              <w:t>40</w:t>
            </w:r>
          </w:p>
        </w:tc>
        <w:tc>
          <w:tcPr>
            <w:tcW w:w="567" w:type="dxa"/>
          </w:tcPr>
          <w:p w:rsidR="008646B1" w:rsidRPr="00F84E3D" w:rsidRDefault="008646B1" w:rsidP="00C677ED">
            <w:pPr>
              <w:tabs>
                <w:tab w:val="left" w:pos="2388"/>
              </w:tabs>
              <w:ind w:left="-109" w:right="-108"/>
              <w:contextualSpacing/>
              <w:jc w:val="center"/>
            </w:pPr>
            <w:r w:rsidRPr="00F84E3D">
              <w:t>41</w:t>
            </w:r>
          </w:p>
        </w:tc>
        <w:tc>
          <w:tcPr>
            <w:tcW w:w="567" w:type="dxa"/>
          </w:tcPr>
          <w:p w:rsidR="008646B1" w:rsidRPr="00F84E3D" w:rsidRDefault="008646B1" w:rsidP="00C677ED">
            <w:pPr>
              <w:tabs>
                <w:tab w:val="left" w:pos="2388"/>
              </w:tabs>
              <w:ind w:left="-109" w:right="-108"/>
              <w:contextualSpacing/>
              <w:jc w:val="center"/>
            </w:pPr>
            <w:r w:rsidRPr="00F84E3D">
              <w:t>42</w:t>
            </w:r>
          </w:p>
        </w:tc>
        <w:tc>
          <w:tcPr>
            <w:tcW w:w="567" w:type="dxa"/>
          </w:tcPr>
          <w:p w:rsidR="008646B1" w:rsidRPr="00F84E3D" w:rsidRDefault="008646B1" w:rsidP="00C677ED">
            <w:pPr>
              <w:tabs>
                <w:tab w:val="left" w:pos="2388"/>
              </w:tabs>
              <w:ind w:left="-109" w:right="-108"/>
              <w:contextualSpacing/>
              <w:jc w:val="center"/>
            </w:pPr>
            <w:r w:rsidRPr="00F84E3D">
              <w:t>44</w:t>
            </w:r>
          </w:p>
        </w:tc>
        <w:tc>
          <w:tcPr>
            <w:tcW w:w="567" w:type="dxa"/>
          </w:tcPr>
          <w:p w:rsidR="008646B1" w:rsidRPr="00F84E3D" w:rsidRDefault="008646B1" w:rsidP="00C677ED">
            <w:pPr>
              <w:tabs>
                <w:tab w:val="left" w:pos="2388"/>
              </w:tabs>
              <w:ind w:left="-109" w:right="-108"/>
              <w:contextualSpacing/>
              <w:jc w:val="center"/>
            </w:pPr>
            <w:r w:rsidRPr="00F84E3D">
              <w:t>46</w:t>
            </w:r>
          </w:p>
        </w:tc>
        <w:tc>
          <w:tcPr>
            <w:tcW w:w="567" w:type="dxa"/>
          </w:tcPr>
          <w:p w:rsidR="008646B1" w:rsidRPr="00F84E3D" w:rsidRDefault="008646B1" w:rsidP="00C677ED">
            <w:pPr>
              <w:tabs>
                <w:tab w:val="left" w:pos="2388"/>
              </w:tabs>
              <w:ind w:left="-109" w:right="-108"/>
              <w:contextualSpacing/>
              <w:jc w:val="center"/>
            </w:pPr>
            <w:r w:rsidRPr="00F84E3D">
              <w:t>47</w:t>
            </w:r>
          </w:p>
        </w:tc>
        <w:tc>
          <w:tcPr>
            <w:tcW w:w="709" w:type="dxa"/>
          </w:tcPr>
          <w:p w:rsidR="008646B1" w:rsidRPr="00F84E3D" w:rsidRDefault="008646B1" w:rsidP="00C677ED">
            <w:pPr>
              <w:jc w:val="center"/>
            </w:pPr>
            <w:r w:rsidRPr="00F84E3D">
              <w:t>48-55</w:t>
            </w:r>
          </w:p>
        </w:tc>
        <w:tc>
          <w:tcPr>
            <w:tcW w:w="3208" w:type="dxa"/>
          </w:tcPr>
          <w:p w:rsidR="008646B1" w:rsidRPr="00F84E3D" w:rsidRDefault="008646B1" w:rsidP="00C677ED">
            <w:pPr>
              <w:tabs>
                <w:tab w:val="left" w:pos="2388"/>
              </w:tabs>
              <w:jc w:val="center"/>
            </w:pPr>
            <w:r w:rsidRPr="00F84E3D">
              <w:t>Комитет экономического развития администрации района</w:t>
            </w:r>
          </w:p>
        </w:tc>
      </w:tr>
      <w:tr w:rsidR="008646B1" w:rsidTr="00100945">
        <w:trPr>
          <w:gridAfter w:val="1"/>
          <w:wAfter w:w="17" w:type="dxa"/>
          <w:trHeight w:val="350"/>
        </w:trPr>
        <w:tc>
          <w:tcPr>
            <w:tcW w:w="534" w:type="dxa"/>
          </w:tcPr>
          <w:p w:rsidR="008646B1" w:rsidRPr="003170F8" w:rsidRDefault="008646B1" w:rsidP="00C677ED">
            <w:pPr>
              <w:tabs>
                <w:tab w:val="left" w:pos="2388"/>
              </w:tabs>
              <w:spacing w:line="276" w:lineRule="auto"/>
              <w:jc w:val="both"/>
            </w:pPr>
            <w:r w:rsidRPr="003170F8">
              <w:t>15</w:t>
            </w:r>
          </w:p>
        </w:tc>
        <w:tc>
          <w:tcPr>
            <w:tcW w:w="3402" w:type="dxa"/>
          </w:tcPr>
          <w:p w:rsidR="008646B1" w:rsidRPr="00F84E3D" w:rsidRDefault="008646B1" w:rsidP="00602C5E">
            <w:pPr>
              <w:tabs>
                <w:tab w:val="left" w:pos="2388"/>
              </w:tabs>
              <w:spacing w:line="276" w:lineRule="auto"/>
              <w:jc w:val="center"/>
            </w:pPr>
            <w:r w:rsidRPr="00F84E3D">
              <w:t>Доля доступных приоритетных остановочных площадок для инвалидов и маломобильных групп населения от общего количества приоритетных остановочных площадок</w:t>
            </w:r>
          </w:p>
        </w:tc>
        <w:tc>
          <w:tcPr>
            <w:tcW w:w="708" w:type="dxa"/>
          </w:tcPr>
          <w:p w:rsidR="008646B1" w:rsidRPr="00F84E3D" w:rsidRDefault="008646B1" w:rsidP="00C677ED">
            <w:pPr>
              <w:tabs>
                <w:tab w:val="left" w:pos="2388"/>
              </w:tabs>
              <w:jc w:val="center"/>
            </w:pPr>
            <w:r w:rsidRPr="00F84E3D">
              <w:t>%</w:t>
            </w:r>
          </w:p>
        </w:tc>
        <w:tc>
          <w:tcPr>
            <w:tcW w:w="567" w:type="dxa"/>
          </w:tcPr>
          <w:p w:rsidR="008646B1" w:rsidRPr="00F84E3D" w:rsidRDefault="008646B1" w:rsidP="00C677ED">
            <w:pPr>
              <w:tabs>
                <w:tab w:val="left" w:pos="2388"/>
              </w:tabs>
              <w:jc w:val="center"/>
            </w:pPr>
            <w:r w:rsidRPr="00F84E3D">
              <w:t>-</w:t>
            </w:r>
          </w:p>
        </w:tc>
        <w:tc>
          <w:tcPr>
            <w:tcW w:w="567" w:type="dxa"/>
          </w:tcPr>
          <w:p w:rsidR="008646B1" w:rsidRPr="00F84E3D" w:rsidRDefault="008646B1" w:rsidP="00C677ED">
            <w:pPr>
              <w:tabs>
                <w:tab w:val="left" w:pos="2388"/>
              </w:tabs>
              <w:ind w:left="-108" w:right="-108"/>
              <w:contextualSpacing/>
              <w:jc w:val="center"/>
            </w:pPr>
            <w:r w:rsidRPr="00F84E3D">
              <w:t>50</w:t>
            </w:r>
          </w:p>
        </w:tc>
        <w:tc>
          <w:tcPr>
            <w:tcW w:w="567" w:type="dxa"/>
          </w:tcPr>
          <w:p w:rsidR="008646B1" w:rsidRPr="00F84E3D" w:rsidRDefault="008646B1" w:rsidP="00C677ED">
            <w:pPr>
              <w:tabs>
                <w:tab w:val="left" w:pos="2388"/>
              </w:tabs>
              <w:ind w:left="-108" w:right="-108"/>
              <w:contextualSpacing/>
              <w:jc w:val="center"/>
            </w:pPr>
            <w:r w:rsidRPr="00F84E3D">
              <w:t>70</w:t>
            </w:r>
          </w:p>
        </w:tc>
        <w:tc>
          <w:tcPr>
            <w:tcW w:w="567" w:type="dxa"/>
          </w:tcPr>
          <w:p w:rsidR="008646B1" w:rsidRPr="00F84E3D" w:rsidRDefault="008646B1" w:rsidP="00C677ED">
            <w:pPr>
              <w:tabs>
                <w:tab w:val="left" w:pos="2388"/>
              </w:tabs>
              <w:ind w:left="-108" w:right="-108"/>
              <w:contextualSpacing/>
              <w:jc w:val="center"/>
            </w:pPr>
            <w:r w:rsidRPr="00F84E3D">
              <w:t>80</w:t>
            </w:r>
          </w:p>
        </w:tc>
        <w:tc>
          <w:tcPr>
            <w:tcW w:w="567" w:type="dxa"/>
          </w:tcPr>
          <w:p w:rsidR="008646B1" w:rsidRPr="00F84E3D" w:rsidRDefault="008646B1" w:rsidP="00C677ED">
            <w:pPr>
              <w:tabs>
                <w:tab w:val="left" w:pos="2388"/>
              </w:tabs>
              <w:ind w:left="-108" w:right="-108"/>
              <w:contextualSpacing/>
              <w:jc w:val="center"/>
            </w:pPr>
            <w:r w:rsidRPr="00F84E3D">
              <w:t>85</w:t>
            </w:r>
          </w:p>
        </w:tc>
        <w:tc>
          <w:tcPr>
            <w:tcW w:w="567" w:type="dxa"/>
          </w:tcPr>
          <w:p w:rsidR="008646B1" w:rsidRPr="00F84E3D" w:rsidRDefault="008646B1" w:rsidP="00C677ED">
            <w:pPr>
              <w:tabs>
                <w:tab w:val="left" w:pos="2388"/>
              </w:tabs>
              <w:ind w:left="-108" w:right="-108"/>
              <w:contextualSpacing/>
              <w:jc w:val="center"/>
            </w:pPr>
            <w:r w:rsidRPr="00F84E3D">
              <w:t>86</w:t>
            </w:r>
          </w:p>
        </w:tc>
        <w:tc>
          <w:tcPr>
            <w:tcW w:w="567" w:type="dxa"/>
          </w:tcPr>
          <w:p w:rsidR="008646B1" w:rsidRPr="00F84E3D" w:rsidRDefault="008646B1" w:rsidP="00C677ED">
            <w:pPr>
              <w:tabs>
                <w:tab w:val="left" w:pos="2388"/>
              </w:tabs>
              <w:ind w:left="-109" w:right="-108"/>
              <w:contextualSpacing/>
              <w:jc w:val="center"/>
            </w:pPr>
            <w:r w:rsidRPr="00F84E3D">
              <w:t>86,5</w:t>
            </w:r>
          </w:p>
        </w:tc>
        <w:tc>
          <w:tcPr>
            <w:tcW w:w="567" w:type="dxa"/>
          </w:tcPr>
          <w:p w:rsidR="008646B1" w:rsidRPr="00F84E3D" w:rsidRDefault="008646B1" w:rsidP="00C677ED">
            <w:pPr>
              <w:tabs>
                <w:tab w:val="left" w:pos="2388"/>
              </w:tabs>
              <w:ind w:left="-109" w:right="-108"/>
              <w:contextualSpacing/>
              <w:jc w:val="center"/>
            </w:pPr>
            <w:r w:rsidRPr="00F84E3D">
              <w:t>87</w:t>
            </w:r>
          </w:p>
        </w:tc>
        <w:tc>
          <w:tcPr>
            <w:tcW w:w="567" w:type="dxa"/>
          </w:tcPr>
          <w:p w:rsidR="008646B1" w:rsidRPr="00F84E3D" w:rsidRDefault="008646B1" w:rsidP="00C677ED">
            <w:pPr>
              <w:tabs>
                <w:tab w:val="left" w:pos="2388"/>
              </w:tabs>
              <w:ind w:left="-109" w:right="-108"/>
              <w:contextualSpacing/>
              <w:jc w:val="center"/>
            </w:pPr>
            <w:r w:rsidRPr="00F84E3D">
              <w:t>88</w:t>
            </w:r>
          </w:p>
        </w:tc>
        <w:tc>
          <w:tcPr>
            <w:tcW w:w="567" w:type="dxa"/>
          </w:tcPr>
          <w:p w:rsidR="008646B1" w:rsidRPr="00F84E3D" w:rsidRDefault="008646B1" w:rsidP="00C677ED">
            <w:pPr>
              <w:tabs>
                <w:tab w:val="left" w:pos="2388"/>
              </w:tabs>
              <w:ind w:left="-109" w:right="-108"/>
              <w:contextualSpacing/>
              <w:jc w:val="center"/>
            </w:pPr>
            <w:r w:rsidRPr="00F84E3D">
              <w:t>89</w:t>
            </w:r>
          </w:p>
        </w:tc>
        <w:tc>
          <w:tcPr>
            <w:tcW w:w="567" w:type="dxa"/>
          </w:tcPr>
          <w:p w:rsidR="008646B1" w:rsidRPr="00F84E3D" w:rsidRDefault="008646B1" w:rsidP="00C677ED">
            <w:pPr>
              <w:tabs>
                <w:tab w:val="left" w:pos="2388"/>
              </w:tabs>
              <w:ind w:left="-109" w:right="-108"/>
              <w:contextualSpacing/>
              <w:jc w:val="center"/>
            </w:pPr>
            <w:r w:rsidRPr="00F84E3D">
              <w:t>90</w:t>
            </w:r>
          </w:p>
        </w:tc>
        <w:tc>
          <w:tcPr>
            <w:tcW w:w="709" w:type="dxa"/>
          </w:tcPr>
          <w:p w:rsidR="008646B1" w:rsidRPr="00F84E3D" w:rsidRDefault="008646B1" w:rsidP="00C677ED">
            <w:pPr>
              <w:jc w:val="center"/>
            </w:pPr>
            <w:r w:rsidRPr="00F84E3D">
              <w:t>91-100</w:t>
            </w:r>
          </w:p>
        </w:tc>
        <w:tc>
          <w:tcPr>
            <w:tcW w:w="3208" w:type="dxa"/>
          </w:tcPr>
          <w:p w:rsidR="008646B1" w:rsidRDefault="008646B1" w:rsidP="00C677ED">
            <w:pPr>
              <w:tabs>
                <w:tab w:val="left" w:pos="2388"/>
              </w:tabs>
              <w:jc w:val="center"/>
            </w:pPr>
            <w:r w:rsidRPr="00F84E3D">
              <w:t>Управление по строительству, транспорту,</w:t>
            </w:r>
            <w:r>
              <w:t xml:space="preserve"> связи и ЖКХ администрации района,</w:t>
            </w:r>
            <w:r w:rsidRPr="00F84E3D">
              <w:t xml:space="preserve"> главы администраций городского и сельских поселений </w:t>
            </w:r>
          </w:p>
          <w:p w:rsidR="008646B1" w:rsidRPr="00F84E3D" w:rsidRDefault="008646B1" w:rsidP="00C677ED">
            <w:pPr>
              <w:tabs>
                <w:tab w:val="left" w:pos="2388"/>
              </w:tabs>
              <w:jc w:val="center"/>
            </w:pPr>
            <w:r w:rsidRPr="00F84E3D">
              <w:t>(по согласованию)</w:t>
            </w:r>
          </w:p>
        </w:tc>
      </w:tr>
    </w:tbl>
    <w:p w:rsidR="008646B1" w:rsidRDefault="008646B1" w:rsidP="00C677ED">
      <w:pPr>
        <w:widowControl w:val="0"/>
        <w:autoSpaceDE w:val="0"/>
        <w:autoSpaceDN w:val="0"/>
        <w:rPr>
          <w:b/>
          <w:sz w:val="28"/>
          <w:szCs w:val="28"/>
        </w:rPr>
      </w:pPr>
    </w:p>
    <w:sectPr w:rsidR="008646B1" w:rsidSect="001967E2">
      <w:pgSz w:w="16838" w:h="11906" w:orient="landscape"/>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6B1" w:rsidRDefault="008646B1" w:rsidP="00AA1163">
      <w:r>
        <w:separator/>
      </w:r>
    </w:p>
  </w:endnote>
  <w:endnote w:type="continuationSeparator" w:id="1">
    <w:p w:rsidR="008646B1" w:rsidRDefault="008646B1" w:rsidP="00AA1163">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6B1" w:rsidRDefault="008646B1" w:rsidP="00AA1163">
      <w:r>
        <w:separator/>
      </w:r>
    </w:p>
  </w:footnote>
  <w:footnote w:type="continuationSeparator" w:id="1">
    <w:p w:rsidR="008646B1" w:rsidRDefault="008646B1" w:rsidP="00AA1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B1" w:rsidRDefault="008646B1">
    <w:pPr>
      <w:pStyle w:val="Header"/>
      <w:jc w:val="center"/>
    </w:pPr>
    <w:fldSimple w:instr="PAGE   \* MERGEFORMAT">
      <w:r>
        <w:rPr>
          <w:noProof/>
        </w:rPr>
        <w:t>16</w:t>
      </w:r>
    </w:fldSimple>
  </w:p>
  <w:p w:rsidR="008646B1" w:rsidRDefault="008646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43F"/>
    <w:rsid w:val="000206BE"/>
    <w:rsid w:val="000346F1"/>
    <w:rsid w:val="00045B06"/>
    <w:rsid w:val="000C02EE"/>
    <w:rsid w:val="000E4294"/>
    <w:rsid w:val="000F1C12"/>
    <w:rsid w:val="00100945"/>
    <w:rsid w:val="00124024"/>
    <w:rsid w:val="00130BCD"/>
    <w:rsid w:val="00130FD3"/>
    <w:rsid w:val="00167D1D"/>
    <w:rsid w:val="00186C0E"/>
    <w:rsid w:val="001967E2"/>
    <w:rsid w:val="001D1E39"/>
    <w:rsid w:val="001F3EF5"/>
    <w:rsid w:val="0024486D"/>
    <w:rsid w:val="00250472"/>
    <w:rsid w:val="00266B70"/>
    <w:rsid w:val="00274043"/>
    <w:rsid w:val="00276A44"/>
    <w:rsid w:val="0028290B"/>
    <w:rsid w:val="00282F07"/>
    <w:rsid w:val="002C4143"/>
    <w:rsid w:val="002C5921"/>
    <w:rsid w:val="002E2508"/>
    <w:rsid w:val="002F4CFF"/>
    <w:rsid w:val="00304C36"/>
    <w:rsid w:val="00315B30"/>
    <w:rsid w:val="003169D3"/>
    <w:rsid w:val="003170F8"/>
    <w:rsid w:val="00326263"/>
    <w:rsid w:val="003A51AA"/>
    <w:rsid w:val="003B1DA0"/>
    <w:rsid w:val="003C36CD"/>
    <w:rsid w:val="003E34D3"/>
    <w:rsid w:val="004016AB"/>
    <w:rsid w:val="00403878"/>
    <w:rsid w:val="00420166"/>
    <w:rsid w:val="00422748"/>
    <w:rsid w:val="00451DA0"/>
    <w:rsid w:val="00452CEA"/>
    <w:rsid w:val="004716C6"/>
    <w:rsid w:val="00492701"/>
    <w:rsid w:val="00532796"/>
    <w:rsid w:val="0053443F"/>
    <w:rsid w:val="005732E5"/>
    <w:rsid w:val="005922E2"/>
    <w:rsid w:val="00596D08"/>
    <w:rsid w:val="005D70F0"/>
    <w:rsid w:val="00600791"/>
    <w:rsid w:val="00602C5E"/>
    <w:rsid w:val="0061121F"/>
    <w:rsid w:val="00617E32"/>
    <w:rsid w:val="006A67D3"/>
    <w:rsid w:val="006B6507"/>
    <w:rsid w:val="006C68B4"/>
    <w:rsid w:val="006C70A8"/>
    <w:rsid w:val="00751F55"/>
    <w:rsid w:val="00772680"/>
    <w:rsid w:val="00796D04"/>
    <w:rsid w:val="007A56F2"/>
    <w:rsid w:val="007A73C7"/>
    <w:rsid w:val="007B2385"/>
    <w:rsid w:val="007B514E"/>
    <w:rsid w:val="007B6F35"/>
    <w:rsid w:val="007B7DEE"/>
    <w:rsid w:val="007C0A01"/>
    <w:rsid w:val="007D31EB"/>
    <w:rsid w:val="007E6955"/>
    <w:rsid w:val="007F00B6"/>
    <w:rsid w:val="00834B18"/>
    <w:rsid w:val="00855C44"/>
    <w:rsid w:val="008646B1"/>
    <w:rsid w:val="00885BEC"/>
    <w:rsid w:val="0089201B"/>
    <w:rsid w:val="008B4818"/>
    <w:rsid w:val="008D25B5"/>
    <w:rsid w:val="008D697A"/>
    <w:rsid w:val="008F76D3"/>
    <w:rsid w:val="00900505"/>
    <w:rsid w:val="00947DF7"/>
    <w:rsid w:val="00965239"/>
    <w:rsid w:val="00972C8D"/>
    <w:rsid w:val="00982FB7"/>
    <w:rsid w:val="009832DB"/>
    <w:rsid w:val="009946E2"/>
    <w:rsid w:val="009B2106"/>
    <w:rsid w:val="00A326A7"/>
    <w:rsid w:val="00A351E9"/>
    <w:rsid w:val="00A36DDD"/>
    <w:rsid w:val="00A7533E"/>
    <w:rsid w:val="00AA1163"/>
    <w:rsid w:val="00B2145A"/>
    <w:rsid w:val="00B4106D"/>
    <w:rsid w:val="00B54E9D"/>
    <w:rsid w:val="00B556D0"/>
    <w:rsid w:val="00B90BB1"/>
    <w:rsid w:val="00BA11A2"/>
    <w:rsid w:val="00BA6DC2"/>
    <w:rsid w:val="00BC56CC"/>
    <w:rsid w:val="00BD7A58"/>
    <w:rsid w:val="00BE3A30"/>
    <w:rsid w:val="00C677ED"/>
    <w:rsid w:val="00CD5A5B"/>
    <w:rsid w:val="00CE1FF6"/>
    <w:rsid w:val="00CF5724"/>
    <w:rsid w:val="00D005B9"/>
    <w:rsid w:val="00D0766A"/>
    <w:rsid w:val="00D17552"/>
    <w:rsid w:val="00D353BF"/>
    <w:rsid w:val="00D4549F"/>
    <w:rsid w:val="00DD411C"/>
    <w:rsid w:val="00E5534C"/>
    <w:rsid w:val="00E77376"/>
    <w:rsid w:val="00E873DD"/>
    <w:rsid w:val="00E9631B"/>
    <w:rsid w:val="00EA31D3"/>
    <w:rsid w:val="00EA3F9A"/>
    <w:rsid w:val="00EB774D"/>
    <w:rsid w:val="00F44D2A"/>
    <w:rsid w:val="00F55C0D"/>
    <w:rsid w:val="00F60049"/>
    <w:rsid w:val="00F70706"/>
    <w:rsid w:val="00F7323A"/>
    <w:rsid w:val="00F75DC8"/>
    <w:rsid w:val="00F811CB"/>
    <w:rsid w:val="00F84E3D"/>
    <w:rsid w:val="00FB3563"/>
    <w:rsid w:val="00FC3272"/>
    <w:rsid w:val="00FE2C82"/>
    <w:rsid w:val="00FF2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5BEC"/>
    <w:pPr>
      <w:keepNext/>
      <w:jc w:val="center"/>
      <w:outlineLvl w:val="0"/>
    </w:pPr>
    <w:rPr>
      <w:rFonts w:ascii="Book Antiqua" w:hAnsi="Book Antiqua" w:cs="Book Antiqua"/>
      <w:b/>
      <w:bCs/>
      <w:sz w:val="28"/>
      <w:szCs w:val="28"/>
    </w:rPr>
  </w:style>
  <w:style w:type="paragraph" w:styleId="Heading3">
    <w:name w:val="heading 3"/>
    <w:basedOn w:val="Normal"/>
    <w:next w:val="Normal"/>
    <w:link w:val="Heading3Char"/>
    <w:uiPriority w:val="99"/>
    <w:qFormat/>
    <w:rsid w:val="00885BEC"/>
    <w:pPr>
      <w:keepNext/>
      <w:outlineLvl w:val="2"/>
    </w:pPr>
    <w:rPr>
      <w:rFonts w:eastAsia="PMingLiU"/>
      <w:b/>
      <w:bCs/>
      <w:sz w:val="28"/>
      <w:szCs w:val="28"/>
    </w:rPr>
  </w:style>
  <w:style w:type="paragraph" w:styleId="Heading4">
    <w:name w:val="heading 4"/>
    <w:basedOn w:val="Normal"/>
    <w:next w:val="Normal"/>
    <w:link w:val="Heading4Char"/>
    <w:uiPriority w:val="99"/>
    <w:qFormat/>
    <w:rsid w:val="00885BEC"/>
    <w:pPr>
      <w:keepNext/>
      <w:jc w:val="center"/>
      <w:outlineLvl w:val="3"/>
    </w:pPr>
    <w:rPr>
      <w:b/>
      <w:bCs/>
    </w:rPr>
  </w:style>
  <w:style w:type="paragraph" w:styleId="Heading5">
    <w:name w:val="heading 5"/>
    <w:basedOn w:val="Normal"/>
    <w:next w:val="Normal"/>
    <w:link w:val="Heading5Char"/>
    <w:uiPriority w:val="99"/>
    <w:qFormat/>
    <w:rsid w:val="00885BEC"/>
    <w:pPr>
      <w:keepNext/>
      <w:jc w:val="center"/>
      <w:outlineLvl w:val="4"/>
    </w:pPr>
    <w:rPr>
      <w:b/>
      <w:bCs/>
      <w:sz w:val="22"/>
      <w:szCs w:val="22"/>
    </w:rPr>
  </w:style>
  <w:style w:type="paragraph" w:styleId="Heading6">
    <w:name w:val="heading 6"/>
    <w:basedOn w:val="Normal"/>
    <w:next w:val="Normal"/>
    <w:link w:val="Heading6Char"/>
    <w:uiPriority w:val="99"/>
    <w:qFormat/>
    <w:rsid w:val="00885BEC"/>
    <w:pPr>
      <w:keepNext/>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BEC"/>
    <w:rPr>
      <w:rFonts w:ascii="Book Antiqua" w:hAnsi="Book Antiqua" w:cs="Book Antiqua"/>
      <w:b/>
      <w:bCs/>
      <w:sz w:val="28"/>
      <w:szCs w:val="28"/>
      <w:lang w:eastAsia="ru-RU"/>
    </w:rPr>
  </w:style>
  <w:style w:type="character" w:customStyle="1" w:styleId="Heading3Char">
    <w:name w:val="Heading 3 Char"/>
    <w:basedOn w:val="DefaultParagraphFont"/>
    <w:link w:val="Heading3"/>
    <w:uiPriority w:val="99"/>
    <w:semiHidden/>
    <w:locked/>
    <w:rsid w:val="00885BEC"/>
    <w:rPr>
      <w:rFonts w:ascii="Times New Roman" w:eastAsia="PMingLiU" w:hAnsi="Times New Roman" w:cs="Times New Roman"/>
      <w:b/>
      <w:bCs/>
      <w:sz w:val="28"/>
      <w:szCs w:val="28"/>
      <w:lang w:eastAsia="ru-RU"/>
    </w:rPr>
  </w:style>
  <w:style w:type="character" w:customStyle="1" w:styleId="Heading4Char">
    <w:name w:val="Heading 4 Char"/>
    <w:basedOn w:val="DefaultParagraphFont"/>
    <w:link w:val="Heading4"/>
    <w:uiPriority w:val="99"/>
    <w:semiHidden/>
    <w:locked/>
    <w:rsid w:val="00885BEC"/>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885BEC"/>
    <w:rPr>
      <w:rFonts w:ascii="Times New Roman" w:hAnsi="Times New Roman" w:cs="Times New Roman"/>
      <w:b/>
      <w:bCs/>
      <w:lang w:eastAsia="ru-RU"/>
    </w:rPr>
  </w:style>
  <w:style w:type="character" w:customStyle="1" w:styleId="Heading6Char">
    <w:name w:val="Heading 6 Char"/>
    <w:basedOn w:val="DefaultParagraphFont"/>
    <w:link w:val="Heading6"/>
    <w:uiPriority w:val="99"/>
    <w:semiHidden/>
    <w:locked/>
    <w:rsid w:val="00885BEC"/>
    <w:rPr>
      <w:rFonts w:ascii="Times New Roman" w:hAnsi="Times New Roman" w:cs="Times New Roman"/>
      <w:b/>
      <w:bCs/>
      <w:lang w:eastAsia="ru-RU"/>
    </w:rPr>
  </w:style>
  <w:style w:type="paragraph" w:styleId="Header">
    <w:name w:val="header"/>
    <w:basedOn w:val="Normal"/>
    <w:link w:val="HeaderChar"/>
    <w:uiPriority w:val="99"/>
    <w:rsid w:val="00885BEC"/>
    <w:pPr>
      <w:tabs>
        <w:tab w:val="center" w:pos="4677"/>
        <w:tab w:val="right" w:pos="9355"/>
      </w:tabs>
    </w:pPr>
  </w:style>
  <w:style w:type="character" w:customStyle="1" w:styleId="HeaderChar">
    <w:name w:val="Header Char"/>
    <w:basedOn w:val="DefaultParagraphFont"/>
    <w:link w:val="Header"/>
    <w:uiPriority w:val="99"/>
    <w:locked/>
    <w:rsid w:val="00885BEC"/>
    <w:rPr>
      <w:rFonts w:ascii="Times New Roman" w:hAnsi="Times New Roman" w:cs="Times New Roman"/>
      <w:sz w:val="24"/>
      <w:szCs w:val="24"/>
      <w:lang w:eastAsia="ru-RU"/>
    </w:rPr>
  </w:style>
  <w:style w:type="paragraph" w:styleId="Footer">
    <w:name w:val="footer"/>
    <w:basedOn w:val="Normal"/>
    <w:link w:val="FooterChar"/>
    <w:uiPriority w:val="99"/>
    <w:rsid w:val="00885BEC"/>
    <w:pPr>
      <w:tabs>
        <w:tab w:val="center" w:pos="4677"/>
        <w:tab w:val="right" w:pos="9355"/>
      </w:tabs>
    </w:pPr>
  </w:style>
  <w:style w:type="character" w:customStyle="1" w:styleId="FooterChar">
    <w:name w:val="Footer Char"/>
    <w:basedOn w:val="DefaultParagraphFont"/>
    <w:link w:val="Footer"/>
    <w:uiPriority w:val="99"/>
    <w:locked/>
    <w:rsid w:val="00885BE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85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BEC"/>
    <w:rPr>
      <w:rFonts w:ascii="Tahoma" w:hAnsi="Tahoma" w:cs="Tahoma"/>
      <w:sz w:val="16"/>
      <w:szCs w:val="16"/>
      <w:lang w:eastAsia="ru-RU"/>
    </w:rPr>
  </w:style>
  <w:style w:type="paragraph" w:styleId="ListParagraph">
    <w:name w:val="List Paragraph"/>
    <w:basedOn w:val="Normal"/>
    <w:uiPriority w:val="99"/>
    <w:qFormat/>
    <w:rsid w:val="00885BEC"/>
    <w:pPr>
      <w:ind w:left="720"/>
      <w:contextualSpacing/>
    </w:pPr>
  </w:style>
  <w:style w:type="paragraph" w:customStyle="1" w:styleId="ConsPlusTitle">
    <w:name w:val="ConsPlusTitle"/>
    <w:uiPriority w:val="99"/>
    <w:rsid w:val="00885BEC"/>
    <w:pPr>
      <w:widowControl w:val="0"/>
      <w:autoSpaceDE w:val="0"/>
      <w:autoSpaceDN w:val="0"/>
      <w:adjustRightInd w:val="0"/>
    </w:pPr>
    <w:rPr>
      <w:rFonts w:eastAsia="Times New Roman" w:cs="Calibri"/>
      <w:b/>
      <w:bCs/>
    </w:rPr>
  </w:style>
  <w:style w:type="character" w:customStyle="1" w:styleId="a">
    <w:name w:val="Основной текст_"/>
    <w:link w:val="1"/>
    <w:uiPriority w:val="99"/>
    <w:locked/>
    <w:rsid w:val="00885BEC"/>
    <w:rPr>
      <w:spacing w:val="-3"/>
      <w:sz w:val="26"/>
      <w:shd w:val="clear" w:color="auto" w:fill="FFFFFF"/>
    </w:rPr>
  </w:style>
  <w:style w:type="paragraph" w:customStyle="1" w:styleId="1">
    <w:name w:val="Основной текст1"/>
    <w:basedOn w:val="Normal"/>
    <w:link w:val="a"/>
    <w:uiPriority w:val="99"/>
    <w:rsid w:val="00885BEC"/>
    <w:pPr>
      <w:widowControl w:val="0"/>
      <w:shd w:val="clear" w:color="auto" w:fill="FFFFFF"/>
      <w:spacing w:before="1080" w:line="326" w:lineRule="exact"/>
      <w:jc w:val="both"/>
    </w:pPr>
    <w:rPr>
      <w:rFonts w:ascii="Calibri" w:eastAsia="Calibri" w:hAnsi="Calibri"/>
      <w:spacing w:val="-3"/>
      <w:sz w:val="26"/>
      <w:szCs w:val="20"/>
    </w:rPr>
  </w:style>
  <w:style w:type="character" w:styleId="PageNumber">
    <w:name w:val="page number"/>
    <w:basedOn w:val="DefaultParagraphFont"/>
    <w:uiPriority w:val="99"/>
    <w:semiHidden/>
    <w:rsid w:val="00885BEC"/>
    <w:rPr>
      <w:rFonts w:ascii="Times New Roman" w:hAnsi="Times New Roman" w:cs="Times New Roman"/>
    </w:rPr>
  </w:style>
  <w:style w:type="table" w:styleId="TableGrid">
    <w:name w:val="Table Grid"/>
    <w:basedOn w:val="TableNormal"/>
    <w:uiPriority w:val="99"/>
    <w:rsid w:val="00885B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29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1104</TotalTime>
  <Pages>19</Pages>
  <Words>2425</Words>
  <Characters>13829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104</cp:revision>
  <cp:lastPrinted>2021-12-14T13:31:00Z</cp:lastPrinted>
  <dcterms:created xsi:type="dcterms:W3CDTF">2017-01-12T11:55:00Z</dcterms:created>
  <dcterms:modified xsi:type="dcterms:W3CDTF">2021-12-16T07:51:00Z</dcterms:modified>
</cp:coreProperties>
</file>