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9B4DD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9B4DD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9B4DD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58-па</w:t>
            </w:r>
            <w:bookmarkStart w:id="0" w:name="_GoBack"/>
            <w:bookmarkEnd w:id="0"/>
          </w:p>
        </w:tc>
      </w:tr>
    </w:tbl>
    <w:p w:rsidR="005262A0" w:rsidRPr="00F603D6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2A0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переименовании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:rsidR="000949FD" w:rsidRDefault="000949FD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казенного</w:t>
      </w:r>
      <w:r w:rsidR="005262A0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Административно-</w:t>
      </w:r>
    </w:p>
    <w:p w:rsidR="00A23875" w:rsidRDefault="000949FD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хозяйственный центр обеспечения </w:t>
      </w:r>
    </w:p>
    <w:p w:rsidR="00A23875" w:rsidRDefault="000949FD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A238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</w:t>
      </w:r>
    </w:p>
    <w:p w:rsidR="000949FD" w:rsidRDefault="000949FD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самоуправления муниципального</w:t>
      </w:r>
    </w:p>
    <w:p w:rsidR="005262A0" w:rsidRPr="00CE673D" w:rsidRDefault="000949FD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«Корочанский район»</w:t>
      </w: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43B6" w:rsidRDefault="005262A0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 w:rsidR="008112C8">
        <w:rPr>
          <w:rFonts w:ascii="Times New Roman" w:hAnsi="Times New Roman" w:cs="Times New Roman"/>
          <w:sz w:val="28"/>
          <w:szCs w:val="28"/>
        </w:rPr>
        <w:t xml:space="preserve"> Федеральным законом от 12.01.1996г. №7-ФЗ «О некоммерческих организациях»,</w:t>
      </w:r>
      <w:r w:rsidRPr="004469DD">
        <w:rPr>
          <w:rFonts w:ascii="Times New Roman" w:hAnsi="Times New Roman" w:cs="Times New Roman"/>
          <w:sz w:val="28"/>
          <w:szCs w:val="28"/>
        </w:rPr>
        <w:t xml:space="preserve">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«Корочанский район» Белгородской области»</w:t>
      </w:r>
      <w:r w:rsidRPr="005262A0">
        <w:rPr>
          <w:rFonts w:ascii="Times New Roman" w:hAnsi="Times New Roman" w:cs="Times New Roman"/>
          <w:sz w:val="28"/>
          <w:szCs w:val="28"/>
        </w:rPr>
        <w:t xml:space="preserve"> </w:t>
      </w:r>
      <w:r w:rsidRPr="005A35C8">
        <w:rPr>
          <w:rFonts w:ascii="Times New Roman" w:hAnsi="Times New Roman" w:cs="Times New Roman"/>
          <w:bCs/>
          <w:sz w:val="28"/>
          <w:szCs w:val="28"/>
        </w:rPr>
        <w:t>Администрация Корочанского муниципального</w:t>
      </w:r>
      <w:proofErr w:type="gramEnd"/>
      <w:r w:rsidRPr="005A35C8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proofErr w:type="gramStart"/>
      <w:r w:rsidRPr="005A35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A35C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  <w:r w:rsidR="00CC43B6">
        <w:rPr>
          <w:rFonts w:ascii="Times New Roman" w:hAnsi="Times New Roman"/>
          <w:b/>
          <w:sz w:val="28"/>
          <w:szCs w:val="28"/>
        </w:rPr>
        <w:t xml:space="preserve"> </w:t>
      </w:r>
    </w:p>
    <w:p w:rsidR="00CC43B6" w:rsidRDefault="00CC43B6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B6">
        <w:rPr>
          <w:rFonts w:ascii="Times New Roman" w:hAnsi="Times New Roman"/>
          <w:sz w:val="28"/>
          <w:szCs w:val="28"/>
        </w:rPr>
        <w:t>1.</w:t>
      </w:r>
      <w:r w:rsidR="00D15454">
        <w:rPr>
          <w:rFonts w:ascii="Times New Roman" w:hAnsi="Times New Roman"/>
          <w:sz w:val="28"/>
          <w:szCs w:val="28"/>
        </w:rPr>
        <w:t> 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 xml:space="preserve">Переименовать </w:t>
      </w:r>
      <w:r w:rsidR="006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6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>казенное</w:t>
      </w:r>
      <w:r w:rsidR="006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Административно-хозяйственный центр обеспечения деятельности органов местного самоуправления муниципального района «Корочанский район» 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муниципальное 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>казенное</w:t>
      </w:r>
      <w:r w:rsidR="005262A0" w:rsidRPr="002D1F1A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>Административно-хозяйственный центр обеспечения деятельности орган</w:t>
      </w:r>
      <w:r w:rsidR="007744D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Корочанского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93555">
        <w:rPr>
          <w:rFonts w:ascii="Times New Roman" w:eastAsia="Times New Roman" w:hAnsi="Times New Roman" w:cs="Times New Roman"/>
          <w:sz w:val="28"/>
          <w:szCs w:val="28"/>
        </w:rPr>
        <w:t xml:space="preserve"> (далее - Учреждение)</w:t>
      </w:r>
      <w:r w:rsidR="002D1F1A" w:rsidRPr="002D1F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5454" w:rsidRDefault="005262A0" w:rsidP="00D15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F1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93555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D15454">
        <w:rPr>
          <w:rFonts w:ascii="Times New Roman" w:eastAsia="Times New Roman" w:hAnsi="Times New Roman" w:cs="Times New Roman"/>
          <w:sz w:val="28"/>
          <w:szCs w:val="28"/>
        </w:rPr>
        <w:t>Учреждения Кладиенко Е.А. обеспечить</w:t>
      </w:r>
      <w:r w:rsidR="00D15454" w:rsidRPr="00D154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454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государственную регистрацию  вносимых изменений в наименование юридического лица.</w:t>
      </w:r>
    </w:p>
    <w:p w:rsidR="00D15454" w:rsidRDefault="00D15454" w:rsidP="00D15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Директору Учреждения Кладиенко Е.А. обеспечить  размещение настоящего постановления на официальном сайте органов местного самоуправления  Корочанского муниципального округа Белгородской области в информационно-коммуникационной сети общего пользования.</w:t>
      </w:r>
    </w:p>
    <w:p w:rsidR="00B2209A" w:rsidRPr="002D1F1A" w:rsidRDefault="00D15454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="005262A0" w:rsidRPr="002D1F1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262A0" w:rsidRPr="002D1F1A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</w:t>
      </w:r>
      <w:r w:rsidR="00B2209A" w:rsidRPr="002D1F1A">
        <w:rPr>
          <w:rFonts w:ascii="Times New Roman" w:hAnsi="Times New Roman" w:cs="Times New Roman"/>
          <w:bCs/>
          <w:sz w:val="28"/>
          <w:szCs w:val="28"/>
        </w:rPr>
        <w:t xml:space="preserve"> оставляю</w:t>
      </w:r>
      <w:r w:rsidR="00A55142" w:rsidRPr="002D1F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209A" w:rsidRPr="002D1F1A">
        <w:rPr>
          <w:rFonts w:ascii="Times New Roman" w:hAnsi="Times New Roman" w:cs="Times New Roman"/>
          <w:bCs/>
          <w:sz w:val="28"/>
          <w:szCs w:val="28"/>
        </w:rPr>
        <w:t>за собой.</w:t>
      </w:r>
    </w:p>
    <w:p w:rsidR="005262A0" w:rsidRPr="00F603D6" w:rsidRDefault="005262A0" w:rsidP="00F6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990" w:rsidRDefault="009B4DDE" w:rsidP="00F603D6">
      <w:pPr>
        <w:spacing w:after="0" w:line="240" w:lineRule="auto"/>
        <w:rPr>
          <w:rFonts w:ascii="Times New Roman" w:hAnsi="Times New Roman" w:cs="Times New Roman"/>
        </w:rPr>
      </w:pPr>
    </w:p>
    <w:p w:rsidR="006234F3" w:rsidRPr="00F603D6" w:rsidRDefault="006234F3" w:rsidP="00F603D6">
      <w:pPr>
        <w:spacing w:after="0" w:line="240" w:lineRule="auto"/>
        <w:rPr>
          <w:rFonts w:ascii="Times New Roman" w:hAnsi="Times New Roman" w:cs="Times New Roman"/>
        </w:rPr>
      </w:pPr>
    </w:p>
    <w:p w:rsidR="00F603D6" w:rsidRPr="00F603D6" w:rsidRDefault="006234F3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03D6" w:rsidRPr="00F603D6">
        <w:rPr>
          <w:rFonts w:ascii="Times New Roman" w:hAnsi="Times New Roman" w:cs="Times New Roman"/>
          <w:b/>
          <w:sz w:val="28"/>
          <w:szCs w:val="28"/>
        </w:rPr>
        <w:t>Глава Корочанского</w:t>
      </w:r>
    </w:p>
    <w:p w:rsidR="00F603D6" w:rsidRPr="00F603D6" w:rsidRDefault="00F603D6" w:rsidP="00F603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</w:p>
    <w:sectPr w:rsidR="00F603D6" w:rsidRPr="00F603D6" w:rsidSect="00C6279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5120"/>
    <w:multiLevelType w:val="hybridMultilevel"/>
    <w:tmpl w:val="25582A08"/>
    <w:lvl w:ilvl="0" w:tplc="4474757A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2A0"/>
    <w:rsid w:val="000949FD"/>
    <w:rsid w:val="00293606"/>
    <w:rsid w:val="002A52E9"/>
    <w:rsid w:val="002D1F1A"/>
    <w:rsid w:val="00392889"/>
    <w:rsid w:val="005262A0"/>
    <w:rsid w:val="005A35C8"/>
    <w:rsid w:val="0060154D"/>
    <w:rsid w:val="006234F3"/>
    <w:rsid w:val="007744D5"/>
    <w:rsid w:val="008112C8"/>
    <w:rsid w:val="00893130"/>
    <w:rsid w:val="009B4DDE"/>
    <w:rsid w:val="00A23875"/>
    <w:rsid w:val="00A55142"/>
    <w:rsid w:val="00B2209A"/>
    <w:rsid w:val="00BB1CFB"/>
    <w:rsid w:val="00BF1AB7"/>
    <w:rsid w:val="00C62799"/>
    <w:rsid w:val="00CC43B6"/>
    <w:rsid w:val="00D15454"/>
    <w:rsid w:val="00D55CD7"/>
    <w:rsid w:val="00EA1A19"/>
    <w:rsid w:val="00F603D6"/>
    <w:rsid w:val="00F93555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1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36</cp:revision>
  <cp:lastPrinted>2025-12-02T10:19:00Z</cp:lastPrinted>
  <dcterms:created xsi:type="dcterms:W3CDTF">2025-11-13T05:03:00Z</dcterms:created>
  <dcterms:modified xsi:type="dcterms:W3CDTF">2025-12-18T11:26:00Z</dcterms:modified>
</cp:coreProperties>
</file>