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94" w:rsidRDefault="00BA3994" w:rsidP="008F5222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0.25pt;visibility:visible">
            <v:imagedata r:id="rId7" o:title=""/>
          </v:shape>
        </w:pict>
      </w:r>
    </w:p>
    <w:p w:rsidR="00BA3994" w:rsidRPr="00D4549F" w:rsidRDefault="00BA3994" w:rsidP="008F5222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A3994" w:rsidRPr="00834B18" w:rsidRDefault="00BA3994" w:rsidP="008F5222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A3994" w:rsidRPr="00834B18" w:rsidRDefault="00BA3994" w:rsidP="008F5222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A3994" w:rsidRPr="00982FB7" w:rsidRDefault="00BA3994" w:rsidP="008F5222">
      <w:pPr>
        <w:rPr>
          <w:sz w:val="6"/>
          <w:szCs w:val="6"/>
        </w:rPr>
      </w:pPr>
    </w:p>
    <w:p w:rsidR="00BA3994" w:rsidRPr="00834B18" w:rsidRDefault="00BA3994" w:rsidP="008F5222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A3994" w:rsidRPr="00834B18" w:rsidRDefault="00BA3994" w:rsidP="008F5222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A3994" w:rsidRPr="00834B18" w:rsidRDefault="00BA3994" w:rsidP="008F5222">
      <w:pPr>
        <w:rPr>
          <w:sz w:val="10"/>
          <w:szCs w:val="10"/>
        </w:rPr>
      </w:pPr>
    </w:p>
    <w:p w:rsidR="00BA3994" w:rsidRPr="00834B18" w:rsidRDefault="00BA3994" w:rsidP="008F5222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A3994" w:rsidRDefault="00BA3994" w:rsidP="008F5222">
      <w:pPr>
        <w:jc w:val="center"/>
      </w:pPr>
    </w:p>
    <w:p w:rsidR="00BA3994" w:rsidRDefault="00BA3994" w:rsidP="008F5222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A3994" w:rsidRPr="008D4BFF" w:rsidRDefault="00BA3994" w:rsidP="008F5222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BA3994" w:rsidRPr="00982FB7" w:rsidRDefault="00BA3994" w:rsidP="008F5222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A3994" w:rsidRPr="008D4BFF" w:rsidTr="008A614B">
        <w:tc>
          <w:tcPr>
            <w:tcW w:w="146" w:type="dxa"/>
            <w:vAlign w:val="bottom"/>
          </w:tcPr>
          <w:p w:rsidR="00BA3994" w:rsidRPr="0075563C" w:rsidRDefault="00BA3994" w:rsidP="008A61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A3994" w:rsidRPr="008D4BFF" w:rsidRDefault="00BA3994" w:rsidP="008A61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47" w:type="dxa"/>
            <w:vAlign w:val="bottom"/>
          </w:tcPr>
          <w:p w:rsidR="00BA3994" w:rsidRPr="0075563C" w:rsidRDefault="00BA3994" w:rsidP="006B5DE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A3994" w:rsidRPr="008D4BFF" w:rsidRDefault="00BA3994" w:rsidP="008A61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августа</w:t>
            </w:r>
          </w:p>
        </w:tc>
        <w:tc>
          <w:tcPr>
            <w:tcW w:w="58" w:type="dxa"/>
          </w:tcPr>
          <w:p w:rsidR="00BA3994" w:rsidRPr="0075563C" w:rsidRDefault="00BA3994" w:rsidP="008A61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A3994" w:rsidRPr="004E03B1" w:rsidRDefault="00BA3994" w:rsidP="004D6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3B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23" w:type="dxa"/>
            <w:vAlign w:val="bottom"/>
          </w:tcPr>
          <w:p w:rsidR="00BA3994" w:rsidRPr="0075563C" w:rsidRDefault="00BA3994" w:rsidP="008A614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г.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A3994" w:rsidRPr="008D4BFF" w:rsidRDefault="00BA3994" w:rsidP="008A61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A3994" w:rsidRPr="0075563C" w:rsidRDefault="00BA3994" w:rsidP="008A61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A3994" w:rsidRPr="008D4BFF" w:rsidRDefault="00BA3994" w:rsidP="008A61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471</w:t>
            </w:r>
          </w:p>
        </w:tc>
      </w:tr>
    </w:tbl>
    <w:p w:rsidR="00BA3994" w:rsidRDefault="00BA3994" w:rsidP="008F5222">
      <w:pPr>
        <w:rPr>
          <w:b/>
          <w:sz w:val="28"/>
          <w:szCs w:val="28"/>
          <w:lang w:val="en-US"/>
        </w:rPr>
      </w:pPr>
    </w:p>
    <w:p w:rsidR="00BA3994" w:rsidRDefault="00BA3994" w:rsidP="008F5222">
      <w:pPr>
        <w:rPr>
          <w:b/>
          <w:sz w:val="28"/>
          <w:szCs w:val="28"/>
          <w:lang w:val="en-US"/>
        </w:rPr>
      </w:pPr>
    </w:p>
    <w:p w:rsidR="00BA3994" w:rsidRPr="008D4BFF" w:rsidRDefault="00BA3994" w:rsidP="008F5222">
      <w:pPr>
        <w:rPr>
          <w:b/>
          <w:sz w:val="28"/>
          <w:szCs w:val="28"/>
          <w:lang w:val="en-US"/>
        </w:rPr>
      </w:pPr>
    </w:p>
    <w:p w:rsidR="00BA3994" w:rsidRPr="00B11952" w:rsidRDefault="00BA3994" w:rsidP="00B11952">
      <w:pPr>
        <w:tabs>
          <w:tab w:val="left" w:pos="9639"/>
        </w:tabs>
        <w:ind w:right="3969"/>
        <w:jc w:val="both"/>
        <w:rPr>
          <w:b/>
          <w:sz w:val="28"/>
          <w:szCs w:val="28"/>
        </w:rPr>
      </w:pPr>
      <w:r w:rsidRPr="00B11952">
        <w:rPr>
          <w:b/>
          <w:sz w:val="28"/>
          <w:szCs w:val="28"/>
        </w:rPr>
        <w:t>О внесении изменений в постановление</w:t>
      </w:r>
    </w:p>
    <w:p w:rsidR="00BA3994" w:rsidRPr="00B11952" w:rsidRDefault="00BA3994" w:rsidP="00B11952">
      <w:pPr>
        <w:tabs>
          <w:tab w:val="left" w:pos="9639"/>
        </w:tabs>
        <w:ind w:right="3969"/>
        <w:jc w:val="both"/>
        <w:rPr>
          <w:b/>
          <w:sz w:val="28"/>
          <w:szCs w:val="28"/>
        </w:rPr>
      </w:pPr>
      <w:r w:rsidRPr="00B11952">
        <w:rPr>
          <w:b/>
          <w:sz w:val="28"/>
          <w:szCs w:val="28"/>
        </w:rPr>
        <w:t>администрации муниципального</w:t>
      </w:r>
    </w:p>
    <w:p w:rsidR="00BA3994" w:rsidRPr="00B11952" w:rsidRDefault="00BA3994" w:rsidP="00B11952">
      <w:pPr>
        <w:tabs>
          <w:tab w:val="left" w:pos="9639"/>
        </w:tabs>
        <w:ind w:right="3969"/>
        <w:jc w:val="both"/>
        <w:rPr>
          <w:b/>
          <w:sz w:val="28"/>
          <w:szCs w:val="28"/>
        </w:rPr>
      </w:pPr>
      <w:r w:rsidRPr="00B11952">
        <w:rPr>
          <w:b/>
          <w:sz w:val="28"/>
          <w:szCs w:val="28"/>
        </w:rPr>
        <w:t>района «Корочанский район»</w:t>
      </w:r>
    </w:p>
    <w:p w:rsidR="00BA3994" w:rsidRDefault="00BA3994" w:rsidP="00B11952">
      <w:pPr>
        <w:tabs>
          <w:tab w:val="left" w:pos="9639"/>
        </w:tabs>
        <w:ind w:right="3969"/>
        <w:jc w:val="both"/>
        <w:rPr>
          <w:b/>
          <w:sz w:val="28"/>
          <w:szCs w:val="28"/>
        </w:rPr>
      </w:pPr>
      <w:r w:rsidRPr="00B11952">
        <w:rPr>
          <w:b/>
          <w:sz w:val="28"/>
          <w:szCs w:val="28"/>
        </w:rPr>
        <w:t>от 10 ноября 2016 года №426</w:t>
      </w:r>
    </w:p>
    <w:p w:rsidR="00BA3994" w:rsidRDefault="00BA3994" w:rsidP="00F11F5F">
      <w:pPr>
        <w:tabs>
          <w:tab w:val="left" w:pos="9639"/>
        </w:tabs>
        <w:ind w:right="3969"/>
        <w:jc w:val="both"/>
        <w:rPr>
          <w:b/>
          <w:sz w:val="28"/>
          <w:szCs w:val="28"/>
        </w:rPr>
      </w:pPr>
    </w:p>
    <w:p w:rsidR="00BA3994" w:rsidRPr="0085743E" w:rsidRDefault="00BA3994" w:rsidP="00011FA0">
      <w:pPr>
        <w:ind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06.10.2003 года </w:t>
      </w:r>
      <w:r w:rsidRPr="0085743E">
        <w:rPr>
          <w:sz w:val="28"/>
          <w:szCs w:val="28"/>
        </w:rPr>
        <w:t xml:space="preserve">№ 131-ФЗ </w:t>
      </w:r>
      <w:r>
        <w:rPr>
          <w:sz w:val="28"/>
          <w:szCs w:val="28"/>
        </w:rPr>
        <w:br/>
      </w:r>
      <w:r w:rsidRPr="0085743E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Приказом департамента строительства и транспорта Белгородской области от 30 октября 2019 года №252-пр «О внесении изменений в приказ департамента от 09.02.2018 года №25-пр»,</w:t>
      </w:r>
      <w:r w:rsidRPr="0085743E">
        <w:rPr>
          <w:sz w:val="28"/>
          <w:szCs w:val="28"/>
        </w:rPr>
        <w:t xml:space="preserve"> Уставом муниципального района «Корочанс</w:t>
      </w:r>
      <w:r>
        <w:rPr>
          <w:sz w:val="28"/>
          <w:szCs w:val="28"/>
        </w:rPr>
        <w:t>кий район» Белгородской области</w:t>
      </w:r>
      <w:r w:rsidRPr="0085743E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муниципального района «Корочанский район» </w:t>
      </w:r>
      <w:r w:rsidRPr="0085743E">
        <w:rPr>
          <w:b/>
          <w:sz w:val="28"/>
          <w:szCs w:val="28"/>
        </w:rPr>
        <w:t>по с т а н о в л я е т</w:t>
      </w:r>
      <w:r w:rsidRPr="0085743E">
        <w:rPr>
          <w:sz w:val="28"/>
          <w:szCs w:val="28"/>
        </w:rPr>
        <w:t>:</w:t>
      </w:r>
    </w:p>
    <w:p w:rsidR="00BA3994" w:rsidRPr="00913708" w:rsidRDefault="00BA3994" w:rsidP="00913708">
      <w:pPr>
        <w:ind w:firstLine="709"/>
        <w:jc w:val="both"/>
        <w:rPr>
          <w:sz w:val="28"/>
          <w:szCs w:val="28"/>
        </w:rPr>
      </w:pPr>
      <w:r w:rsidRPr="00913708">
        <w:rPr>
          <w:sz w:val="28"/>
          <w:szCs w:val="28"/>
        </w:rPr>
        <w:t>Внести следующие изменения в постановление администрации муниципального</w:t>
      </w:r>
      <w:r>
        <w:rPr>
          <w:sz w:val="28"/>
          <w:szCs w:val="28"/>
        </w:rPr>
        <w:t xml:space="preserve"> района «Корочанский район» от 1</w:t>
      </w:r>
      <w:r w:rsidRPr="00913708">
        <w:rPr>
          <w:sz w:val="28"/>
          <w:szCs w:val="28"/>
        </w:rPr>
        <w:t xml:space="preserve">0 </w:t>
      </w:r>
      <w:r>
        <w:rPr>
          <w:sz w:val="28"/>
          <w:szCs w:val="28"/>
        </w:rPr>
        <w:t>ноября</w:t>
      </w:r>
      <w:r w:rsidRPr="00913708">
        <w:rPr>
          <w:sz w:val="28"/>
          <w:szCs w:val="28"/>
        </w:rPr>
        <w:t xml:space="preserve"> 2016 года №</w:t>
      </w:r>
      <w:r>
        <w:rPr>
          <w:sz w:val="28"/>
          <w:szCs w:val="28"/>
        </w:rPr>
        <w:t>426</w:t>
      </w:r>
      <w:r w:rsidRPr="00913708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FE1172">
        <w:rPr>
          <w:sz w:val="28"/>
          <w:szCs w:val="28"/>
        </w:rPr>
        <w:t xml:space="preserve">«Предоставление разрешения на отклонение </w:t>
      </w:r>
      <w:r>
        <w:rPr>
          <w:sz w:val="28"/>
          <w:szCs w:val="28"/>
        </w:rPr>
        <w:br/>
      </w:r>
      <w:r w:rsidRPr="00FE1172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на территории муниципального района «Корочанский район»</w:t>
      </w:r>
      <w:r>
        <w:rPr>
          <w:sz w:val="28"/>
          <w:szCs w:val="28"/>
        </w:rPr>
        <w:t>:</w:t>
      </w:r>
    </w:p>
    <w:p w:rsidR="00BA3994" w:rsidRDefault="00BA3994" w:rsidP="00913708">
      <w:pPr>
        <w:ind w:firstLine="709"/>
        <w:jc w:val="both"/>
        <w:rPr>
          <w:sz w:val="28"/>
          <w:szCs w:val="28"/>
        </w:rPr>
      </w:pPr>
      <w:r w:rsidRPr="00913708">
        <w:rPr>
          <w:sz w:val="28"/>
          <w:szCs w:val="28"/>
        </w:rPr>
        <w:t xml:space="preserve">- в административный регламент по предоставлению муниципальной услуги </w:t>
      </w:r>
      <w:r w:rsidRPr="00FE1172">
        <w:rPr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района «Корочанский район» </w:t>
      </w:r>
      <w:r>
        <w:rPr>
          <w:sz w:val="28"/>
          <w:szCs w:val="28"/>
        </w:rPr>
        <w:t>(далее – Регламент)</w:t>
      </w:r>
      <w:r w:rsidRPr="00913708">
        <w:rPr>
          <w:sz w:val="28"/>
          <w:szCs w:val="28"/>
        </w:rPr>
        <w:t>, утвержденный в пункте 1 названного постановления:</w:t>
      </w:r>
    </w:p>
    <w:p w:rsidR="00BA3994" w:rsidRPr="00D6121D" w:rsidRDefault="00BA3994" w:rsidP="00551321">
      <w:pPr>
        <w:ind w:firstLine="708"/>
        <w:jc w:val="both"/>
        <w:rPr>
          <w:rFonts w:ascii="Verdana" w:hAnsi="Verdana"/>
          <w:sz w:val="28"/>
          <w:szCs w:val="28"/>
        </w:rPr>
      </w:pPr>
      <w:r w:rsidRPr="00D6121D">
        <w:rPr>
          <w:sz w:val="28"/>
          <w:szCs w:val="28"/>
        </w:rPr>
        <w:t xml:space="preserve">- в раздел 2 </w:t>
      </w:r>
      <w:r>
        <w:rPr>
          <w:sz w:val="28"/>
          <w:szCs w:val="28"/>
        </w:rPr>
        <w:t>Р</w:t>
      </w:r>
      <w:r w:rsidRPr="00D6121D">
        <w:rPr>
          <w:sz w:val="28"/>
          <w:szCs w:val="28"/>
        </w:rPr>
        <w:t>егламента «Станда</w:t>
      </w:r>
      <w:r>
        <w:rPr>
          <w:sz w:val="28"/>
          <w:szCs w:val="28"/>
        </w:rPr>
        <w:t xml:space="preserve">рт предоставления муниципальной </w:t>
      </w:r>
      <w:r w:rsidRPr="00D6121D">
        <w:rPr>
          <w:sz w:val="28"/>
          <w:szCs w:val="28"/>
        </w:rPr>
        <w:t>услуги» административного регламента:</w:t>
      </w:r>
    </w:p>
    <w:p w:rsidR="00BA3994" w:rsidRDefault="00BA3994" w:rsidP="00017567">
      <w:pPr>
        <w:ind w:firstLine="708"/>
        <w:jc w:val="both"/>
        <w:rPr>
          <w:sz w:val="28"/>
          <w:szCs w:val="28"/>
        </w:rPr>
      </w:pPr>
      <w:r w:rsidRPr="00D6121D">
        <w:rPr>
          <w:sz w:val="28"/>
          <w:szCs w:val="28"/>
        </w:rPr>
        <w:t>- абзац</w:t>
      </w:r>
      <w:r>
        <w:rPr>
          <w:sz w:val="28"/>
          <w:szCs w:val="28"/>
        </w:rPr>
        <w:t xml:space="preserve"> </w:t>
      </w:r>
      <w:r w:rsidRPr="00D6121D">
        <w:rPr>
          <w:sz w:val="28"/>
          <w:szCs w:val="28"/>
        </w:rPr>
        <w:t>1 подпункта 2.6.1 пункта 2.6 изложить в следующей редакции:</w:t>
      </w:r>
    </w:p>
    <w:p w:rsidR="00BA3994" w:rsidRPr="00D6121D" w:rsidRDefault="00BA3994" w:rsidP="00017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121D">
        <w:rPr>
          <w:sz w:val="28"/>
          <w:szCs w:val="28"/>
        </w:rPr>
        <w:t>1)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 по Правилам землепользования и застройки, содержащее наименование предельного параметра и величину испрашиваемого отклонения»</w:t>
      </w:r>
      <w:r>
        <w:rPr>
          <w:sz w:val="28"/>
          <w:szCs w:val="28"/>
        </w:rPr>
        <w:t>;</w:t>
      </w:r>
    </w:p>
    <w:p w:rsidR="00BA3994" w:rsidRPr="00D6121D" w:rsidRDefault="00BA3994" w:rsidP="00551321">
      <w:pPr>
        <w:ind w:firstLine="708"/>
        <w:jc w:val="both"/>
        <w:rPr>
          <w:sz w:val="28"/>
          <w:szCs w:val="28"/>
        </w:rPr>
      </w:pPr>
      <w:r w:rsidRPr="00D6121D">
        <w:rPr>
          <w:sz w:val="28"/>
          <w:szCs w:val="28"/>
        </w:rPr>
        <w:t>- абзац 4 подпункта 2.6.1 пункта 2.6 изложить в следующей редакции:</w:t>
      </w:r>
    </w:p>
    <w:p w:rsidR="00BA3994" w:rsidRDefault="00BA3994" w:rsidP="00551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D6121D">
        <w:rPr>
          <w:sz w:val="28"/>
          <w:szCs w:val="28"/>
        </w:rPr>
        <w:t>) схема планировочной организации земельного участка с размещением планируемого для строитель</w:t>
      </w:r>
      <w:r>
        <w:rPr>
          <w:sz w:val="28"/>
          <w:szCs w:val="28"/>
        </w:rPr>
        <w:t xml:space="preserve">ства или реконструкции объекта </w:t>
      </w:r>
      <w:r w:rsidRPr="00D6121D">
        <w:rPr>
          <w:sz w:val="28"/>
          <w:szCs w:val="28"/>
        </w:rPr>
        <w:t>с пояснительной запиской, указывающей параметры застройки в проектной документации, не соответствующие параметрам, определённым статье</w:t>
      </w:r>
      <w:r>
        <w:rPr>
          <w:sz w:val="28"/>
          <w:szCs w:val="28"/>
        </w:rPr>
        <w:t>й</w:t>
      </w:r>
      <w:r w:rsidRPr="00D6121D">
        <w:rPr>
          <w:sz w:val="28"/>
          <w:szCs w:val="28"/>
        </w:rPr>
        <w:t xml:space="preserve"> 38 Градостроительного кодекса РФ</w:t>
      </w:r>
      <w:r>
        <w:rPr>
          <w:sz w:val="28"/>
          <w:szCs w:val="28"/>
        </w:rPr>
        <w:t>»</w:t>
      </w:r>
      <w:r w:rsidRPr="00D6121D">
        <w:rPr>
          <w:sz w:val="28"/>
          <w:szCs w:val="28"/>
        </w:rPr>
        <w:t>;</w:t>
      </w:r>
    </w:p>
    <w:p w:rsidR="00BA3994" w:rsidRDefault="00BA3994" w:rsidP="00551321">
      <w:pPr>
        <w:ind w:firstLine="708"/>
        <w:jc w:val="both"/>
        <w:rPr>
          <w:sz w:val="28"/>
          <w:szCs w:val="28"/>
        </w:rPr>
      </w:pPr>
      <w:r w:rsidRPr="00551321">
        <w:rPr>
          <w:sz w:val="28"/>
          <w:szCs w:val="28"/>
        </w:rPr>
        <w:t>- пункт 2.11 изложить в следующей редакции:</w:t>
      </w:r>
    </w:p>
    <w:p w:rsidR="00BA3994" w:rsidRPr="00551321" w:rsidRDefault="00BA3994" w:rsidP="00551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1321">
        <w:rPr>
          <w:sz w:val="28"/>
          <w:szCs w:val="28"/>
        </w:rPr>
        <w:t>2.11. Основания для отказа в предоставлении муниципальной услуги:</w:t>
      </w:r>
    </w:p>
    <w:p w:rsidR="00BA3994" w:rsidRPr="00551321" w:rsidRDefault="00BA3994" w:rsidP="00551321">
      <w:pPr>
        <w:ind w:firstLine="708"/>
        <w:jc w:val="both"/>
        <w:rPr>
          <w:sz w:val="28"/>
          <w:szCs w:val="28"/>
        </w:rPr>
      </w:pPr>
      <w:r w:rsidRPr="00551321">
        <w:rPr>
          <w:sz w:val="28"/>
          <w:szCs w:val="28"/>
        </w:rPr>
        <w:t>- письменный отказ заявителя от получения разрешения на ОПП земельного участка или объекта капитального строительства;</w:t>
      </w:r>
    </w:p>
    <w:p w:rsidR="00BA3994" w:rsidRPr="00551321" w:rsidRDefault="00BA3994" w:rsidP="00551321">
      <w:pPr>
        <w:ind w:firstLine="708"/>
        <w:jc w:val="both"/>
        <w:rPr>
          <w:sz w:val="28"/>
          <w:szCs w:val="28"/>
        </w:rPr>
      </w:pPr>
      <w:r w:rsidRPr="00551321">
        <w:rPr>
          <w:sz w:val="28"/>
          <w:szCs w:val="28"/>
        </w:rPr>
        <w:t>- отсутствует необходимость в отклон</w:t>
      </w:r>
      <w:r>
        <w:rPr>
          <w:sz w:val="28"/>
          <w:szCs w:val="28"/>
        </w:rPr>
        <w:t xml:space="preserve">ениях от предельных параметров </w:t>
      </w:r>
      <w:r w:rsidRPr="00551321">
        <w:rPr>
          <w:sz w:val="28"/>
          <w:szCs w:val="28"/>
        </w:rPr>
        <w:t>разрешенного строительства, реконструкции объекта, так как характеристики земельного участка позволяют осуществить строительство, реконструкцию объекта в установленных параметрах;</w:t>
      </w:r>
    </w:p>
    <w:p w:rsidR="00BA3994" w:rsidRPr="00551321" w:rsidRDefault="00BA3994" w:rsidP="00551321">
      <w:pPr>
        <w:ind w:firstLine="708"/>
        <w:jc w:val="both"/>
        <w:rPr>
          <w:sz w:val="28"/>
          <w:szCs w:val="28"/>
        </w:rPr>
      </w:pPr>
      <w:r w:rsidRPr="00551321">
        <w:rPr>
          <w:sz w:val="28"/>
          <w:szCs w:val="28"/>
        </w:rPr>
        <w:t>- строительство, реконструкция объекта в измененных параметрах не будет соответствовать техническим регламентам, местным нормативам градостроительного проектирования и требованиям строительных норм;</w:t>
      </w:r>
    </w:p>
    <w:p w:rsidR="00BA3994" w:rsidRPr="00D6121D" w:rsidRDefault="00BA3994" w:rsidP="00551321">
      <w:pPr>
        <w:ind w:firstLine="708"/>
        <w:jc w:val="both"/>
        <w:rPr>
          <w:sz w:val="28"/>
          <w:szCs w:val="28"/>
        </w:rPr>
      </w:pPr>
      <w:r w:rsidRPr="00551321">
        <w:rPr>
          <w:sz w:val="28"/>
          <w:szCs w:val="28"/>
        </w:rPr>
        <w:t>- земельный участок не сформирован (отсутствуют характеристики, позволяющие определить его в качестве индивидуальной принадлежности)</w:t>
      </w:r>
      <w:r>
        <w:rPr>
          <w:sz w:val="28"/>
          <w:szCs w:val="28"/>
        </w:rPr>
        <w:t>»;</w:t>
      </w:r>
    </w:p>
    <w:p w:rsidR="00BA3994" w:rsidRPr="00D6121D" w:rsidRDefault="00BA3994" w:rsidP="00551321">
      <w:pPr>
        <w:ind w:firstLine="708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- </w:t>
      </w:r>
      <w:r w:rsidRPr="00551321">
        <w:rPr>
          <w:sz w:val="28"/>
          <w:szCs w:val="28"/>
        </w:rPr>
        <w:t>подпункт 3.6.8 пункта 3.6 раздела 3 Регламента «Состав, последовательность и сроки выполнения административных процедур, требования к порядку их выполнения» административного регламента изложить в следующей редакции</w:t>
      </w:r>
      <w:r w:rsidRPr="00D6121D">
        <w:rPr>
          <w:sz w:val="28"/>
          <w:szCs w:val="28"/>
        </w:rPr>
        <w:t>:</w:t>
      </w:r>
    </w:p>
    <w:p w:rsidR="00BA3994" w:rsidRDefault="00BA3994" w:rsidP="000E0E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«3.6.8. На основании указанных в части 5 статьи 40 Градостроительного кодекса Российской Федерации рекомендаций комиссии, департамент строительства и транспорта Белгородской области в течение 2 (двух) рабочих дней, со дня поступления от управления проекта распоряжения, принимает решение о предоставлении разрешения на ОПП или об отказе в предоставлении такого разрешения с указанием причин принятого решения».</w:t>
      </w:r>
    </w:p>
    <w:p w:rsidR="00BA3994" w:rsidRDefault="00BA3994" w:rsidP="00B73E9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A3994" w:rsidRDefault="00BA3994" w:rsidP="00B73E93">
      <w:pPr>
        <w:ind w:firstLine="708"/>
        <w:jc w:val="both"/>
        <w:rPr>
          <w:sz w:val="28"/>
          <w:szCs w:val="28"/>
        </w:rPr>
      </w:pPr>
    </w:p>
    <w:p w:rsidR="00BA3994" w:rsidRPr="00B73E93" w:rsidRDefault="00BA3994" w:rsidP="00B73E93">
      <w:pPr>
        <w:ind w:firstLine="708"/>
        <w:jc w:val="both"/>
        <w:rPr>
          <w:sz w:val="28"/>
          <w:szCs w:val="28"/>
        </w:rPr>
      </w:pPr>
    </w:p>
    <w:p w:rsidR="00BA3994" w:rsidRPr="0085743E" w:rsidRDefault="00BA3994" w:rsidP="001065C7">
      <w:pPr>
        <w:rPr>
          <w:b/>
          <w:sz w:val="28"/>
          <w:szCs w:val="28"/>
        </w:rPr>
      </w:pPr>
      <w:r w:rsidRPr="0085743E">
        <w:rPr>
          <w:b/>
          <w:sz w:val="28"/>
          <w:szCs w:val="28"/>
        </w:rPr>
        <w:t xml:space="preserve">Глава администрации </w:t>
      </w:r>
    </w:p>
    <w:p w:rsidR="00BA3994" w:rsidRPr="0085743E" w:rsidRDefault="00BA3994" w:rsidP="00106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Н.В. Нестеров</w:t>
      </w:r>
    </w:p>
    <w:sectPr w:rsidR="00BA3994" w:rsidRPr="0085743E" w:rsidSect="00011FA0">
      <w:headerReference w:type="default" r:id="rId8"/>
      <w:pgSz w:w="11909" w:h="16834"/>
      <w:pgMar w:top="567" w:right="567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94" w:rsidRDefault="00BA3994">
      <w:r>
        <w:separator/>
      </w:r>
    </w:p>
  </w:endnote>
  <w:endnote w:type="continuationSeparator" w:id="1">
    <w:p w:rsidR="00BA3994" w:rsidRDefault="00BA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94" w:rsidRDefault="00BA3994">
      <w:r>
        <w:separator/>
      </w:r>
    </w:p>
  </w:footnote>
  <w:footnote w:type="continuationSeparator" w:id="1">
    <w:p w:rsidR="00BA3994" w:rsidRDefault="00BA3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94" w:rsidRDefault="00BA3994" w:rsidP="009F2A2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A3994" w:rsidRDefault="00BA3994" w:rsidP="009F2A2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21DE4"/>
    <w:multiLevelType w:val="hybridMultilevel"/>
    <w:tmpl w:val="6234E056"/>
    <w:lvl w:ilvl="0" w:tplc="5F0CEC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222"/>
    <w:rsid w:val="00011FA0"/>
    <w:rsid w:val="00017567"/>
    <w:rsid w:val="00047FD8"/>
    <w:rsid w:val="000765ED"/>
    <w:rsid w:val="000D1240"/>
    <w:rsid w:val="000E0E18"/>
    <w:rsid w:val="001065C7"/>
    <w:rsid w:val="00142595"/>
    <w:rsid w:val="00175518"/>
    <w:rsid w:val="001A706C"/>
    <w:rsid w:val="001E23D2"/>
    <w:rsid w:val="001F225B"/>
    <w:rsid w:val="00244287"/>
    <w:rsid w:val="0027032B"/>
    <w:rsid w:val="002D4B72"/>
    <w:rsid w:val="002E56CF"/>
    <w:rsid w:val="00304A37"/>
    <w:rsid w:val="00350BB5"/>
    <w:rsid w:val="00355F92"/>
    <w:rsid w:val="00372538"/>
    <w:rsid w:val="0038787C"/>
    <w:rsid w:val="0040596A"/>
    <w:rsid w:val="00405BBB"/>
    <w:rsid w:val="004D6613"/>
    <w:rsid w:val="004E03B1"/>
    <w:rsid w:val="00546735"/>
    <w:rsid w:val="00551321"/>
    <w:rsid w:val="00577121"/>
    <w:rsid w:val="00596AFC"/>
    <w:rsid w:val="005A569C"/>
    <w:rsid w:val="005C3A8B"/>
    <w:rsid w:val="00644CF4"/>
    <w:rsid w:val="00647502"/>
    <w:rsid w:val="006622BC"/>
    <w:rsid w:val="0067234B"/>
    <w:rsid w:val="00692D71"/>
    <w:rsid w:val="006A28CC"/>
    <w:rsid w:val="006B5DE2"/>
    <w:rsid w:val="006C5934"/>
    <w:rsid w:val="007216C9"/>
    <w:rsid w:val="00723BD8"/>
    <w:rsid w:val="0075563C"/>
    <w:rsid w:val="007663EE"/>
    <w:rsid w:val="007C0618"/>
    <w:rsid w:val="007D26AE"/>
    <w:rsid w:val="007D3495"/>
    <w:rsid w:val="007D4D7C"/>
    <w:rsid w:val="007F769A"/>
    <w:rsid w:val="00801862"/>
    <w:rsid w:val="00834B18"/>
    <w:rsid w:val="0085743E"/>
    <w:rsid w:val="00872D9C"/>
    <w:rsid w:val="00881EE5"/>
    <w:rsid w:val="008A614B"/>
    <w:rsid w:val="008D4BFF"/>
    <w:rsid w:val="008F5222"/>
    <w:rsid w:val="00913708"/>
    <w:rsid w:val="00982FB7"/>
    <w:rsid w:val="00983C7E"/>
    <w:rsid w:val="009F2A23"/>
    <w:rsid w:val="00A15F4C"/>
    <w:rsid w:val="00A72FC3"/>
    <w:rsid w:val="00A7565E"/>
    <w:rsid w:val="00B11952"/>
    <w:rsid w:val="00B7048E"/>
    <w:rsid w:val="00B73E93"/>
    <w:rsid w:val="00BA333B"/>
    <w:rsid w:val="00BA3994"/>
    <w:rsid w:val="00BC473A"/>
    <w:rsid w:val="00BD0EB1"/>
    <w:rsid w:val="00C33123"/>
    <w:rsid w:val="00C54D8D"/>
    <w:rsid w:val="00C87BDB"/>
    <w:rsid w:val="00C9219B"/>
    <w:rsid w:val="00CA039B"/>
    <w:rsid w:val="00CB225D"/>
    <w:rsid w:val="00CC6B2B"/>
    <w:rsid w:val="00CF007C"/>
    <w:rsid w:val="00D444A7"/>
    <w:rsid w:val="00D4549F"/>
    <w:rsid w:val="00D541B1"/>
    <w:rsid w:val="00D6121D"/>
    <w:rsid w:val="00D64C3B"/>
    <w:rsid w:val="00DB127E"/>
    <w:rsid w:val="00DE2649"/>
    <w:rsid w:val="00E531E4"/>
    <w:rsid w:val="00F11F5F"/>
    <w:rsid w:val="00F4507C"/>
    <w:rsid w:val="00FC5011"/>
    <w:rsid w:val="00FE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222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5222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522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522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5222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5222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522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5222"/>
    <w:rPr>
      <w:rFonts w:ascii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8F52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22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5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222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11FA0"/>
    <w:rPr>
      <w:rFonts w:cs="Times New Roman"/>
      <w:spacing w:val="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11FA0"/>
    <w:pPr>
      <w:widowControl w:val="0"/>
      <w:shd w:val="clear" w:color="auto" w:fill="FFFFFF"/>
      <w:spacing w:before="600" w:after="600" w:line="240" w:lineRule="atLeast"/>
      <w:jc w:val="both"/>
    </w:pPr>
    <w:rPr>
      <w:rFonts w:ascii="Calibri" w:eastAsia="Calibri" w:hAnsi="Calibri"/>
      <w:spacing w:val="7"/>
      <w:sz w:val="22"/>
      <w:szCs w:val="22"/>
      <w:shd w:val="clear" w:color="auto" w:fill="FFFFFF"/>
      <w:lang w:eastAsia="en-US"/>
    </w:rPr>
  </w:style>
  <w:style w:type="character" w:customStyle="1" w:styleId="10pt">
    <w:name w:val="Заголовок №1 + Интервал 0 pt"/>
    <w:basedOn w:val="DefaultParagraphFont"/>
    <w:uiPriority w:val="99"/>
    <w:rsid w:val="00011FA0"/>
    <w:rPr>
      <w:rFonts w:cs="Times New Roman"/>
      <w:b/>
      <w:bCs/>
      <w:color w:val="000000"/>
      <w:spacing w:val="8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Hyperlink">
    <w:name w:val="Hyperlink"/>
    <w:basedOn w:val="DefaultParagraphFont"/>
    <w:uiPriority w:val="99"/>
    <w:rsid w:val="00011FA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96AFC"/>
    <w:pPr>
      <w:spacing w:before="100" w:beforeAutospacing="1" w:after="100" w:afterAutospacing="1"/>
    </w:pPr>
  </w:style>
  <w:style w:type="paragraph" w:customStyle="1" w:styleId="juscontext">
    <w:name w:val="juscontext"/>
    <w:basedOn w:val="Normal"/>
    <w:uiPriority w:val="99"/>
    <w:rsid w:val="00596AF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E0E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571</Words>
  <Characters>3257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</cp:revision>
  <cp:lastPrinted>2020-05-15T12:34:00Z</cp:lastPrinted>
  <dcterms:created xsi:type="dcterms:W3CDTF">2020-08-13T10:14:00Z</dcterms:created>
  <dcterms:modified xsi:type="dcterms:W3CDTF">2020-08-18T07:01:00Z</dcterms:modified>
</cp:coreProperties>
</file>