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22" w:rsidRDefault="008F5222" w:rsidP="008F5222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9755" cy="650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22" w:rsidRPr="00D4549F" w:rsidRDefault="008F5222" w:rsidP="008F5222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8F5222" w:rsidRPr="00834B18" w:rsidRDefault="008F5222" w:rsidP="008F5222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8F5222" w:rsidRPr="00834B18" w:rsidRDefault="008F5222" w:rsidP="008F5222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8F5222" w:rsidRPr="00982FB7" w:rsidRDefault="008F5222" w:rsidP="008F5222">
      <w:pPr>
        <w:rPr>
          <w:sz w:val="6"/>
          <w:szCs w:val="6"/>
        </w:rPr>
      </w:pPr>
    </w:p>
    <w:p w:rsidR="008F5222" w:rsidRPr="00834B18" w:rsidRDefault="008F5222" w:rsidP="008F5222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8F5222" w:rsidRPr="00834B18" w:rsidRDefault="008F5222" w:rsidP="008F5222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8F5222" w:rsidRPr="00834B18" w:rsidRDefault="008F5222" w:rsidP="008F5222">
      <w:pPr>
        <w:rPr>
          <w:sz w:val="10"/>
          <w:szCs w:val="10"/>
        </w:rPr>
      </w:pPr>
    </w:p>
    <w:p w:rsidR="008F5222" w:rsidRPr="00834B18" w:rsidRDefault="008F5222" w:rsidP="008F5222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8F5222" w:rsidRDefault="008F5222" w:rsidP="008F5222">
      <w:pPr>
        <w:jc w:val="center"/>
      </w:pPr>
    </w:p>
    <w:p w:rsidR="008F5222" w:rsidRDefault="008F5222" w:rsidP="008F5222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8F5222" w:rsidRPr="008D4BFF" w:rsidRDefault="008F5222" w:rsidP="008F5222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8F5222" w:rsidRPr="00982FB7" w:rsidRDefault="008F5222" w:rsidP="008F5222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8F5222" w:rsidRPr="008D4BFF" w:rsidTr="008A614B">
        <w:tc>
          <w:tcPr>
            <w:tcW w:w="146" w:type="dxa"/>
            <w:vAlign w:val="bottom"/>
          </w:tcPr>
          <w:p w:rsidR="008F5222" w:rsidRPr="0075563C" w:rsidRDefault="008F5222" w:rsidP="008A61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8F5222" w:rsidRPr="008D4BFF" w:rsidRDefault="00E16BEF" w:rsidP="008A6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7" w:type="dxa"/>
            <w:vAlign w:val="bottom"/>
          </w:tcPr>
          <w:p w:rsidR="008F5222" w:rsidRPr="0075563C" w:rsidRDefault="008F5222" w:rsidP="008A61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8F5222" w:rsidRPr="008D4BFF" w:rsidRDefault="00E16BEF" w:rsidP="008A6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августа</w:t>
            </w:r>
          </w:p>
        </w:tc>
        <w:tc>
          <w:tcPr>
            <w:tcW w:w="58" w:type="dxa"/>
          </w:tcPr>
          <w:p w:rsidR="008F5222" w:rsidRPr="0075563C" w:rsidRDefault="008F5222" w:rsidP="008A6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8F5222" w:rsidRPr="004E03B1" w:rsidRDefault="008F5222" w:rsidP="00273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3B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7369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23" w:type="dxa"/>
            <w:vAlign w:val="bottom"/>
          </w:tcPr>
          <w:p w:rsidR="008F5222" w:rsidRPr="0075563C" w:rsidRDefault="008F5222" w:rsidP="008A614B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563C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563C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8F5222" w:rsidRPr="008D4BFF" w:rsidRDefault="008F5222" w:rsidP="008A6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8F5222" w:rsidRPr="0075563C" w:rsidRDefault="008F5222" w:rsidP="008A61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8F5222" w:rsidRPr="008D4BFF" w:rsidRDefault="00E16BEF" w:rsidP="008A6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470</w:t>
            </w:r>
          </w:p>
        </w:tc>
      </w:tr>
    </w:tbl>
    <w:p w:rsidR="008F5222" w:rsidRDefault="008F5222" w:rsidP="008F5222">
      <w:pPr>
        <w:rPr>
          <w:b/>
          <w:sz w:val="28"/>
          <w:szCs w:val="28"/>
          <w:lang w:val="en-US"/>
        </w:rPr>
      </w:pPr>
    </w:p>
    <w:p w:rsidR="008F5222" w:rsidRDefault="008F5222" w:rsidP="008F5222">
      <w:pPr>
        <w:rPr>
          <w:b/>
          <w:sz w:val="28"/>
          <w:szCs w:val="28"/>
          <w:lang w:val="en-US"/>
        </w:rPr>
      </w:pPr>
    </w:p>
    <w:p w:rsidR="008F5222" w:rsidRPr="008D4BFF" w:rsidRDefault="008F5222" w:rsidP="008F5222">
      <w:pPr>
        <w:rPr>
          <w:b/>
          <w:sz w:val="28"/>
          <w:szCs w:val="28"/>
          <w:lang w:val="en-US"/>
        </w:rPr>
      </w:pPr>
    </w:p>
    <w:p w:rsidR="006C5934" w:rsidRDefault="00546735" w:rsidP="006C5934">
      <w:pPr>
        <w:tabs>
          <w:tab w:val="left" w:pos="9639"/>
        </w:tabs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6C5934" w:rsidRDefault="00546735" w:rsidP="006C5934">
      <w:pPr>
        <w:tabs>
          <w:tab w:val="left" w:pos="9639"/>
        </w:tabs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8F5222" w:rsidRDefault="00546735" w:rsidP="006C5934">
      <w:pPr>
        <w:tabs>
          <w:tab w:val="left" w:pos="9639"/>
        </w:tabs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F007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CF007C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2016 года № </w:t>
      </w:r>
      <w:r w:rsidR="00CF007C">
        <w:rPr>
          <w:b/>
          <w:sz w:val="28"/>
          <w:szCs w:val="28"/>
        </w:rPr>
        <w:t>238</w:t>
      </w:r>
      <w:r>
        <w:rPr>
          <w:b/>
          <w:sz w:val="28"/>
          <w:szCs w:val="28"/>
        </w:rPr>
        <w:t xml:space="preserve"> </w:t>
      </w:r>
    </w:p>
    <w:p w:rsidR="00F11F5F" w:rsidRDefault="00F11F5F" w:rsidP="00F11F5F">
      <w:pPr>
        <w:tabs>
          <w:tab w:val="left" w:pos="9639"/>
        </w:tabs>
        <w:ind w:right="3969"/>
        <w:jc w:val="both"/>
        <w:rPr>
          <w:b/>
          <w:sz w:val="28"/>
          <w:szCs w:val="28"/>
        </w:rPr>
      </w:pPr>
    </w:p>
    <w:p w:rsidR="00F11F5F" w:rsidRDefault="00F11F5F" w:rsidP="00F11F5F">
      <w:pPr>
        <w:tabs>
          <w:tab w:val="left" w:pos="9639"/>
        </w:tabs>
        <w:ind w:right="3969"/>
        <w:jc w:val="both"/>
        <w:rPr>
          <w:b/>
          <w:sz w:val="28"/>
          <w:szCs w:val="28"/>
        </w:rPr>
      </w:pPr>
    </w:p>
    <w:p w:rsidR="00011FA0" w:rsidRPr="0085743E" w:rsidRDefault="00F11F5F" w:rsidP="00011FA0">
      <w:pPr>
        <w:ind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11FA0">
        <w:rPr>
          <w:b/>
          <w:sz w:val="28"/>
          <w:szCs w:val="28"/>
        </w:rPr>
        <w:tab/>
      </w:r>
      <w:r w:rsidR="00BD0EB1">
        <w:rPr>
          <w:sz w:val="28"/>
          <w:szCs w:val="28"/>
        </w:rPr>
        <w:t>В</w:t>
      </w:r>
      <w:r w:rsidR="00011FA0">
        <w:rPr>
          <w:sz w:val="28"/>
          <w:szCs w:val="28"/>
        </w:rPr>
        <w:t xml:space="preserve"> соответствии с Федеральным законом  от 06.10.2003 года </w:t>
      </w:r>
      <w:r w:rsidR="00011FA0" w:rsidRPr="0085743E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D0EB1">
        <w:rPr>
          <w:sz w:val="28"/>
          <w:szCs w:val="28"/>
        </w:rPr>
        <w:t xml:space="preserve"> Приказом департамента строительства и транспорта Белгородской области от 30 октября 2019 года №</w:t>
      </w:r>
      <w:r w:rsidR="00160805">
        <w:rPr>
          <w:sz w:val="28"/>
          <w:szCs w:val="28"/>
        </w:rPr>
        <w:t xml:space="preserve"> </w:t>
      </w:r>
      <w:r w:rsidR="00BD0EB1">
        <w:rPr>
          <w:sz w:val="28"/>
          <w:szCs w:val="28"/>
        </w:rPr>
        <w:t>253-</w:t>
      </w:r>
      <w:r w:rsidR="00DB6300">
        <w:rPr>
          <w:sz w:val="28"/>
          <w:szCs w:val="28"/>
        </w:rPr>
        <w:t>п</w:t>
      </w:r>
      <w:r w:rsidR="00BD0EB1">
        <w:rPr>
          <w:sz w:val="28"/>
          <w:szCs w:val="28"/>
        </w:rPr>
        <w:t>р</w:t>
      </w:r>
      <w:r w:rsidR="003F5A28">
        <w:rPr>
          <w:sz w:val="28"/>
          <w:szCs w:val="28"/>
        </w:rPr>
        <w:t xml:space="preserve"> «О внесении изменений в приказ департамента от 09.02.2018</w:t>
      </w:r>
      <w:r w:rsidR="00485F43">
        <w:rPr>
          <w:sz w:val="28"/>
          <w:szCs w:val="28"/>
        </w:rPr>
        <w:t xml:space="preserve"> года</w:t>
      </w:r>
      <w:r w:rsidR="003F5A28">
        <w:rPr>
          <w:sz w:val="28"/>
          <w:szCs w:val="28"/>
        </w:rPr>
        <w:t xml:space="preserve"> </w:t>
      </w:r>
      <w:r w:rsidR="00160805">
        <w:rPr>
          <w:sz w:val="28"/>
          <w:szCs w:val="28"/>
        </w:rPr>
        <w:t>№ 31-пр</w:t>
      </w:r>
      <w:r w:rsidR="00BD0EB1">
        <w:rPr>
          <w:sz w:val="28"/>
          <w:szCs w:val="28"/>
        </w:rPr>
        <w:t>,</w:t>
      </w:r>
      <w:r w:rsidR="00011FA0" w:rsidRPr="0085743E">
        <w:rPr>
          <w:sz w:val="28"/>
          <w:szCs w:val="28"/>
        </w:rPr>
        <w:t xml:space="preserve"> Уставом муниципального района «</w:t>
      </w:r>
      <w:proofErr w:type="spellStart"/>
      <w:r w:rsidR="00011FA0" w:rsidRPr="0085743E">
        <w:rPr>
          <w:sz w:val="28"/>
          <w:szCs w:val="28"/>
        </w:rPr>
        <w:t>Корочанс</w:t>
      </w:r>
      <w:r w:rsidR="006C5934">
        <w:rPr>
          <w:sz w:val="28"/>
          <w:szCs w:val="28"/>
        </w:rPr>
        <w:t>кий</w:t>
      </w:r>
      <w:proofErr w:type="spellEnd"/>
      <w:r w:rsidR="006C5934">
        <w:rPr>
          <w:sz w:val="28"/>
          <w:szCs w:val="28"/>
        </w:rPr>
        <w:t xml:space="preserve"> район» Белгородской области</w:t>
      </w:r>
      <w:r w:rsidR="00011FA0" w:rsidRPr="0085743E">
        <w:rPr>
          <w:sz w:val="28"/>
          <w:szCs w:val="28"/>
        </w:rPr>
        <w:t xml:space="preserve"> администрация </w:t>
      </w:r>
      <w:r w:rsidR="00011FA0">
        <w:rPr>
          <w:sz w:val="28"/>
          <w:szCs w:val="28"/>
        </w:rPr>
        <w:t>муниципального района «</w:t>
      </w:r>
      <w:proofErr w:type="spellStart"/>
      <w:r w:rsidR="00011FA0">
        <w:rPr>
          <w:sz w:val="28"/>
          <w:szCs w:val="28"/>
        </w:rPr>
        <w:t>Корочанский</w:t>
      </w:r>
      <w:proofErr w:type="spellEnd"/>
      <w:r w:rsidR="00011FA0">
        <w:rPr>
          <w:sz w:val="28"/>
          <w:szCs w:val="28"/>
        </w:rPr>
        <w:t xml:space="preserve"> район»  </w:t>
      </w:r>
      <w:proofErr w:type="spellStart"/>
      <w:proofErr w:type="gramStart"/>
      <w:r w:rsidR="00011FA0" w:rsidRPr="0085743E">
        <w:rPr>
          <w:b/>
          <w:sz w:val="28"/>
          <w:szCs w:val="28"/>
        </w:rPr>
        <w:t>п</w:t>
      </w:r>
      <w:proofErr w:type="spellEnd"/>
      <w:proofErr w:type="gramEnd"/>
      <w:r w:rsidR="00596AFC">
        <w:rPr>
          <w:b/>
          <w:sz w:val="28"/>
          <w:szCs w:val="28"/>
        </w:rPr>
        <w:t xml:space="preserve"> </w:t>
      </w:r>
      <w:r w:rsidR="00011FA0" w:rsidRPr="0085743E">
        <w:rPr>
          <w:b/>
          <w:sz w:val="28"/>
          <w:szCs w:val="28"/>
        </w:rPr>
        <w:t xml:space="preserve">о с т а н о в </w:t>
      </w:r>
      <w:proofErr w:type="gramStart"/>
      <w:r w:rsidR="00011FA0" w:rsidRPr="0085743E">
        <w:rPr>
          <w:b/>
          <w:sz w:val="28"/>
          <w:szCs w:val="28"/>
        </w:rPr>
        <w:t>л</w:t>
      </w:r>
      <w:proofErr w:type="gramEnd"/>
      <w:r w:rsidR="00011FA0" w:rsidRPr="0085743E">
        <w:rPr>
          <w:b/>
          <w:sz w:val="28"/>
          <w:szCs w:val="28"/>
        </w:rPr>
        <w:t xml:space="preserve"> я е т</w:t>
      </w:r>
      <w:r w:rsidR="00011FA0" w:rsidRPr="0085743E">
        <w:rPr>
          <w:sz w:val="28"/>
          <w:szCs w:val="28"/>
        </w:rPr>
        <w:t>:</w:t>
      </w:r>
    </w:p>
    <w:p w:rsidR="00913708" w:rsidRPr="00913708" w:rsidRDefault="00913708" w:rsidP="00913708">
      <w:pPr>
        <w:ind w:firstLine="709"/>
        <w:jc w:val="both"/>
        <w:rPr>
          <w:sz w:val="28"/>
          <w:szCs w:val="28"/>
        </w:rPr>
      </w:pPr>
      <w:r w:rsidRPr="00913708">
        <w:rPr>
          <w:sz w:val="28"/>
          <w:szCs w:val="28"/>
        </w:rPr>
        <w:t>Внести следующие изменения в постановление администрации муниципального района «</w:t>
      </w:r>
      <w:proofErr w:type="spellStart"/>
      <w:r w:rsidRPr="00913708">
        <w:rPr>
          <w:sz w:val="28"/>
          <w:szCs w:val="28"/>
        </w:rPr>
        <w:t>Корочанский</w:t>
      </w:r>
      <w:proofErr w:type="spellEnd"/>
      <w:r w:rsidRPr="00913708">
        <w:rPr>
          <w:sz w:val="28"/>
          <w:szCs w:val="28"/>
        </w:rPr>
        <w:t xml:space="preserve"> район» от 30 июня 2016 года №</w:t>
      </w:r>
      <w:r w:rsidR="00DB6300">
        <w:rPr>
          <w:sz w:val="28"/>
          <w:szCs w:val="28"/>
        </w:rPr>
        <w:t xml:space="preserve"> </w:t>
      </w:r>
      <w:r w:rsidRPr="00913708">
        <w:rPr>
          <w:sz w:val="28"/>
          <w:szCs w:val="28"/>
        </w:rPr>
        <w:t>238 «Об утверждении административного регламента по предоставлению муниципальной услуги «Предоставление разрешения на условно разрешённый вид использования земельного участка и (или) объекта капитального строительства» на территории муниципального района «</w:t>
      </w:r>
      <w:proofErr w:type="spellStart"/>
      <w:r w:rsidRPr="00913708">
        <w:rPr>
          <w:sz w:val="28"/>
          <w:szCs w:val="28"/>
        </w:rPr>
        <w:t>Корочанский</w:t>
      </w:r>
      <w:proofErr w:type="spellEnd"/>
      <w:r w:rsidRPr="00913708">
        <w:rPr>
          <w:sz w:val="28"/>
          <w:szCs w:val="28"/>
        </w:rPr>
        <w:t xml:space="preserve"> район»:</w:t>
      </w:r>
    </w:p>
    <w:p w:rsidR="00913708" w:rsidRDefault="00913708" w:rsidP="00913708">
      <w:pPr>
        <w:ind w:firstLine="709"/>
        <w:jc w:val="both"/>
        <w:rPr>
          <w:sz w:val="28"/>
          <w:szCs w:val="28"/>
        </w:rPr>
      </w:pPr>
      <w:r w:rsidRPr="00913708">
        <w:rPr>
          <w:sz w:val="28"/>
          <w:szCs w:val="28"/>
        </w:rPr>
        <w:t>- в административный регламент по предоставлению муниципальной услуги «Предоставление разрешения на условно разрешённый вид использования земельного участка и (или) объекта капитального строительства» на территории муниципального района «</w:t>
      </w:r>
      <w:proofErr w:type="spellStart"/>
      <w:r w:rsidRPr="00913708">
        <w:rPr>
          <w:sz w:val="28"/>
          <w:szCs w:val="28"/>
        </w:rPr>
        <w:t>Корочанский</w:t>
      </w:r>
      <w:proofErr w:type="spellEnd"/>
      <w:r w:rsidRPr="00913708">
        <w:rPr>
          <w:sz w:val="28"/>
          <w:szCs w:val="28"/>
        </w:rPr>
        <w:t xml:space="preserve"> район»</w:t>
      </w:r>
      <w:r w:rsidR="0038787C">
        <w:rPr>
          <w:sz w:val="28"/>
          <w:szCs w:val="28"/>
        </w:rPr>
        <w:t xml:space="preserve"> (далее Регламент)</w:t>
      </w:r>
      <w:r w:rsidRPr="00913708">
        <w:rPr>
          <w:sz w:val="28"/>
          <w:szCs w:val="28"/>
        </w:rPr>
        <w:t>, утвержденный в пункте 1 названного постановления:</w:t>
      </w:r>
    </w:p>
    <w:p w:rsidR="00011FA0" w:rsidRPr="0085743E" w:rsidRDefault="000E0E18" w:rsidP="00913708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0E0E18">
        <w:rPr>
          <w:sz w:val="28"/>
          <w:szCs w:val="28"/>
        </w:rPr>
        <w:t xml:space="preserve">в раздел 2 </w:t>
      </w:r>
      <w:r w:rsidR="00160805">
        <w:rPr>
          <w:sz w:val="28"/>
          <w:szCs w:val="28"/>
        </w:rPr>
        <w:t>Р</w:t>
      </w:r>
      <w:r w:rsidRPr="000E0E18">
        <w:rPr>
          <w:sz w:val="28"/>
          <w:szCs w:val="28"/>
        </w:rPr>
        <w:t>егламента «Стандарт предоставления муниципальной услуги» административного регламента:</w:t>
      </w:r>
    </w:p>
    <w:p w:rsidR="001065C7" w:rsidRDefault="000E0E18" w:rsidP="00011FA0">
      <w:pPr>
        <w:pStyle w:val="11"/>
        <w:shd w:val="clear" w:color="auto" w:fill="auto"/>
        <w:tabs>
          <w:tab w:val="left" w:pos="-170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0E18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8.2</w:t>
      </w:r>
      <w:r w:rsidRPr="000E0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6708C3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7:</w:t>
      </w:r>
    </w:p>
    <w:p w:rsidR="000E0E18" w:rsidRDefault="00B817AC" w:rsidP="000E0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0E18" w:rsidRPr="000E0E18">
        <w:rPr>
          <w:sz w:val="28"/>
          <w:szCs w:val="28"/>
        </w:rPr>
        <w:t>7) в случае если земельный участок не образован, схему расположения земельного участка на кадастровом плане территории, утвержденную ОМС, или межевой план вновь</w:t>
      </w:r>
      <w:r w:rsidR="000E0E18">
        <w:rPr>
          <w:sz w:val="28"/>
          <w:szCs w:val="28"/>
        </w:rPr>
        <w:t xml:space="preserve"> образуемого земельного участка</w:t>
      </w:r>
      <w:r>
        <w:rPr>
          <w:sz w:val="28"/>
          <w:szCs w:val="28"/>
        </w:rPr>
        <w:t>»</w:t>
      </w:r>
      <w:r w:rsidR="000E0E18">
        <w:rPr>
          <w:sz w:val="28"/>
          <w:szCs w:val="28"/>
        </w:rPr>
        <w:t>;</w:t>
      </w:r>
    </w:p>
    <w:p w:rsidR="00B817AC" w:rsidRPr="00B817AC" w:rsidRDefault="00B817AC" w:rsidP="00B817AC">
      <w:pPr>
        <w:ind w:firstLine="708"/>
        <w:jc w:val="both"/>
        <w:rPr>
          <w:sz w:val="28"/>
          <w:szCs w:val="28"/>
        </w:rPr>
      </w:pPr>
      <w:r w:rsidRPr="00B817AC">
        <w:rPr>
          <w:sz w:val="28"/>
          <w:szCs w:val="28"/>
        </w:rPr>
        <w:t>- пункт 2.13</w:t>
      </w:r>
      <w:r w:rsidR="00E27E9F">
        <w:rPr>
          <w:sz w:val="28"/>
          <w:szCs w:val="28"/>
        </w:rPr>
        <w:t xml:space="preserve"> </w:t>
      </w:r>
      <w:r w:rsidRPr="00B817AC">
        <w:rPr>
          <w:sz w:val="28"/>
          <w:szCs w:val="28"/>
        </w:rPr>
        <w:t xml:space="preserve"> изложить в следующей редакции:</w:t>
      </w:r>
    </w:p>
    <w:p w:rsidR="00E27E9F" w:rsidRDefault="00B817AC" w:rsidP="00B81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27E9F" w:rsidRPr="00E27E9F">
        <w:rPr>
          <w:sz w:val="28"/>
          <w:szCs w:val="28"/>
        </w:rPr>
        <w:t>2.13. Основания для отказа в предоставлении муниципальной услуги:</w:t>
      </w:r>
    </w:p>
    <w:p w:rsidR="00B817AC" w:rsidRPr="00B817AC" w:rsidRDefault="00B817AC" w:rsidP="00B817AC">
      <w:pPr>
        <w:ind w:firstLine="708"/>
        <w:jc w:val="both"/>
        <w:rPr>
          <w:sz w:val="28"/>
          <w:szCs w:val="28"/>
        </w:rPr>
      </w:pPr>
      <w:r w:rsidRPr="00B817AC">
        <w:rPr>
          <w:sz w:val="28"/>
          <w:szCs w:val="28"/>
        </w:rPr>
        <w:t>- письменный отказ заявителя от получения разрешения на УРВ земельного участка или объекта капитального строительства;</w:t>
      </w:r>
    </w:p>
    <w:p w:rsidR="00B817AC" w:rsidRPr="00B817AC" w:rsidRDefault="00B817AC" w:rsidP="00B817AC">
      <w:pPr>
        <w:ind w:firstLine="708"/>
        <w:jc w:val="both"/>
        <w:rPr>
          <w:sz w:val="28"/>
          <w:szCs w:val="28"/>
        </w:rPr>
      </w:pPr>
      <w:r w:rsidRPr="00B817AC">
        <w:rPr>
          <w:sz w:val="28"/>
          <w:szCs w:val="28"/>
        </w:rPr>
        <w:t>- поступило уведомление о выявлении самовольной постройки от органа исполнительной власти, должностного лица, государственного учреждения или органа местного самоуправления, за исключением случаев, указанных в части 11.1 статьи 39 Градостроительного кодекса РФ;</w:t>
      </w:r>
    </w:p>
    <w:p w:rsidR="00B817AC" w:rsidRPr="00B817AC" w:rsidRDefault="00B817AC" w:rsidP="00B817AC">
      <w:pPr>
        <w:ind w:firstLine="708"/>
        <w:jc w:val="both"/>
        <w:rPr>
          <w:sz w:val="28"/>
          <w:szCs w:val="28"/>
        </w:rPr>
      </w:pPr>
      <w:r w:rsidRPr="00B817AC">
        <w:rPr>
          <w:sz w:val="28"/>
          <w:szCs w:val="28"/>
        </w:rPr>
        <w:t>- в градостроительных регламентах территориальной зоны, в которой расположен земельный участок или объект капитального строительства, отсутствует испрашиваемый условно разрешенный вид использования;</w:t>
      </w:r>
    </w:p>
    <w:p w:rsidR="00B817AC" w:rsidRPr="00B817AC" w:rsidRDefault="00B817AC" w:rsidP="00B817AC">
      <w:pPr>
        <w:ind w:firstLine="708"/>
        <w:jc w:val="both"/>
        <w:rPr>
          <w:sz w:val="28"/>
          <w:szCs w:val="28"/>
        </w:rPr>
      </w:pPr>
      <w:r w:rsidRPr="00B817AC">
        <w:rPr>
          <w:sz w:val="28"/>
          <w:szCs w:val="28"/>
        </w:rPr>
        <w:t>- на испрашиваемый земельный участок не распространяется действие градостроительных регламентов, либо градостроительные регламенты не установлены;</w:t>
      </w:r>
    </w:p>
    <w:p w:rsidR="00B817AC" w:rsidRPr="00B817AC" w:rsidRDefault="00B817AC" w:rsidP="00B817AC">
      <w:pPr>
        <w:ind w:firstLine="708"/>
        <w:jc w:val="both"/>
        <w:rPr>
          <w:sz w:val="28"/>
          <w:szCs w:val="28"/>
        </w:rPr>
      </w:pPr>
      <w:r w:rsidRPr="00B817AC">
        <w:rPr>
          <w:sz w:val="28"/>
          <w:szCs w:val="28"/>
        </w:rPr>
        <w:t xml:space="preserve">- предоставление УРВ не требуется (испрашиваемый вид относится к основным или </w:t>
      </w:r>
      <w:proofErr w:type="gramStart"/>
      <w:r w:rsidRPr="00B817AC">
        <w:rPr>
          <w:sz w:val="28"/>
          <w:szCs w:val="28"/>
        </w:rPr>
        <w:t>размещение</w:t>
      </w:r>
      <w:proofErr w:type="gramEnd"/>
      <w:r w:rsidRPr="00B817AC">
        <w:rPr>
          <w:sz w:val="28"/>
          <w:szCs w:val="28"/>
        </w:rPr>
        <w:t xml:space="preserve"> и эксплуатация объекта капитального строительства допускается без отдельного указания в классификаторе видов разрешенного использования;</w:t>
      </w:r>
    </w:p>
    <w:p w:rsidR="00B817AC" w:rsidRPr="00B817AC" w:rsidRDefault="00B817AC" w:rsidP="00B817AC">
      <w:pPr>
        <w:ind w:firstLine="708"/>
        <w:jc w:val="both"/>
        <w:rPr>
          <w:sz w:val="28"/>
          <w:szCs w:val="28"/>
        </w:rPr>
      </w:pPr>
      <w:r w:rsidRPr="00B817AC">
        <w:rPr>
          <w:sz w:val="28"/>
          <w:szCs w:val="28"/>
        </w:rPr>
        <w:t>- земельный участок, в отношении которого испрашивается разрешение на предоставление УРВ, принадлежит к нескольким территориальным зонам;</w:t>
      </w:r>
    </w:p>
    <w:p w:rsidR="00B817AC" w:rsidRPr="00B817AC" w:rsidRDefault="00B817AC" w:rsidP="00B817AC">
      <w:pPr>
        <w:ind w:firstLine="708"/>
        <w:jc w:val="both"/>
        <w:rPr>
          <w:sz w:val="28"/>
          <w:szCs w:val="28"/>
        </w:rPr>
      </w:pPr>
      <w:r w:rsidRPr="00B817AC">
        <w:rPr>
          <w:sz w:val="28"/>
          <w:szCs w:val="28"/>
        </w:rPr>
        <w:t>- несоблюдение прав и интересов владельцев смежных земельных участков и объектов капитального строительства, иных физических и юридических лиц в случае предоставления УРВ;</w:t>
      </w:r>
    </w:p>
    <w:p w:rsidR="00B817AC" w:rsidRPr="00B817AC" w:rsidRDefault="00B817AC" w:rsidP="00B817AC">
      <w:pPr>
        <w:ind w:firstLine="708"/>
        <w:jc w:val="both"/>
        <w:rPr>
          <w:sz w:val="28"/>
          <w:szCs w:val="28"/>
        </w:rPr>
      </w:pPr>
      <w:r w:rsidRPr="00B817AC">
        <w:rPr>
          <w:sz w:val="28"/>
          <w:szCs w:val="28"/>
        </w:rPr>
        <w:t>- несоответствие испрашиваемого вида разрешенного использования утвержденной документации по планировке территории;</w:t>
      </w:r>
    </w:p>
    <w:p w:rsidR="00B817AC" w:rsidRPr="00B817AC" w:rsidRDefault="00B817AC" w:rsidP="00B817AC">
      <w:pPr>
        <w:ind w:firstLine="708"/>
        <w:jc w:val="both"/>
        <w:rPr>
          <w:sz w:val="28"/>
          <w:szCs w:val="28"/>
        </w:rPr>
      </w:pPr>
      <w:r w:rsidRPr="00B817AC">
        <w:rPr>
          <w:sz w:val="28"/>
          <w:szCs w:val="28"/>
        </w:rPr>
        <w:t>- несоответствие градостроительным, культурно-историческим, природоохранным, экологическим нормам в случае установления условно разрешенного вида использования земельного участка или объекта капитального строительства;</w:t>
      </w:r>
    </w:p>
    <w:p w:rsidR="00442479" w:rsidRDefault="00B817AC" w:rsidP="00B817AC">
      <w:pPr>
        <w:ind w:firstLine="708"/>
        <w:jc w:val="both"/>
        <w:rPr>
          <w:sz w:val="28"/>
          <w:szCs w:val="28"/>
        </w:rPr>
      </w:pPr>
      <w:r w:rsidRPr="00B817AC">
        <w:rPr>
          <w:sz w:val="28"/>
          <w:szCs w:val="28"/>
        </w:rPr>
        <w:t>- земельный участок не сформирован (отсутствуют характеристики, позволяющие определить его в качестве</w:t>
      </w:r>
      <w:r>
        <w:rPr>
          <w:sz w:val="28"/>
          <w:szCs w:val="28"/>
        </w:rPr>
        <w:t xml:space="preserve"> индивидуальной принадлежности)»;</w:t>
      </w:r>
      <w:r w:rsidRPr="00B817AC">
        <w:rPr>
          <w:sz w:val="28"/>
          <w:szCs w:val="28"/>
        </w:rPr>
        <w:t xml:space="preserve"> </w:t>
      </w:r>
    </w:p>
    <w:p w:rsidR="000E0E18" w:rsidRDefault="000E0E18" w:rsidP="000E0E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3.6.8 пункта 3.6</w:t>
      </w:r>
      <w:r w:rsidR="00B817AC">
        <w:rPr>
          <w:rFonts w:ascii="Times New Roman" w:hAnsi="Times New Roman" w:cs="Times New Roman"/>
          <w:sz w:val="28"/>
          <w:szCs w:val="28"/>
        </w:rPr>
        <w:t xml:space="preserve"> </w:t>
      </w:r>
      <w:r w:rsidR="00B016FB" w:rsidRPr="00B016FB">
        <w:rPr>
          <w:rFonts w:ascii="Times New Roman" w:hAnsi="Times New Roman" w:cs="Times New Roman"/>
          <w:sz w:val="28"/>
          <w:szCs w:val="28"/>
        </w:rPr>
        <w:t>раздел</w:t>
      </w:r>
      <w:r w:rsidR="00B016FB">
        <w:rPr>
          <w:rFonts w:ascii="Times New Roman" w:hAnsi="Times New Roman" w:cs="Times New Roman"/>
          <w:sz w:val="28"/>
          <w:szCs w:val="28"/>
        </w:rPr>
        <w:t>а</w:t>
      </w:r>
      <w:r w:rsidR="00B016FB" w:rsidRPr="00B016FB">
        <w:rPr>
          <w:rFonts w:ascii="Times New Roman" w:hAnsi="Times New Roman" w:cs="Times New Roman"/>
          <w:sz w:val="28"/>
          <w:szCs w:val="28"/>
        </w:rPr>
        <w:t xml:space="preserve"> 3 «Состав, последовательность и сроки выполнения административных процедур, требования к порядку их выполнения» </w:t>
      </w:r>
      <w:r w:rsidR="006A476D">
        <w:rPr>
          <w:rFonts w:ascii="Times New Roman" w:hAnsi="Times New Roman" w:cs="Times New Roman"/>
          <w:sz w:val="28"/>
          <w:szCs w:val="28"/>
        </w:rPr>
        <w:t>Р</w:t>
      </w:r>
      <w:r w:rsidR="00B016FB" w:rsidRPr="00B016FB">
        <w:rPr>
          <w:rFonts w:ascii="Times New Roman" w:hAnsi="Times New Roman" w:cs="Times New Roman"/>
          <w:sz w:val="28"/>
          <w:szCs w:val="28"/>
        </w:rPr>
        <w:t xml:space="preserve">егламента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E0E18" w:rsidRDefault="000E0E18" w:rsidP="000E0E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указанных в части 8 статьи 39 Градостроительного кодекса Российской Федерации рекомендаций, департамент строительства и транспорта Белгородской области в течени</w:t>
      </w:r>
      <w:r w:rsidR="006A47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(одного) рабочего дня, со дня поступления от управления </w:t>
      </w:r>
      <w:r w:rsidR="00B817AC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Белгородской области </w:t>
      </w:r>
      <w:r>
        <w:rPr>
          <w:rFonts w:ascii="Times New Roman" w:hAnsi="Times New Roman" w:cs="Times New Roman"/>
          <w:sz w:val="28"/>
          <w:szCs w:val="28"/>
        </w:rPr>
        <w:t>проекта распоряжения, принимает решение о предоставлении разрешения на условно разрешенный вид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спользования или об отказе в предоставлении такого разрешения»</w:t>
      </w:r>
      <w:r w:rsidR="004424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0E18" w:rsidRDefault="000E0E18" w:rsidP="00011FA0">
      <w:pPr>
        <w:pStyle w:val="11"/>
        <w:shd w:val="clear" w:color="auto" w:fill="auto"/>
        <w:tabs>
          <w:tab w:val="left" w:pos="-170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17AC" w:rsidRDefault="00B817AC" w:rsidP="00011FA0">
      <w:pPr>
        <w:pStyle w:val="11"/>
        <w:shd w:val="clear" w:color="auto" w:fill="auto"/>
        <w:tabs>
          <w:tab w:val="left" w:pos="-170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65C7" w:rsidRPr="0085743E" w:rsidRDefault="001065C7" w:rsidP="001065C7">
      <w:pPr>
        <w:rPr>
          <w:b/>
          <w:sz w:val="28"/>
          <w:szCs w:val="28"/>
        </w:rPr>
      </w:pPr>
      <w:r w:rsidRPr="0085743E">
        <w:rPr>
          <w:b/>
          <w:sz w:val="28"/>
          <w:szCs w:val="28"/>
        </w:rPr>
        <w:t xml:space="preserve">Глава администрации </w:t>
      </w:r>
    </w:p>
    <w:p w:rsidR="001065C7" w:rsidRPr="0085743E" w:rsidRDefault="001065C7" w:rsidP="00106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43E">
        <w:rPr>
          <w:b/>
          <w:sz w:val="28"/>
          <w:szCs w:val="28"/>
        </w:rPr>
        <w:t xml:space="preserve">                                      </w:t>
      </w:r>
      <w:r w:rsidR="00596AF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Н.В. Нестеров</w:t>
      </w:r>
    </w:p>
    <w:sectPr w:rsidR="001065C7" w:rsidRPr="0085743E" w:rsidSect="00011FA0">
      <w:headerReference w:type="default" r:id="rId8"/>
      <w:pgSz w:w="11909" w:h="16834"/>
      <w:pgMar w:top="567" w:right="567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C8" w:rsidRDefault="004600C8">
      <w:r>
        <w:separator/>
      </w:r>
    </w:p>
  </w:endnote>
  <w:endnote w:type="continuationSeparator" w:id="0">
    <w:p w:rsidR="004600C8" w:rsidRDefault="0046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C8" w:rsidRDefault="004600C8">
      <w:r>
        <w:separator/>
      </w:r>
    </w:p>
  </w:footnote>
  <w:footnote w:type="continuationSeparator" w:id="0">
    <w:p w:rsidR="004600C8" w:rsidRDefault="00460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23" w:rsidRDefault="009476AD" w:rsidP="009F2A23">
    <w:pPr>
      <w:pStyle w:val="a3"/>
      <w:jc w:val="center"/>
    </w:pPr>
    <w:r>
      <w:fldChar w:fldCharType="begin"/>
    </w:r>
    <w:r w:rsidR="007F769A">
      <w:instrText>PAGE   \* MERGEFORMAT</w:instrText>
    </w:r>
    <w:r>
      <w:fldChar w:fldCharType="separate"/>
    </w:r>
    <w:r w:rsidR="00E16BEF">
      <w:rPr>
        <w:noProof/>
      </w:rPr>
      <w:t>2</w:t>
    </w:r>
    <w:r>
      <w:fldChar w:fldCharType="end"/>
    </w:r>
  </w:p>
  <w:p w:rsidR="009F2A23" w:rsidRDefault="004600C8" w:rsidP="009F2A2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222"/>
    <w:rsid w:val="00011FA0"/>
    <w:rsid w:val="00092024"/>
    <w:rsid w:val="000D1240"/>
    <w:rsid w:val="000E0E18"/>
    <w:rsid w:val="001065C7"/>
    <w:rsid w:val="00160805"/>
    <w:rsid w:val="00175518"/>
    <w:rsid w:val="001E23D2"/>
    <w:rsid w:val="001F225B"/>
    <w:rsid w:val="00244287"/>
    <w:rsid w:val="0027032B"/>
    <w:rsid w:val="00273693"/>
    <w:rsid w:val="002E56CF"/>
    <w:rsid w:val="00372538"/>
    <w:rsid w:val="0038787C"/>
    <w:rsid w:val="003F5A28"/>
    <w:rsid w:val="0040596A"/>
    <w:rsid w:val="00405BBB"/>
    <w:rsid w:val="00442479"/>
    <w:rsid w:val="004600C8"/>
    <w:rsid w:val="004602F0"/>
    <w:rsid w:val="00485F43"/>
    <w:rsid w:val="00546735"/>
    <w:rsid w:val="00577121"/>
    <w:rsid w:val="00596AFC"/>
    <w:rsid w:val="005A569C"/>
    <w:rsid w:val="005C3A8B"/>
    <w:rsid w:val="00644CF4"/>
    <w:rsid w:val="006708C3"/>
    <w:rsid w:val="00692D71"/>
    <w:rsid w:val="006A476D"/>
    <w:rsid w:val="006C5934"/>
    <w:rsid w:val="007216C9"/>
    <w:rsid w:val="00723BD8"/>
    <w:rsid w:val="00791FDC"/>
    <w:rsid w:val="007C0618"/>
    <w:rsid w:val="007D3495"/>
    <w:rsid w:val="007D4D7C"/>
    <w:rsid w:val="007F769A"/>
    <w:rsid w:val="00814A92"/>
    <w:rsid w:val="00872D9C"/>
    <w:rsid w:val="008F5222"/>
    <w:rsid w:val="00913708"/>
    <w:rsid w:val="009476AD"/>
    <w:rsid w:val="00983C7E"/>
    <w:rsid w:val="00A72FC3"/>
    <w:rsid w:val="00A7565E"/>
    <w:rsid w:val="00AB4C60"/>
    <w:rsid w:val="00AB5DF8"/>
    <w:rsid w:val="00B016FB"/>
    <w:rsid w:val="00B7048E"/>
    <w:rsid w:val="00B73E93"/>
    <w:rsid w:val="00B817AC"/>
    <w:rsid w:val="00BC473A"/>
    <w:rsid w:val="00BD0EB1"/>
    <w:rsid w:val="00C33123"/>
    <w:rsid w:val="00C54D8D"/>
    <w:rsid w:val="00C87BDB"/>
    <w:rsid w:val="00C9219B"/>
    <w:rsid w:val="00CB225D"/>
    <w:rsid w:val="00CF007C"/>
    <w:rsid w:val="00D05396"/>
    <w:rsid w:val="00DB127E"/>
    <w:rsid w:val="00DB6300"/>
    <w:rsid w:val="00DC050E"/>
    <w:rsid w:val="00DE2649"/>
    <w:rsid w:val="00E1234E"/>
    <w:rsid w:val="00E16BEF"/>
    <w:rsid w:val="00E27E9F"/>
    <w:rsid w:val="00E531E4"/>
    <w:rsid w:val="00F11F5F"/>
    <w:rsid w:val="00F4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222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522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F522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F522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222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5222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5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F522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8F5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011FA0"/>
    <w:rPr>
      <w:rFonts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011FA0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/>
      <w:spacing w:val="7"/>
      <w:sz w:val="22"/>
      <w:szCs w:val="22"/>
      <w:shd w:val="clear" w:color="auto" w:fill="FFFFFF"/>
      <w:lang w:eastAsia="en-US"/>
    </w:rPr>
  </w:style>
  <w:style w:type="character" w:customStyle="1" w:styleId="10pt">
    <w:name w:val="Заголовок №1 + Интервал 0 pt"/>
    <w:basedOn w:val="a0"/>
    <w:uiPriority w:val="99"/>
    <w:rsid w:val="00011FA0"/>
    <w:rPr>
      <w:rFonts w:cs="Times New Roman"/>
      <w:b/>
      <w:bCs/>
      <w:color w:val="000000"/>
      <w:spacing w:val="8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8">
    <w:name w:val="Hyperlink"/>
    <w:basedOn w:val="a0"/>
    <w:uiPriority w:val="99"/>
    <w:rsid w:val="00011FA0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596AFC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596AF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198FB-99B8-4187-9146-FB3584C5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</cp:revision>
  <cp:lastPrinted>2020-05-15T12:36:00Z</cp:lastPrinted>
  <dcterms:created xsi:type="dcterms:W3CDTF">2020-08-13T10:15:00Z</dcterms:created>
  <dcterms:modified xsi:type="dcterms:W3CDTF">2020-08-13T10:15:00Z</dcterms:modified>
</cp:coreProperties>
</file>