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C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60552574" w:edGrp="everyone"/>
            <w:r>
              <w:rPr>
                <w:rFonts w:ascii="Arial" w:hAnsi="Arial" w:cs="Arial"/>
                <w:sz w:val="26"/>
                <w:szCs w:val="26"/>
              </w:rPr>
              <w:t>4</w:t>
            </w:r>
            <w:permEnd w:id="46055257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C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6097818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6097818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3405C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37462117" w:edGrp="everyone"/>
            <w:r>
              <w:rPr>
                <w:rFonts w:ascii="Arial" w:hAnsi="Arial" w:cs="Arial"/>
                <w:sz w:val="26"/>
                <w:szCs w:val="26"/>
              </w:rPr>
              <w:t>29-па</w:t>
            </w:r>
            <w:permEnd w:id="23746211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45"/>
      </w:tblGrid>
      <w:tr w:rsidR="00ED6588" w:rsidRPr="002232D1" w:rsidTr="008650EE">
        <w:trPr>
          <w:trHeight w:val="890"/>
        </w:trPr>
        <w:tc>
          <w:tcPr>
            <w:tcW w:w="6345" w:type="dxa"/>
            <w:shd w:val="clear" w:color="auto" w:fill="auto"/>
          </w:tcPr>
          <w:p w:rsidR="00ED6588" w:rsidRPr="00B937C5" w:rsidRDefault="00ED6588" w:rsidP="00B937C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permStart w:id="123739868" w:edGrp="everyone"/>
            <w:r w:rsidRPr="00250380">
              <w:rPr>
                <w:b/>
                <w:bCs/>
                <w:sz w:val="28"/>
                <w:szCs w:val="28"/>
              </w:rPr>
              <w:t xml:space="preserve">Об утверждении Порядка </w:t>
            </w:r>
            <w:r w:rsidR="00DA7C52" w:rsidRPr="00250380">
              <w:rPr>
                <w:b/>
                <w:bCs/>
                <w:sz w:val="28"/>
                <w:szCs w:val="28"/>
              </w:rPr>
              <w:t>осуществления органами</w:t>
            </w:r>
            <w:r w:rsidRPr="00250380">
              <w:rPr>
                <w:b/>
                <w:bCs/>
                <w:sz w:val="28"/>
                <w:szCs w:val="28"/>
              </w:rPr>
              <w:t xml:space="preserve"> местного самоуправления </w:t>
            </w:r>
            <w:proofErr w:type="spellStart"/>
            <w:r w:rsidRPr="00250380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250380">
              <w:rPr>
                <w:b/>
                <w:bCs/>
                <w:sz w:val="28"/>
                <w:szCs w:val="28"/>
              </w:rPr>
              <w:t xml:space="preserve"> муниципального округа и (или) находящимися в их ведении казенными учреждениями бюджетных полномочий главных администраторов доходов бюджета </w:t>
            </w:r>
            <w:proofErr w:type="spellStart"/>
            <w:r w:rsidRPr="00250380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250380">
              <w:rPr>
                <w:b/>
                <w:bCs/>
                <w:sz w:val="28"/>
                <w:szCs w:val="28"/>
              </w:rPr>
              <w:t xml:space="preserve"> муниципального округа</w:t>
            </w:r>
          </w:p>
        </w:tc>
      </w:tr>
    </w:tbl>
    <w:p w:rsidR="00ED6588" w:rsidRDefault="00ED6588" w:rsidP="00ED6588">
      <w:pPr>
        <w:tabs>
          <w:tab w:val="left" w:pos="2760"/>
        </w:tabs>
        <w:autoSpaceDE w:val="0"/>
        <w:autoSpaceDN w:val="0"/>
        <w:adjustRightInd w:val="0"/>
        <w:rPr>
          <w:b/>
          <w:sz w:val="26"/>
          <w:szCs w:val="26"/>
        </w:rPr>
      </w:pPr>
    </w:p>
    <w:p w:rsidR="00DA7C52" w:rsidRDefault="00DA7C52" w:rsidP="00ED6588">
      <w:pPr>
        <w:tabs>
          <w:tab w:val="left" w:pos="2760"/>
        </w:tabs>
        <w:autoSpaceDE w:val="0"/>
        <w:autoSpaceDN w:val="0"/>
        <w:adjustRightInd w:val="0"/>
        <w:rPr>
          <w:b/>
          <w:sz w:val="26"/>
          <w:szCs w:val="26"/>
        </w:rPr>
      </w:pPr>
    </w:p>
    <w:p w:rsidR="00ED6588" w:rsidRPr="002232D1" w:rsidRDefault="00ED6588" w:rsidP="00ED6588">
      <w:pPr>
        <w:tabs>
          <w:tab w:val="left" w:pos="2760"/>
        </w:tabs>
        <w:autoSpaceDE w:val="0"/>
        <w:autoSpaceDN w:val="0"/>
        <w:adjustRightInd w:val="0"/>
        <w:rPr>
          <w:b/>
          <w:sz w:val="26"/>
          <w:szCs w:val="26"/>
        </w:rPr>
      </w:pPr>
    </w:p>
    <w:p w:rsidR="00ED6588" w:rsidRPr="00A66AB2" w:rsidRDefault="00ED6588" w:rsidP="00ED6588">
      <w:pPr>
        <w:autoSpaceDE w:val="0"/>
        <w:autoSpaceDN w:val="0"/>
        <w:adjustRightInd w:val="0"/>
        <w:spacing w:before="77" w:line="322" w:lineRule="exact"/>
        <w:ind w:firstLine="708"/>
        <w:jc w:val="both"/>
        <w:rPr>
          <w:b/>
          <w:bCs/>
          <w:spacing w:val="70"/>
          <w:sz w:val="28"/>
          <w:szCs w:val="28"/>
        </w:rPr>
      </w:pPr>
      <w:r w:rsidRPr="00250380">
        <w:rPr>
          <w:sz w:val="28"/>
          <w:szCs w:val="28"/>
        </w:rPr>
        <w:t xml:space="preserve">В соответствии с пунктом 4 статьи 160.1 Бюджетного кодекса Российской Федерации </w:t>
      </w:r>
      <w:r w:rsidRPr="00A66AB2">
        <w:rPr>
          <w:sz w:val="28"/>
          <w:szCs w:val="28"/>
        </w:rPr>
        <w:t xml:space="preserve">и в целях совершенствования правового регулирования вопросов осуществления бюджетных полномочий главных администраторов доходов бюджета </w:t>
      </w:r>
      <w:proofErr w:type="spellStart"/>
      <w:r w:rsidRPr="00A66AB2">
        <w:rPr>
          <w:sz w:val="28"/>
          <w:szCs w:val="28"/>
        </w:rPr>
        <w:t>Корочанского</w:t>
      </w:r>
      <w:proofErr w:type="spellEnd"/>
      <w:r w:rsidRPr="00A66AB2">
        <w:rPr>
          <w:sz w:val="28"/>
          <w:szCs w:val="28"/>
        </w:rPr>
        <w:t xml:space="preserve"> муниципального округа Администрация </w:t>
      </w:r>
      <w:proofErr w:type="spellStart"/>
      <w:r w:rsidRPr="00A66AB2">
        <w:rPr>
          <w:sz w:val="28"/>
          <w:szCs w:val="28"/>
        </w:rPr>
        <w:t>Корочанского</w:t>
      </w:r>
      <w:proofErr w:type="spellEnd"/>
      <w:r w:rsidRPr="00A66AB2">
        <w:rPr>
          <w:sz w:val="28"/>
          <w:szCs w:val="28"/>
        </w:rPr>
        <w:t xml:space="preserve"> муниципального округа</w:t>
      </w:r>
      <w:r w:rsidRPr="00A66AB2">
        <w:rPr>
          <w:b/>
          <w:bCs/>
          <w:spacing w:val="70"/>
          <w:sz w:val="28"/>
          <w:szCs w:val="28"/>
        </w:rPr>
        <w:t xml:space="preserve"> постановляет:</w:t>
      </w:r>
    </w:p>
    <w:p w:rsidR="00ED6588" w:rsidRPr="00A66AB2" w:rsidRDefault="00ED6588" w:rsidP="00ED6588">
      <w:pPr>
        <w:ind w:firstLine="709"/>
        <w:jc w:val="both"/>
        <w:rPr>
          <w:b/>
          <w:sz w:val="28"/>
          <w:szCs w:val="28"/>
        </w:rPr>
      </w:pPr>
      <w:r w:rsidRPr="00A66AB2">
        <w:rPr>
          <w:sz w:val="28"/>
          <w:szCs w:val="28"/>
        </w:rPr>
        <w:t xml:space="preserve">1. Утвердить Порядок осуществления органами местного самоуправления </w:t>
      </w:r>
      <w:proofErr w:type="spellStart"/>
      <w:r w:rsidRPr="00A66AB2">
        <w:rPr>
          <w:rFonts w:eastAsia="Calibri"/>
          <w:sz w:val="28"/>
          <w:szCs w:val="28"/>
          <w:lang w:eastAsia="en-US"/>
        </w:rPr>
        <w:t>Корочанского</w:t>
      </w:r>
      <w:proofErr w:type="spellEnd"/>
      <w:r w:rsidRPr="00A66AB2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A66AB2">
        <w:rPr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</w:t>
      </w:r>
      <w:r w:rsidRPr="00A66AB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66AB2">
        <w:rPr>
          <w:rFonts w:eastAsia="Calibri"/>
          <w:sz w:val="28"/>
          <w:szCs w:val="28"/>
          <w:lang w:eastAsia="en-US"/>
        </w:rPr>
        <w:t>Корочанского</w:t>
      </w:r>
      <w:proofErr w:type="spellEnd"/>
      <w:r w:rsidRPr="00A66AB2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A66AB2">
        <w:rPr>
          <w:sz w:val="28"/>
          <w:szCs w:val="28"/>
        </w:rPr>
        <w:t xml:space="preserve"> (прилагается).</w:t>
      </w:r>
    </w:p>
    <w:p w:rsidR="00ED6588" w:rsidRPr="00A66AB2" w:rsidRDefault="00ED6588" w:rsidP="000A79F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6AB2">
        <w:rPr>
          <w:rFonts w:eastAsia="Calibri"/>
          <w:sz w:val="28"/>
          <w:szCs w:val="28"/>
          <w:lang w:eastAsia="en-US"/>
        </w:rPr>
        <w:t>2. </w:t>
      </w:r>
      <w:r w:rsidR="00A66AB2" w:rsidRPr="00A66AB2">
        <w:rPr>
          <w:sz w:val="28"/>
          <w:szCs w:val="28"/>
          <w:shd w:val="clear" w:color="auto" w:fill="FFFFFF"/>
        </w:rPr>
        <w:t>П</w:t>
      </w:r>
      <w:r w:rsidRPr="00A66AB2">
        <w:rPr>
          <w:sz w:val="28"/>
          <w:szCs w:val="28"/>
          <w:shd w:val="clear" w:color="auto" w:fill="FFFFFF"/>
        </w:rPr>
        <w:t>ризнать утратившим силу</w:t>
      </w:r>
      <w:r w:rsidRPr="00A66AB2">
        <w:rPr>
          <w:color w:val="000000" w:themeColor="text1"/>
          <w:sz w:val="28"/>
          <w:szCs w:val="28"/>
        </w:rPr>
        <w:t xml:space="preserve"> постановление администрации </w:t>
      </w:r>
      <w:r w:rsidRPr="00A66AB2">
        <w:rPr>
          <w:sz w:val="28"/>
          <w:szCs w:val="28"/>
        </w:rPr>
        <w:t>муниципального района «</w:t>
      </w:r>
      <w:proofErr w:type="spellStart"/>
      <w:r w:rsidRPr="00A66AB2">
        <w:rPr>
          <w:sz w:val="28"/>
          <w:szCs w:val="28"/>
        </w:rPr>
        <w:t>Корочанский</w:t>
      </w:r>
      <w:proofErr w:type="spellEnd"/>
      <w:r w:rsidRPr="00A66AB2">
        <w:rPr>
          <w:sz w:val="28"/>
          <w:szCs w:val="28"/>
        </w:rPr>
        <w:t xml:space="preserve">  район» </w:t>
      </w:r>
      <w:r w:rsidRPr="00A66AB2">
        <w:rPr>
          <w:color w:val="000000" w:themeColor="text1"/>
          <w:sz w:val="28"/>
          <w:szCs w:val="28"/>
        </w:rPr>
        <w:t xml:space="preserve">от 26 октября 2023 года № 739 «Об утверждении Порядка осуществления органами местного самоуправления </w:t>
      </w:r>
      <w:proofErr w:type="spellStart"/>
      <w:r w:rsidRPr="00A66AB2">
        <w:rPr>
          <w:color w:val="000000" w:themeColor="text1"/>
          <w:sz w:val="28"/>
          <w:szCs w:val="28"/>
        </w:rPr>
        <w:t>Корочанского</w:t>
      </w:r>
      <w:proofErr w:type="spellEnd"/>
      <w:r w:rsidRPr="00A66AB2">
        <w:rPr>
          <w:color w:val="000000" w:themeColor="text1"/>
          <w:sz w:val="28"/>
          <w:szCs w:val="28"/>
        </w:rPr>
        <w:t xml:space="preserve"> района и (или) находящимися в их ведени</w:t>
      </w:r>
      <w:r w:rsidR="00A81C11" w:rsidRPr="00A66AB2">
        <w:rPr>
          <w:color w:val="000000" w:themeColor="text1"/>
          <w:sz w:val="28"/>
          <w:szCs w:val="28"/>
        </w:rPr>
        <w:t>и</w:t>
      </w:r>
      <w:r w:rsidRPr="00A66AB2">
        <w:rPr>
          <w:color w:val="000000" w:themeColor="text1"/>
          <w:sz w:val="28"/>
          <w:szCs w:val="28"/>
        </w:rPr>
        <w:t xml:space="preserve"> казенными учреждениями бюджетных полномочий главных администраторов доходов бюджета муниципального района «</w:t>
      </w:r>
      <w:proofErr w:type="spellStart"/>
      <w:r w:rsidRPr="00A66AB2">
        <w:rPr>
          <w:color w:val="000000" w:themeColor="text1"/>
          <w:sz w:val="28"/>
          <w:szCs w:val="28"/>
        </w:rPr>
        <w:t>Корочанский</w:t>
      </w:r>
      <w:proofErr w:type="spellEnd"/>
      <w:r w:rsidRPr="00A66AB2">
        <w:rPr>
          <w:color w:val="000000" w:themeColor="text1"/>
          <w:sz w:val="28"/>
          <w:szCs w:val="28"/>
        </w:rPr>
        <w:t xml:space="preserve"> район».</w:t>
      </w:r>
    </w:p>
    <w:p w:rsidR="00ED6588" w:rsidRPr="00250380" w:rsidRDefault="00ED6588" w:rsidP="00ED6588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66AB2">
        <w:rPr>
          <w:sz w:val="28"/>
          <w:szCs w:val="28"/>
        </w:rPr>
        <w:t>3.</w:t>
      </w:r>
      <w:r w:rsidRPr="00A66AB2">
        <w:rPr>
          <w:bCs/>
          <w:sz w:val="28"/>
          <w:szCs w:val="28"/>
        </w:rPr>
        <w:t xml:space="preserve"> </w:t>
      </w:r>
      <w:r w:rsidRPr="00A66AB2">
        <w:rPr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</w:t>
      </w:r>
      <w:r w:rsidRPr="00250380">
        <w:rPr>
          <w:sz w:val="28"/>
          <w:szCs w:val="28"/>
        </w:rPr>
        <w:t xml:space="preserve"> </w:t>
      </w:r>
      <w:r w:rsidR="00184130" w:rsidRPr="00A136DB">
        <w:rPr>
          <w:sz w:val="28"/>
          <w:szCs w:val="28"/>
        </w:rPr>
        <w:t>муниципального района «</w:t>
      </w:r>
      <w:proofErr w:type="spellStart"/>
      <w:r w:rsidR="00184130" w:rsidRPr="00A136DB">
        <w:rPr>
          <w:sz w:val="28"/>
          <w:szCs w:val="28"/>
        </w:rPr>
        <w:t>Корочанский</w:t>
      </w:r>
      <w:proofErr w:type="spellEnd"/>
      <w:r w:rsidR="00184130" w:rsidRPr="00A136DB">
        <w:rPr>
          <w:sz w:val="28"/>
          <w:szCs w:val="28"/>
        </w:rPr>
        <w:t xml:space="preserve"> район» </w:t>
      </w:r>
      <w:proofErr w:type="spellStart"/>
      <w:r w:rsidRPr="00250380">
        <w:rPr>
          <w:sz w:val="28"/>
          <w:szCs w:val="28"/>
        </w:rPr>
        <w:t>Кладиенко</w:t>
      </w:r>
      <w:proofErr w:type="spellEnd"/>
      <w:r w:rsidRPr="00250380"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 w:rsidRPr="00250380">
        <w:rPr>
          <w:sz w:val="28"/>
          <w:szCs w:val="28"/>
        </w:rPr>
        <w:t>Корочанского</w:t>
      </w:r>
      <w:proofErr w:type="spellEnd"/>
      <w:r w:rsidRPr="00250380">
        <w:rPr>
          <w:sz w:val="28"/>
          <w:szCs w:val="28"/>
        </w:rPr>
        <w:t xml:space="preserve"> муниципального округа в информационно-коммуникационной сети общего пользования.</w:t>
      </w:r>
    </w:p>
    <w:p w:rsidR="00ED6588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0380">
        <w:rPr>
          <w:sz w:val="28"/>
          <w:szCs w:val="28"/>
        </w:rPr>
        <w:t xml:space="preserve">4. Контроль за исполнением постановления возложить на первого заместителя </w:t>
      </w:r>
      <w:r>
        <w:rPr>
          <w:sz w:val="28"/>
          <w:szCs w:val="28"/>
        </w:rPr>
        <w:t>Г</w:t>
      </w:r>
      <w:r w:rsidRPr="00250380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250380">
        <w:rPr>
          <w:sz w:val="28"/>
          <w:szCs w:val="28"/>
        </w:rPr>
        <w:t xml:space="preserve"> - председателя </w:t>
      </w:r>
      <w:r w:rsidRPr="00250380">
        <w:rPr>
          <w:sz w:val="28"/>
          <w:szCs w:val="28"/>
        </w:rPr>
        <w:lastRenderedPageBreak/>
        <w:t>комитета финансов и бюджетной политики</w:t>
      </w:r>
      <w:r w:rsidR="00EE3603">
        <w:rPr>
          <w:sz w:val="28"/>
          <w:szCs w:val="28"/>
        </w:rPr>
        <w:t xml:space="preserve"> Администрации </w:t>
      </w:r>
      <w:proofErr w:type="spellStart"/>
      <w:r w:rsidR="00EE3603">
        <w:rPr>
          <w:sz w:val="28"/>
          <w:szCs w:val="28"/>
        </w:rPr>
        <w:t>Корочанского</w:t>
      </w:r>
      <w:proofErr w:type="spellEnd"/>
      <w:r w:rsidR="00EE3603">
        <w:rPr>
          <w:sz w:val="28"/>
          <w:szCs w:val="28"/>
        </w:rPr>
        <w:t xml:space="preserve"> муниципального округа</w:t>
      </w:r>
      <w:r w:rsidRPr="00250380">
        <w:rPr>
          <w:sz w:val="28"/>
          <w:szCs w:val="28"/>
        </w:rPr>
        <w:t xml:space="preserve"> </w:t>
      </w:r>
      <w:proofErr w:type="spellStart"/>
      <w:r w:rsidRPr="00250380">
        <w:rPr>
          <w:sz w:val="28"/>
          <w:szCs w:val="28"/>
        </w:rPr>
        <w:t>Мерзликину</w:t>
      </w:r>
      <w:proofErr w:type="spellEnd"/>
      <w:r w:rsidRPr="00250380">
        <w:rPr>
          <w:sz w:val="28"/>
          <w:szCs w:val="28"/>
        </w:rPr>
        <w:t xml:space="preserve"> Л.С.</w:t>
      </w:r>
    </w:p>
    <w:p w:rsidR="00EE3603" w:rsidRDefault="00EE3603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3603">
        <w:rPr>
          <w:color w:val="000000" w:themeColor="text1"/>
          <w:sz w:val="28"/>
          <w:szCs w:val="28"/>
        </w:rPr>
        <w:t xml:space="preserve"> </w:t>
      </w:r>
      <w:r w:rsidRPr="006627B0">
        <w:rPr>
          <w:color w:val="000000" w:themeColor="text1"/>
          <w:sz w:val="28"/>
          <w:szCs w:val="28"/>
        </w:rPr>
        <w:t>Настоящее постановление вступает в силу с 1 января 2026 года.</w:t>
      </w:r>
    </w:p>
    <w:p w:rsidR="00EE3603" w:rsidRPr="00250380" w:rsidRDefault="00EE3603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D6588" w:rsidRDefault="00ED6588" w:rsidP="00ED65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D6588" w:rsidRPr="002232D1" w:rsidRDefault="00ED6588" w:rsidP="00ED65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D6588" w:rsidRDefault="00B937C5" w:rsidP="00ED65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D6588">
        <w:rPr>
          <w:b/>
          <w:sz w:val="28"/>
          <w:szCs w:val="28"/>
        </w:rPr>
        <w:t>Глава</w:t>
      </w:r>
      <w:r w:rsidR="00ED6588" w:rsidRPr="009F0D3D">
        <w:rPr>
          <w:b/>
          <w:sz w:val="28"/>
          <w:szCs w:val="28"/>
        </w:rPr>
        <w:t xml:space="preserve"> </w:t>
      </w:r>
      <w:proofErr w:type="spellStart"/>
      <w:r w:rsidR="00ED6588">
        <w:rPr>
          <w:b/>
          <w:sz w:val="28"/>
          <w:szCs w:val="28"/>
        </w:rPr>
        <w:t>Корочанского</w:t>
      </w:r>
      <w:proofErr w:type="spellEnd"/>
      <w:r w:rsidR="00ED6588">
        <w:rPr>
          <w:b/>
          <w:sz w:val="28"/>
          <w:szCs w:val="28"/>
        </w:rPr>
        <w:t xml:space="preserve"> </w:t>
      </w:r>
    </w:p>
    <w:p w:rsidR="00ED6588" w:rsidRDefault="00ED6588" w:rsidP="00ED6588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  Н.В. Нестеров</w:t>
      </w:r>
    </w:p>
    <w:p w:rsidR="00ED6588" w:rsidRPr="00C50285" w:rsidRDefault="00ED6588" w:rsidP="00ED6588">
      <w:pPr>
        <w:rPr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A66AB2" w:rsidRDefault="00A66AB2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A66AB2" w:rsidRDefault="00A66AB2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</w:p>
    <w:p w:rsidR="000A79F9" w:rsidRDefault="000A79F9" w:rsidP="00EE360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D6588" w:rsidRPr="002B2A57" w:rsidRDefault="00ED6588" w:rsidP="00ED658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B937C5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B937C5">
        <w:rPr>
          <w:b/>
          <w:sz w:val="28"/>
          <w:szCs w:val="28"/>
        </w:rPr>
        <w:t>Приложение</w:t>
      </w:r>
    </w:p>
    <w:p w:rsidR="00B937C5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D6588" w:rsidRPr="00635629" w:rsidRDefault="00ED6588" w:rsidP="00ED6588">
      <w:pPr>
        <w:autoSpaceDE w:val="0"/>
        <w:autoSpaceDN w:val="0"/>
        <w:adjustRightInd w:val="0"/>
        <w:ind w:left="4247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35629">
        <w:rPr>
          <w:b/>
          <w:sz w:val="28"/>
          <w:szCs w:val="28"/>
        </w:rPr>
        <w:t>У</w:t>
      </w:r>
      <w:r w:rsidR="00B937C5">
        <w:rPr>
          <w:b/>
          <w:sz w:val="28"/>
          <w:szCs w:val="28"/>
        </w:rPr>
        <w:t>ТВЕРЖДЕН</w:t>
      </w:r>
    </w:p>
    <w:p w:rsidR="00B937C5" w:rsidRDefault="00B937C5" w:rsidP="00B937C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ED6588" w:rsidRPr="00635629">
        <w:rPr>
          <w:b/>
          <w:sz w:val="28"/>
          <w:szCs w:val="28"/>
        </w:rPr>
        <w:t xml:space="preserve">постановлением </w:t>
      </w:r>
    </w:p>
    <w:p w:rsidR="00ED6588" w:rsidRPr="00635629" w:rsidRDefault="00B937C5" w:rsidP="00B937C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А</w:t>
      </w:r>
      <w:r w:rsidR="00ED6588" w:rsidRPr="00635629">
        <w:rPr>
          <w:b/>
          <w:sz w:val="28"/>
          <w:szCs w:val="28"/>
        </w:rPr>
        <w:t>дминистрации</w:t>
      </w:r>
      <w:r w:rsidRPr="00B937C5">
        <w:rPr>
          <w:b/>
          <w:bCs/>
          <w:sz w:val="26"/>
          <w:szCs w:val="26"/>
        </w:rPr>
        <w:t xml:space="preserve"> </w:t>
      </w:r>
      <w:proofErr w:type="spellStart"/>
      <w:r w:rsidRPr="00A959FA">
        <w:rPr>
          <w:b/>
          <w:bCs/>
          <w:sz w:val="26"/>
          <w:szCs w:val="26"/>
        </w:rPr>
        <w:t>Корочанского</w:t>
      </w:r>
      <w:proofErr w:type="spellEnd"/>
    </w:p>
    <w:p w:rsidR="00ED6588" w:rsidRDefault="00ED6588" w:rsidP="00B937C5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</w:t>
      </w:r>
      <w:r w:rsidR="00B937C5">
        <w:rPr>
          <w:b/>
          <w:sz w:val="28"/>
          <w:szCs w:val="28"/>
        </w:rPr>
        <w:t xml:space="preserve">                </w:t>
      </w:r>
      <w:r w:rsidRPr="00635629">
        <w:rPr>
          <w:b/>
          <w:sz w:val="28"/>
          <w:szCs w:val="28"/>
        </w:rPr>
        <w:t xml:space="preserve">  </w:t>
      </w:r>
      <w:r w:rsidR="00B937C5">
        <w:rPr>
          <w:b/>
          <w:sz w:val="28"/>
          <w:szCs w:val="28"/>
        </w:rPr>
        <w:t xml:space="preserve">    </w:t>
      </w:r>
      <w:r w:rsidRPr="007F7C51">
        <w:rPr>
          <w:b/>
          <w:bCs/>
          <w:sz w:val="28"/>
          <w:szCs w:val="28"/>
        </w:rPr>
        <w:t>муниципального округа</w:t>
      </w:r>
    </w:p>
    <w:p w:rsidR="00184130" w:rsidRPr="007F7C51" w:rsidRDefault="00184130" w:rsidP="00B937C5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Белгородской области</w:t>
      </w:r>
    </w:p>
    <w:p w:rsidR="00ED6588" w:rsidRPr="00635629" w:rsidRDefault="00ED6588" w:rsidP="00ED658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   от «</w:t>
      </w:r>
      <w:r w:rsidR="003405C1">
        <w:rPr>
          <w:b/>
          <w:sz w:val="28"/>
          <w:szCs w:val="28"/>
        </w:rPr>
        <w:t>4</w:t>
      </w:r>
      <w:r w:rsidRPr="00635629">
        <w:rPr>
          <w:b/>
          <w:sz w:val="28"/>
          <w:szCs w:val="28"/>
        </w:rPr>
        <w:t xml:space="preserve">» </w:t>
      </w:r>
      <w:r w:rsidR="003405C1">
        <w:rPr>
          <w:b/>
          <w:sz w:val="28"/>
          <w:szCs w:val="28"/>
        </w:rPr>
        <w:t>декабря</w:t>
      </w:r>
      <w:r w:rsidRPr="00635629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25 </w:t>
      </w:r>
      <w:r w:rsidRPr="00635629">
        <w:rPr>
          <w:b/>
          <w:sz w:val="28"/>
          <w:szCs w:val="28"/>
        </w:rPr>
        <w:t>года</w:t>
      </w:r>
    </w:p>
    <w:p w:rsidR="00ED6588" w:rsidRPr="00635629" w:rsidRDefault="00ED6588" w:rsidP="00ED658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35629">
        <w:rPr>
          <w:b/>
          <w:sz w:val="28"/>
          <w:szCs w:val="28"/>
        </w:rPr>
        <w:t xml:space="preserve">                                                           № </w:t>
      </w:r>
      <w:r w:rsidR="003405C1">
        <w:rPr>
          <w:b/>
          <w:sz w:val="28"/>
          <w:szCs w:val="28"/>
        </w:rPr>
        <w:t>29-па</w:t>
      </w:r>
    </w:p>
    <w:p w:rsidR="00ED6588" w:rsidRPr="00553D5A" w:rsidRDefault="00ED6588" w:rsidP="00ED6588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ED6588" w:rsidRDefault="00ED6588" w:rsidP="00ED6588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DA7C52" w:rsidRPr="00553D5A" w:rsidRDefault="00DA7C52" w:rsidP="00ED6588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ED6588" w:rsidRPr="0009260A" w:rsidRDefault="00ED6588" w:rsidP="00ED65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60A">
        <w:rPr>
          <w:b/>
          <w:sz w:val="28"/>
          <w:szCs w:val="28"/>
        </w:rPr>
        <w:t xml:space="preserve">Порядок </w:t>
      </w:r>
    </w:p>
    <w:p w:rsidR="00ED6588" w:rsidRPr="0009260A" w:rsidRDefault="00ED6588" w:rsidP="00ED65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260A">
        <w:rPr>
          <w:b/>
          <w:sz w:val="28"/>
          <w:szCs w:val="28"/>
        </w:rPr>
        <w:t xml:space="preserve">осуществления органами местного самоуправления </w:t>
      </w:r>
      <w:proofErr w:type="spellStart"/>
      <w:r w:rsidRPr="0009260A">
        <w:rPr>
          <w:rFonts w:eastAsia="Calibri"/>
          <w:b/>
          <w:sz w:val="28"/>
          <w:szCs w:val="28"/>
          <w:lang w:eastAsia="en-US"/>
        </w:rPr>
        <w:t>К</w:t>
      </w:r>
      <w:r>
        <w:rPr>
          <w:rFonts w:eastAsia="Calibri"/>
          <w:b/>
          <w:sz w:val="28"/>
          <w:szCs w:val="28"/>
          <w:lang w:eastAsia="en-US"/>
        </w:rPr>
        <w:t>орочанского</w:t>
      </w:r>
      <w:proofErr w:type="spellEnd"/>
      <w:r w:rsidRPr="0009260A">
        <w:rPr>
          <w:rFonts w:eastAsia="Calibri"/>
          <w:b/>
          <w:sz w:val="28"/>
          <w:szCs w:val="28"/>
          <w:lang w:eastAsia="en-US"/>
        </w:rPr>
        <w:t xml:space="preserve"> муниципального округа </w:t>
      </w:r>
      <w:r w:rsidRPr="0009260A">
        <w:rPr>
          <w:b/>
          <w:sz w:val="28"/>
          <w:szCs w:val="28"/>
        </w:rPr>
        <w:t>и (или) находящимися в их ведении казенными учреждениями бюджетных полномочий главных администраторов доходов бюджета</w:t>
      </w:r>
      <w:r w:rsidRPr="0009260A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09260A">
        <w:rPr>
          <w:rFonts w:eastAsia="Calibri"/>
          <w:b/>
          <w:sz w:val="28"/>
          <w:szCs w:val="28"/>
          <w:lang w:eastAsia="en-US"/>
        </w:rPr>
        <w:t>К</w:t>
      </w:r>
      <w:r>
        <w:rPr>
          <w:rFonts w:eastAsia="Calibri"/>
          <w:b/>
          <w:sz w:val="28"/>
          <w:szCs w:val="28"/>
          <w:lang w:eastAsia="en-US"/>
        </w:rPr>
        <w:t>орочан</w:t>
      </w:r>
      <w:r w:rsidRPr="0009260A">
        <w:rPr>
          <w:rFonts w:eastAsia="Calibri"/>
          <w:b/>
          <w:sz w:val="28"/>
          <w:szCs w:val="28"/>
          <w:lang w:eastAsia="en-US"/>
        </w:rPr>
        <w:t>ского</w:t>
      </w:r>
      <w:proofErr w:type="spellEnd"/>
      <w:r w:rsidRPr="0009260A">
        <w:rPr>
          <w:rFonts w:eastAsia="Calibri"/>
          <w:b/>
          <w:sz w:val="28"/>
          <w:szCs w:val="28"/>
          <w:lang w:eastAsia="en-US"/>
        </w:rPr>
        <w:t xml:space="preserve"> муниципального округа</w:t>
      </w:r>
      <w:r w:rsidRPr="0009260A">
        <w:rPr>
          <w:b/>
          <w:sz w:val="28"/>
          <w:szCs w:val="28"/>
        </w:rPr>
        <w:tab/>
      </w:r>
    </w:p>
    <w:p w:rsidR="00ED6588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7C52" w:rsidRPr="0009260A" w:rsidRDefault="00DA7C52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 xml:space="preserve">1. Органы местного самоуправления </w:t>
      </w:r>
      <w:bookmarkStart w:id="0" w:name="_Hlk215582313"/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bookmarkEnd w:id="0"/>
      <w:proofErr w:type="spellEnd"/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09260A">
        <w:rPr>
          <w:sz w:val="28"/>
          <w:szCs w:val="28"/>
        </w:rPr>
        <w:t>и (или) находящиеся в их ведении казенные учреждения в качестве главных администраторов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09260A">
        <w:rPr>
          <w:sz w:val="28"/>
          <w:szCs w:val="28"/>
        </w:rPr>
        <w:t>(далее – главные администраторы доходов бюджета муниципального округа):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а) формируют и утверждают перечень администраторов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>, подведомственных главному администратору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>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б) осуществляют контроль за подведомственными администраторами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по осуществлению ими функций администрирования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>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 xml:space="preserve">в) формируют и представляют в </w:t>
      </w:r>
      <w:r>
        <w:rPr>
          <w:sz w:val="28"/>
          <w:szCs w:val="28"/>
        </w:rPr>
        <w:t xml:space="preserve">комитет финансов и бюджетной политики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Pr="0009260A">
        <w:rPr>
          <w:rStyle w:val="FontStyle58"/>
          <w:sz w:val="28"/>
          <w:szCs w:val="28"/>
        </w:rPr>
        <w:t>муниципального округа</w:t>
      </w:r>
      <w:r>
        <w:rPr>
          <w:rStyle w:val="FontStyle58"/>
          <w:sz w:val="28"/>
          <w:szCs w:val="28"/>
        </w:rPr>
        <w:t xml:space="preserve"> </w:t>
      </w:r>
      <w:r w:rsidRPr="0009260A">
        <w:rPr>
          <w:sz w:val="28"/>
          <w:szCs w:val="28"/>
        </w:rPr>
        <w:t>следующие документы: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 xml:space="preserve">- прогноз поступлений доходов по администрируемым доходным источникам, источникам финансирования дефицита бюджета муниципального округа в разрезе кодов бюджетной классификации на очередной финансовый год и плановый период в сроки, предусмотренные нормативными правовыми актами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09260A">
        <w:rPr>
          <w:sz w:val="28"/>
          <w:szCs w:val="28"/>
        </w:rPr>
        <w:t xml:space="preserve"> муниципального округа, по форме согласно приложению к настоящему Порядку;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- пояснительную записку с расчетами и соответствующими обоснованиями к прогнозу бюджета на очередной финансовый год и плановый период;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- сведения, необходимые для составления и ведения кассового плана;</w:t>
      </w:r>
    </w:p>
    <w:p w:rsidR="00ED6588" w:rsidRPr="0009260A" w:rsidRDefault="00ED6588" w:rsidP="00ED6588">
      <w:pPr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- предложения по внесению изменений в прогноз поступлений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, утвержденный решением Совета депутатов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09260A">
        <w:rPr>
          <w:sz w:val="28"/>
          <w:szCs w:val="28"/>
        </w:rPr>
        <w:t xml:space="preserve"> муниципального округа на очередной финансовый год и </w:t>
      </w:r>
      <w:r w:rsidRPr="0009260A">
        <w:rPr>
          <w:sz w:val="28"/>
          <w:szCs w:val="28"/>
        </w:rPr>
        <w:lastRenderedPageBreak/>
        <w:t>плановый период, в случае ожидаемого отклонения администрируемых доходов более чем на 10 процентов от утвержденных решением показателей по соответствующему коду бюджетной классификации;</w:t>
      </w:r>
    </w:p>
    <w:p w:rsidR="00ED6588" w:rsidRPr="003F5800" w:rsidRDefault="00ED6588" w:rsidP="00ED6588">
      <w:pPr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- аналитические материалы по исполнению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по запросу</w:t>
      </w:r>
      <w:r w:rsidRPr="003F5800">
        <w:rPr>
          <w:sz w:val="28"/>
          <w:szCs w:val="28"/>
        </w:rPr>
        <w:t xml:space="preserve"> </w:t>
      </w:r>
      <w:r w:rsidRPr="0009260A">
        <w:rPr>
          <w:sz w:val="28"/>
          <w:szCs w:val="28"/>
        </w:rPr>
        <w:t>ф</w:t>
      </w:r>
      <w:r w:rsidRPr="0009260A">
        <w:rPr>
          <w:rStyle w:val="FontStyle58"/>
          <w:sz w:val="28"/>
          <w:szCs w:val="28"/>
        </w:rPr>
        <w:t>инансов</w:t>
      </w:r>
      <w:r>
        <w:rPr>
          <w:rStyle w:val="FontStyle58"/>
          <w:sz w:val="28"/>
          <w:szCs w:val="28"/>
        </w:rPr>
        <w:t>ого</w:t>
      </w:r>
      <w:r w:rsidRPr="0009260A">
        <w:rPr>
          <w:rStyle w:val="FontStyle58"/>
          <w:sz w:val="28"/>
          <w:szCs w:val="28"/>
        </w:rPr>
        <w:t xml:space="preserve"> орган</w:t>
      </w:r>
      <w:r>
        <w:rPr>
          <w:rStyle w:val="FontStyle58"/>
          <w:sz w:val="28"/>
          <w:szCs w:val="28"/>
        </w:rPr>
        <w:t>а</w:t>
      </w:r>
      <w:r w:rsidRPr="0009260A">
        <w:rPr>
          <w:rStyle w:val="FontStyle58"/>
          <w:sz w:val="28"/>
          <w:szCs w:val="28"/>
        </w:rPr>
        <w:t xml:space="preserve"> муниципального округа</w:t>
      </w:r>
      <w:r w:rsidRPr="003F5800">
        <w:rPr>
          <w:sz w:val="28"/>
          <w:szCs w:val="28"/>
        </w:rPr>
        <w:t>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г) формируют и представляют бюджетную отчетность главного администратора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по формам и в сроки, которые установлены законодательством Российской Федерации;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д) представляют сведения для включения в перечень источников доходов и реестр источников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сведения о закрепленных за ним источниках доходов;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 xml:space="preserve">е) утверждают методики прогнозирования поступлений доходов в бюджет </w:t>
      </w:r>
      <w:r w:rsidRPr="0009260A">
        <w:rPr>
          <w:rFonts w:eastAsia="Calibri"/>
          <w:sz w:val="28"/>
          <w:szCs w:val="28"/>
          <w:lang w:eastAsia="en-US"/>
        </w:rPr>
        <w:t>муниципального округа</w:t>
      </w:r>
      <w:r w:rsidRPr="0009260A">
        <w:rPr>
          <w:sz w:val="28"/>
          <w:szCs w:val="28"/>
        </w:rPr>
        <w:t xml:space="preserve"> в соответствии с общими требованиями к такой методике, установленными Правительством Российской Федерации;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ж) исполняют в случае необходимости полномочия администратора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>;</w:t>
      </w:r>
    </w:p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>з) оказывают методическую помощь администраторам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по вопросам администрирования;</w:t>
      </w:r>
    </w:p>
    <w:p w:rsidR="00ED6588" w:rsidRPr="0009260A" w:rsidRDefault="00ED6588" w:rsidP="00ED6588">
      <w:pPr>
        <w:ind w:firstLine="709"/>
        <w:jc w:val="both"/>
        <w:rPr>
          <w:sz w:val="28"/>
        </w:rPr>
      </w:pPr>
      <w:bookmarkStart w:id="1" w:name="sub_10019"/>
      <w:r w:rsidRPr="0009260A">
        <w:rPr>
          <w:sz w:val="28"/>
        </w:rPr>
        <w:t>и) выполняют в Государственной информационной системе о государственных и муниципальных платежах полномочия главного администратора начислений и (или) главного администратора платежей, и (или) главного администратора запросов в случае его наделения указанными полномочиями;</w:t>
      </w:r>
    </w:p>
    <w:p w:rsidR="00ED6588" w:rsidRPr="0009260A" w:rsidRDefault="00ED6588" w:rsidP="00ED6588">
      <w:pPr>
        <w:ind w:firstLine="709"/>
        <w:jc w:val="both"/>
        <w:rPr>
          <w:sz w:val="28"/>
          <w:szCs w:val="28"/>
        </w:rPr>
      </w:pPr>
      <w:bookmarkStart w:id="2" w:name="sub_100110"/>
      <w:bookmarkEnd w:id="1"/>
      <w:r w:rsidRPr="0009260A">
        <w:rPr>
          <w:sz w:val="28"/>
          <w:szCs w:val="28"/>
        </w:rPr>
        <w:t>к) согласовывают подведомственным администраторам доходов бюджета</w:t>
      </w:r>
      <w:r w:rsidRPr="0009260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09260A">
        <w:rPr>
          <w:sz w:val="28"/>
          <w:szCs w:val="28"/>
        </w:rPr>
        <w:t xml:space="preserve"> регламенты реализации полномочий администратора доходов бюджета по взысканию дебиторской задолженности по платежам в бюджет, пеням и штрафам по ним, разработанные в соответствии с общими требованиями, установленными Министерством финансов Российской Федерации;</w:t>
      </w:r>
    </w:p>
    <w:bookmarkEnd w:id="2"/>
    <w:p w:rsidR="00ED6588" w:rsidRPr="0009260A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260A">
        <w:rPr>
          <w:sz w:val="28"/>
          <w:szCs w:val="28"/>
        </w:rPr>
        <w:t xml:space="preserve">л) осуществляют иные бюджетные полномочия, установленные Бюджетным </w:t>
      </w:r>
      <w:hyperlink r:id="rId10" w:history="1">
        <w:r w:rsidRPr="0009260A">
          <w:rPr>
            <w:sz w:val="28"/>
            <w:szCs w:val="28"/>
          </w:rPr>
          <w:t>кодексом</w:t>
        </w:r>
      </w:hyperlink>
      <w:r w:rsidRPr="0009260A">
        <w:t xml:space="preserve"> </w:t>
      </w:r>
      <w:r w:rsidRPr="0009260A">
        <w:rPr>
          <w:sz w:val="28"/>
          <w:szCs w:val="28"/>
        </w:rPr>
        <w:t xml:space="preserve">Российской Федерации и принимаемыми в соответствии с ним нормативными правовыми актами Российской Федерации, Белгородской области и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09260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09260A">
        <w:rPr>
          <w:sz w:val="28"/>
          <w:szCs w:val="28"/>
        </w:rPr>
        <w:t>, регулирующими бюджетные правоотношения.</w:t>
      </w:r>
    </w:p>
    <w:p w:rsidR="00ED6588" w:rsidRPr="00634E66" w:rsidRDefault="00ED6588" w:rsidP="00ED6588">
      <w:pPr>
        <w:ind w:firstLine="709"/>
        <w:jc w:val="both"/>
        <w:rPr>
          <w:sz w:val="28"/>
        </w:rPr>
      </w:pPr>
      <w:r w:rsidRPr="00634E66">
        <w:rPr>
          <w:sz w:val="28"/>
          <w:szCs w:val="28"/>
        </w:rPr>
        <w:t>2.</w:t>
      </w:r>
      <w:r w:rsidRPr="00634E66">
        <w:rPr>
          <w:sz w:val="28"/>
        </w:rPr>
        <w:t xml:space="preserve"> Главные администраторы </w:t>
      </w:r>
      <w:r w:rsidRPr="00634E66">
        <w:rPr>
          <w:sz w:val="28"/>
          <w:szCs w:val="28"/>
        </w:rPr>
        <w:t>доходов бюджета</w:t>
      </w:r>
      <w:r w:rsidRPr="00634E66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634E66">
        <w:rPr>
          <w:sz w:val="28"/>
        </w:rPr>
        <w:t xml:space="preserve"> не позднее чем за 15 (пятнадцать) рабочих дней до начала финансового года утверждают и доводят до учреждений, находящихся в их ведении, порядок осуществления и наделения полномочиями администратора </w:t>
      </w:r>
      <w:r>
        <w:rPr>
          <w:sz w:val="28"/>
          <w:szCs w:val="28"/>
        </w:rPr>
        <w:t>доходов бюджета</w:t>
      </w:r>
      <w:r w:rsidRPr="00634E66">
        <w:rPr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634E66">
        <w:rPr>
          <w:sz w:val="28"/>
          <w:szCs w:val="28"/>
        </w:rPr>
        <w:t xml:space="preserve"> муниципального округа</w:t>
      </w:r>
      <w:r w:rsidRPr="00634E66">
        <w:rPr>
          <w:sz w:val="28"/>
        </w:rPr>
        <w:t>, который должен содержать следующие положения:</w:t>
      </w:r>
    </w:p>
    <w:p w:rsidR="00ED6588" w:rsidRPr="00634E66" w:rsidRDefault="00ED6588" w:rsidP="00ED6588">
      <w:pPr>
        <w:ind w:firstLine="709"/>
        <w:jc w:val="both"/>
        <w:rPr>
          <w:sz w:val="28"/>
        </w:rPr>
      </w:pPr>
      <w:bookmarkStart w:id="3" w:name="sub_10021"/>
      <w:r w:rsidRPr="00634E66">
        <w:rPr>
          <w:sz w:val="28"/>
        </w:rPr>
        <w:t xml:space="preserve">а) закрепление за подведомственными администраторами </w:t>
      </w:r>
      <w:r w:rsidRPr="00634E66">
        <w:rPr>
          <w:sz w:val="28"/>
          <w:szCs w:val="28"/>
        </w:rPr>
        <w:t>доходов бюджета</w:t>
      </w:r>
      <w:r w:rsidRPr="00634E66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634E66">
        <w:rPr>
          <w:sz w:val="28"/>
        </w:rPr>
        <w:t xml:space="preserve"> источников доходов бюджета, полномочия по администрированию которых они осуществляют, с указанием нормативных правовых актов Российской Федерации и (или) нормативных правовых актов Белгородской области,</w:t>
      </w:r>
      <w:r w:rsidRPr="00634E66">
        <w:rPr>
          <w:sz w:val="28"/>
          <w:szCs w:val="28"/>
        </w:rPr>
        <w:t xml:space="preserve"> акт</w:t>
      </w:r>
      <w:r>
        <w:rPr>
          <w:sz w:val="28"/>
          <w:szCs w:val="28"/>
        </w:rPr>
        <w:t>ов</w:t>
      </w:r>
      <w:r w:rsidRPr="00634E66">
        <w:rPr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634E66">
        <w:rPr>
          <w:sz w:val="28"/>
          <w:szCs w:val="28"/>
        </w:rPr>
        <w:t xml:space="preserve"> муниципального округа,</w:t>
      </w:r>
      <w:r w:rsidRPr="00634E66">
        <w:rPr>
          <w:sz w:val="28"/>
        </w:rPr>
        <w:t xml:space="preserve">  являющихся основанием для администрирования данного вида дохода;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bookmarkStart w:id="4" w:name="sub_10022"/>
      <w:bookmarkEnd w:id="3"/>
      <w:r w:rsidRPr="00E066AA">
        <w:rPr>
          <w:sz w:val="28"/>
        </w:rPr>
        <w:lastRenderedPageBreak/>
        <w:t xml:space="preserve">б) наделение администраторов </w:t>
      </w:r>
      <w:r w:rsidRPr="00E066AA">
        <w:rPr>
          <w:sz w:val="28"/>
          <w:szCs w:val="28"/>
        </w:rPr>
        <w:t>доходов бюджета</w:t>
      </w:r>
      <w:r w:rsidRPr="00E066AA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E066AA">
        <w:rPr>
          <w:sz w:val="28"/>
        </w:rPr>
        <w:t>в отношении закрепленных за ними источников доходов бюджета следующими бюджетными полномочиями:</w:t>
      </w:r>
    </w:p>
    <w:bookmarkEnd w:id="4"/>
    <w:p w:rsidR="00ED6588" w:rsidRPr="00E066AA" w:rsidRDefault="00ED6588" w:rsidP="00ED6588">
      <w:pPr>
        <w:ind w:firstLine="709"/>
        <w:jc w:val="both"/>
        <w:rPr>
          <w:sz w:val="28"/>
        </w:rPr>
      </w:pPr>
      <w:r w:rsidRPr="00E066AA">
        <w:rPr>
          <w:sz w:val="28"/>
        </w:rPr>
        <w:t>- начисление, учет и контроль за правильностью исчисления, полнотой и своевременностью осуществления платежей в бюджет, пеней и штрафов по ним;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r w:rsidRPr="00E066AA">
        <w:rPr>
          <w:sz w:val="28"/>
        </w:rPr>
        <w:t>- взыскание задолженности по платежам в бюджет, пеней и штрафов;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r w:rsidRPr="00E066AA">
        <w:rPr>
          <w:sz w:val="28"/>
        </w:rPr>
        <w:t>- 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Белгородской области заявок на возврат в порядке, установленном Министерством финансов Российской Федерации;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r w:rsidRPr="00E066AA">
        <w:rPr>
          <w:sz w:val="28"/>
        </w:rPr>
        <w:t>- принятие решения о зачете (уточнении) платежей и представление соответствующего уведомления в Управление Федерального казначейства по Белгородской области;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bookmarkStart w:id="5" w:name="sub_10023"/>
      <w:r w:rsidRPr="00E066AA">
        <w:rPr>
          <w:sz w:val="28"/>
        </w:rPr>
        <w:t xml:space="preserve">в) определение порядка заполнения (составления) и отражения в бюджетном учете первичных документов по администрируемым </w:t>
      </w:r>
      <w:r w:rsidRPr="00E066AA">
        <w:rPr>
          <w:sz w:val="28"/>
          <w:szCs w:val="28"/>
        </w:rPr>
        <w:t>доходам бюджета</w:t>
      </w:r>
      <w:r w:rsidRPr="00E066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E066AA">
        <w:rPr>
          <w:sz w:val="28"/>
        </w:rPr>
        <w:t xml:space="preserve"> или указание нормативных правовых актов Российской Федерации, регулирующих данные вопросы;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bookmarkStart w:id="6" w:name="sub_10024"/>
      <w:bookmarkEnd w:id="5"/>
      <w:r w:rsidRPr="00E066AA">
        <w:rPr>
          <w:sz w:val="28"/>
        </w:rPr>
        <w:t xml:space="preserve">г) определение порядка и сроков сверки данных бюджетного учета администрируемых </w:t>
      </w:r>
      <w:r w:rsidRPr="00E066AA">
        <w:rPr>
          <w:sz w:val="28"/>
          <w:szCs w:val="28"/>
        </w:rPr>
        <w:t>доходов бюджета</w:t>
      </w:r>
      <w:r w:rsidRPr="00E066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E066AA">
        <w:rPr>
          <w:sz w:val="28"/>
        </w:rPr>
        <w:t xml:space="preserve"> в соответствии с нормативными правовыми актами Российской Федерации;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bookmarkStart w:id="7" w:name="sub_10025"/>
      <w:bookmarkEnd w:id="6"/>
      <w:r w:rsidRPr="00E066AA">
        <w:rPr>
          <w:sz w:val="28"/>
        </w:rPr>
        <w:t xml:space="preserve">д) определение порядка действий администраторов </w:t>
      </w:r>
      <w:r w:rsidRPr="00E066AA">
        <w:rPr>
          <w:sz w:val="28"/>
          <w:szCs w:val="28"/>
        </w:rPr>
        <w:t>доходов бюджета</w:t>
      </w:r>
      <w:r w:rsidRPr="00E066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E066AA">
        <w:rPr>
          <w:sz w:val="28"/>
        </w:rPr>
        <w:t xml:space="preserve"> при уточнении невыясненных поступлений в соответствии с нормативными правовыми актами Российской Федерации;</w:t>
      </w:r>
    </w:p>
    <w:p w:rsidR="00ED6588" w:rsidRPr="00E066AA" w:rsidRDefault="00ED6588" w:rsidP="00ED6588">
      <w:pPr>
        <w:ind w:firstLine="709"/>
        <w:jc w:val="both"/>
        <w:rPr>
          <w:sz w:val="28"/>
        </w:rPr>
      </w:pPr>
      <w:bookmarkStart w:id="8" w:name="sub_10026"/>
      <w:bookmarkEnd w:id="7"/>
      <w:r w:rsidRPr="00E066AA">
        <w:rPr>
          <w:sz w:val="28"/>
        </w:rPr>
        <w:t xml:space="preserve">е) определение порядка действий администраторов доходов бюджетов при принудительном взыскании администраторами </w:t>
      </w:r>
      <w:r w:rsidRPr="00E066AA">
        <w:rPr>
          <w:sz w:val="28"/>
          <w:szCs w:val="28"/>
        </w:rPr>
        <w:t>доходов бюджета</w:t>
      </w:r>
      <w:r w:rsidRPr="00E066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E066AA">
        <w:rPr>
          <w:sz w:val="28"/>
        </w:rPr>
        <w:t xml:space="preserve"> с плательщика платежей в бюджет, пеней и штрафов по ним через 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необходимо довести до суда (мирового судьи) и (или) судебного пристава-исполнителя в соответствии с нормативными правовыми актами Российской Федерации);</w:t>
      </w:r>
    </w:p>
    <w:p w:rsidR="00ED6588" w:rsidRPr="003D520D" w:rsidRDefault="00ED6588" w:rsidP="00ED6588">
      <w:pPr>
        <w:ind w:firstLine="709"/>
        <w:jc w:val="both"/>
        <w:rPr>
          <w:sz w:val="28"/>
        </w:rPr>
      </w:pPr>
      <w:bookmarkStart w:id="9" w:name="sub_10027"/>
      <w:bookmarkEnd w:id="8"/>
      <w:r w:rsidRPr="003D520D">
        <w:rPr>
          <w:sz w:val="28"/>
        </w:rPr>
        <w:t xml:space="preserve">ж) определение порядка, форм и сроков представления администратором </w:t>
      </w:r>
      <w:r w:rsidRPr="003D520D">
        <w:rPr>
          <w:sz w:val="28"/>
          <w:szCs w:val="28"/>
        </w:rPr>
        <w:t>доходов бюджета</w:t>
      </w:r>
      <w:r w:rsidRPr="003D520D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3D520D">
        <w:rPr>
          <w:sz w:val="28"/>
        </w:rPr>
        <w:t xml:space="preserve"> главному администратору </w:t>
      </w:r>
      <w:r w:rsidRPr="003D520D">
        <w:rPr>
          <w:sz w:val="28"/>
          <w:szCs w:val="28"/>
        </w:rPr>
        <w:t>доходов бюджета</w:t>
      </w:r>
      <w:r w:rsidRPr="003D520D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3D520D">
        <w:rPr>
          <w:sz w:val="28"/>
        </w:rPr>
        <w:t xml:space="preserve"> сведений и бюджетной отчетности, необходимых для осуществления бюджетных полномочий главного администратора </w:t>
      </w:r>
      <w:r w:rsidRPr="003D520D">
        <w:rPr>
          <w:sz w:val="28"/>
          <w:szCs w:val="28"/>
        </w:rPr>
        <w:t>доходов бюджета</w:t>
      </w:r>
      <w:r w:rsidRPr="003D520D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3D520D">
        <w:rPr>
          <w:sz w:val="28"/>
        </w:rPr>
        <w:t>;</w:t>
      </w:r>
    </w:p>
    <w:p w:rsidR="00ED6588" w:rsidRPr="00983294" w:rsidRDefault="00ED6588" w:rsidP="00ED6588">
      <w:pPr>
        <w:ind w:firstLine="709"/>
        <w:jc w:val="both"/>
        <w:rPr>
          <w:sz w:val="28"/>
        </w:rPr>
      </w:pPr>
      <w:bookmarkStart w:id="10" w:name="sub_10028"/>
      <w:bookmarkEnd w:id="9"/>
      <w:r w:rsidRPr="003D520D">
        <w:rPr>
          <w:sz w:val="28"/>
        </w:rPr>
        <w:t>з) определение порядка и сроков представления бюджетной отчетности в</w:t>
      </w:r>
      <w:r w:rsidRPr="00983294">
        <w:rPr>
          <w:sz w:val="28"/>
        </w:rPr>
        <w:t xml:space="preserve"> </w:t>
      </w:r>
      <w:r w:rsidRPr="0009260A">
        <w:rPr>
          <w:sz w:val="28"/>
          <w:szCs w:val="28"/>
        </w:rPr>
        <w:t>ф</w:t>
      </w:r>
      <w:r w:rsidRPr="0009260A">
        <w:rPr>
          <w:rStyle w:val="FontStyle58"/>
          <w:sz w:val="28"/>
          <w:szCs w:val="28"/>
        </w:rPr>
        <w:t>инансовый орган муниципального округа</w:t>
      </w:r>
      <w:r w:rsidRPr="00983294">
        <w:rPr>
          <w:sz w:val="28"/>
        </w:rPr>
        <w:t>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1" w:name="sub_10029"/>
      <w:bookmarkEnd w:id="10"/>
      <w:r w:rsidRPr="00C857AA">
        <w:rPr>
          <w:sz w:val="28"/>
        </w:rPr>
        <w:t xml:space="preserve">и) требование об утверждении регламента реализации полномочий администратора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 xml:space="preserve"> по взысканию дебиторской задолженности по платежам в бюджет, пеням и штрафам по ним, </w:t>
      </w:r>
      <w:r w:rsidRPr="00C857AA">
        <w:rPr>
          <w:sz w:val="28"/>
        </w:rPr>
        <w:lastRenderedPageBreak/>
        <w:t>разработанный в соответствии с общими требованиями, установленными Министерством финансов Российской Федерации;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2" w:name="sub_100210"/>
      <w:bookmarkEnd w:id="11"/>
      <w:r w:rsidRPr="00C857AA">
        <w:rPr>
          <w:sz w:val="28"/>
        </w:rPr>
        <w:t xml:space="preserve">к) иные положения, необходимые для реализации полномочий администратора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>.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3" w:name="sub_1003"/>
      <w:bookmarkEnd w:id="12"/>
      <w:r w:rsidRPr="00C857AA">
        <w:rPr>
          <w:sz w:val="28"/>
        </w:rPr>
        <w:t xml:space="preserve">3. Главный администратор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 xml:space="preserve">, являющийся администратором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 xml:space="preserve"> по закрепленным кодам доходов, издает соответствующий правовой акт и осуществляет, кроме предусмотренных </w:t>
      </w:r>
      <w:hyperlink w:anchor="sub_1001" w:history="1">
        <w:r w:rsidRPr="000A79F9">
          <w:rPr>
            <w:rStyle w:val="af7"/>
            <w:rFonts w:cs="Times New Roman CYR"/>
            <w:color w:val="auto"/>
            <w:sz w:val="28"/>
          </w:rPr>
          <w:t>пунктом 1</w:t>
        </w:r>
      </w:hyperlink>
      <w:r w:rsidRPr="000A79F9">
        <w:rPr>
          <w:sz w:val="28"/>
        </w:rPr>
        <w:t xml:space="preserve"> </w:t>
      </w:r>
      <w:r w:rsidRPr="00C857AA">
        <w:rPr>
          <w:sz w:val="28"/>
        </w:rPr>
        <w:t>Порядка, следующие бюджетные полномочия: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4" w:name="sub_10031"/>
      <w:bookmarkEnd w:id="13"/>
      <w:r w:rsidRPr="00C857AA">
        <w:rPr>
          <w:sz w:val="28"/>
        </w:rPr>
        <w:t xml:space="preserve">а) в установленном порядке осуществляет взаимодействие с Управлением Федерального казначейства по Белгородской области, представляет предусмотренные нормативными правовыми актами Российской Федерации документы для открытия, переоформления и закрытия лицевого счета администратора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>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5" w:name="sub_10032"/>
      <w:bookmarkEnd w:id="14"/>
      <w:r w:rsidRPr="00C857AA">
        <w:rPr>
          <w:sz w:val="28"/>
        </w:rPr>
        <w:t>б) доводит до плательщиков сведения о реквизитах счета, открытого в Управлении Федерального казначейства по Белгородской области для учета поступлений и их распределения между бюджетами, а также информацию, необходимую для заполнения в установленном Министерством финансов Российской Федерации порядке расчетных документов;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6" w:name="sub_10033"/>
      <w:bookmarkEnd w:id="15"/>
      <w:r w:rsidRPr="00C857AA">
        <w:rPr>
          <w:sz w:val="28"/>
        </w:rPr>
        <w:t>в) осуществляет начисление, учет и контроль за правильностью исчисления, полнотой и своевременностью осуществления платежей в бюджеты, пеней и штрафов по ним, принимает решения о возврате излишне уплаченных (взысканных) в бюджеты платежей, пеней и штрафов и представляет соответствующие документы в Управление Федерального казначейства по Белгородской области в установленном нормативными правовыми актами порядке;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7" w:name="sub_10034"/>
      <w:bookmarkEnd w:id="16"/>
      <w:r w:rsidRPr="00C857AA">
        <w:rPr>
          <w:sz w:val="28"/>
        </w:rPr>
        <w:t>г) в случае нарушения плательщиками установленных законодательством и (или) условиями заключенных договоров сроков перечисления (уплаты) денежных средств по неналоговым доходам бюджетов производит взыскание задолженности по уплате неналоговых платежей (с учетом сумм начисленных пеней и штрафов) в соответствии с действующим законодательством и (или) условиями договоров;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8" w:name="sub_10035"/>
      <w:bookmarkEnd w:id="17"/>
      <w:r w:rsidRPr="00C857AA">
        <w:rPr>
          <w:sz w:val="28"/>
        </w:rPr>
        <w:t>д) в случае поступления доходов по кодам бюджетной классификации Российской Федерации, отражающим невыясненные поступления, принимает меры по уточнению вида и принадлежности платежа в установленном нормативными правовыми актами Российской Федерации порядке;</w:t>
      </w:r>
    </w:p>
    <w:p w:rsidR="00ED6588" w:rsidRPr="00C857AA" w:rsidRDefault="00ED6588" w:rsidP="00ED6588">
      <w:pPr>
        <w:ind w:firstLine="709"/>
        <w:jc w:val="both"/>
        <w:rPr>
          <w:sz w:val="28"/>
        </w:rPr>
      </w:pPr>
      <w:bookmarkStart w:id="19" w:name="sub_10036"/>
      <w:bookmarkEnd w:id="18"/>
      <w:r w:rsidRPr="00C857AA">
        <w:rPr>
          <w:sz w:val="28"/>
        </w:rPr>
        <w:t xml:space="preserve">е) утверждает регламент реализации полномочий администратора </w:t>
      </w:r>
      <w:r w:rsidRPr="00C857AA">
        <w:rPr>
          <w:sz w:val="28"/>
          <w:szCs w:val="28"/>
        </w:rPr>
        <w:t>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</w:rPr>
        <w:t xml:space="preserve">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Федерации.</w:t>
      </w:r>
    </w:p>
    <w:bookmarkEnd w:id="19"/>
    <w:p w:rsidR="00ED6588" w:rsidRPr="00C857AA" w:rsidRDefault="00ED6588" w:rsidP="00ED6588">
      <w:pPr>
        <w:ind w:firstLine="709"/>
        <w:jc w:val="both"/>
        <w:rPr>
          <w:sz w:val="28"/>
        </w:rPr>
      </w:pPr>
      <w:r w:rsidRPr="00C857AA">
        <w:rPr>
          <w:sz w:val="28"/>
          <w:szCs w:val="28"/>
        </w:rPr>
        <w:t xml:space="preserve">4. В случае изменения состава и (или) функций, главный администратор доходов бюджетов в течение 5 рабочих дней доводит эту информацию до </w:t>
      </w:r>
      <w:r>
        <w:rPr>
          <w:sz w:val="28"/>
          <w:szCs w:val="28"/>
        </w:rPr>
        <w:t xml:space="preserve">комитета финансов и бюджетной политики Администрации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09260A">
        <w:rPr>
          <w:rStyle w:val="FontStyle58"/>
          <w:sz w:val="28"/>
          <w:szCs w:val="28"/>
        </w:rPr>
        <w:t xml:space="preserve"> муниципального округа</w:t>
      </w:r>
      <w:r>
        <w:rPr>
          <w:rStyle w:val="FontStyle58"/>
          <w:sz w:val="28"/>
          <w:szCs w:val="28"/>
        </w:rPr>
        <w:t xml:space="preserve"> Белгородской области</w:t>
      </w:r>
      <w:r w:rsidRPr="00C857AA">
        <w:rPr>
          <w:sz w:val="28"/>
          <w:szCs w:val="28"/>
        </w:rPr>
        <w:t>.</w:t>
      </w:r>
    </w:p>
    <w:p w:rsidR="00ED6588" w:rsidRDefault="00ED6588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7AA">
        <w:rPr>
          <w:sz w:val="28"/>
          <w:szCs w:val="28"/>
        </w:rPr>
        <w:lastRenderedPageBreak/>
        <w:t>5. Главный администратор доходов бюджета</w:t>
      </w:r>
      <w:r w:rsidRPr="00C857AA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Pr="00C857AA">
        <w:rPr>
          <w:sz w:val="28"/>
          <w:szCs w:val="28"/>
        </w:rPr>
        <w:t xml:space="preserve"> несет ответственность за достоверность и своевременность представляемой отчетности, принимает меры по обеспечению поступления доходов в бюджет </w:t>
      </w:r>
      <w:proofErr w:type="spellStart"/>
      <w:r>
        <w:rPr>
          <w:rFonts w:eastAsia="Calibri"/>
          <w:sz w:val="28"/>
          <w:szCs w:val="28"/>
          <w:lang w:eastAsia="en-US"/>
        </w:rPr>
        <w:t>Корочан</w:t>
      </w:r>
      <w:r w:rsidRPr="0009260A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C857AA">
        <w:rPr>
          <w:sz w:val="28"/>
          <w:szCs w:val="28"/>
        </w:rPr>
        <w:t xml:space="preserve"> муниципального округа, а также по сокращению задолженности по их уплате</w:t>
      </w:r>
      <w:r>
        <w:rPr>
          <w:sz w:val="28"/>
          <w:szCs w:val="28"/>
        </w:rPr>
        <w:t>.</w:t>
      </w: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7C5" w:rsidRPr="00ED6588" w:rsidRDefault="00B937C5" w:rsidP="00ED65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4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6"/>
      </w:tblGrid>
      <w:tr w:rsidR="00ED6588" w:rsidTr="00B937C5">
        <w:trPr>
          <w:trHeight w:val="2945"/>
        </w:trPr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ED6588" w:rsidRPr="00D455B9" w:rsidRDefault="00ED6588" w:rsidP="008650EE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D455B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Приложение</w:t>
            </w:r>
          </w:p>
          <w:p w:rsidR="00B937C5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5B9">
              <w:rPr>
                <w:rFonts w:ascii="Times New Roman" w:hAnsi="Times New Roman"/>
                <w:b/>
                <w:sz w:val="28"/>
                <w:szCs w:val="28"/>
              </w:rPr>
              <w:t xml:space="preserve">к Порядку </w:t>
            </w:r>
            <w:r w:rsidRPr="00C857AA">
              <w:rPr>
                <w:rFonts w:ascii="Times New Roman" w:hAnsi="Times New Roman"/>
                <w:b/>
                <w:sz w:val="28"/>
                <w:szCs w:val="28"/>
              </w:rPr>
              <w:t xml:space="preserve">осуществления органами местного самоуправления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C857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муниципального округа </w:t>
            </w:r>
            <w:r w:rsidRPr="00C857AA">
              <w:rPr>
                <w:rFonts w:ascii="Times New Roman" w:hAnsi="Times New Roman"/>
                <w:b/>
                <w:sz w:val="28"/>
                <w:szCs w:val="28"/>
              </w:rPr>
              <w:t>и (или) находящимися в их ведении казенными учреждениями бюджетных полномочий главных администраторов</w:t>
            </w:r>
          </w:p>
          <w:p w:rsidR="00B937C5" w:rsidRDefault="00ED6588" w:rsidP="008650EE">
            <w:pPr>
              <w:pStyle w:val="ConsPlusNormal"/>
              <w:ind w:firstLine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C857AA">
              <w:rPr>
                <w:rFonts w:ascii="Times New Roman" w:hAnsi="Times New Roman"/>
                <w:b/>
                <w:sz w:val="28"/>
                <w:szCs w:val="28"/>
              </w:rPr>
              <w:t>доходов бюджета</w:t>
            </w:r>
            <w:r w:rsidRPr="00C857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857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орочанского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D6588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7A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муниципального округа</w:t>
            </w:r>
          </w:p>
        </w:tc>
      </w:tr>
    </w:tbl>
    <w:p w:rsidR="00ED6588" w:rsidRPr="00A52759" w:rsidRDefault="00ED6588" w:rsidP="00ED658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D6588" w:rsidRPr="00A52759" w:rsidRDefault="00ED6588" w:rsidP="00ED658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A52759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ED6588" w:rsidRPr="00A52759" w:rsidRDefault="00ED6588" w:rsidP="00ED6588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B65C7A">
        <w:rPr>
          <w:rFonts w:ascii="Times New Roman" w:hAnsi="Times New Roman"/>
          <w:sz w:val="24"/>
          <w:szCs w:val="28"/>
        </w:rPr>
        <w:t>(наименование главного администратора доходов)</w:t>
      </w:r>
    </w:p>
    <w:p w:rsidR="00ED6588" w:rsidRPr="00A52759" w:rsidRDefault="00ED6588" w:rsidP="00ED658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ED6588" w:rsidRPr="00D455B9" w:rsidRDefault="00ED6588" w:rsidP="00ED658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bookmarkStart w:id="20" w:name="P103"/>
      <w:bookmarkEnd w:id="20"/>
      <w:r w:rsidRPr="00D455B9">
        <w:rPr>
          <w:rFonts w:ascii="Times New Roman" w:hAnsi="Times New Roman"/>
          <w:b/>
          <w:sz w:val="28"/>
          <w:szCs w:val="28"/>
        </w:rPr>
        <w:t>Основные показатели</w:t>
      </w:r>
    </w:p>
    <w:p w:rsidR="00ED6588" w:rsidRDefault="00ED6588" w:rsidP="00ED658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D455B9">
        <w:rPr>
          <w:rFonts w:ascii="Times New Roman" w:hAnsi="Times New Roman"/>
          <w:b/>
          <w:sz w:val="28"/>
          <w:szCs w:val="28"/>
        </w:rPr>
        <w:t xml:space="preserve">прогноза </w:t>
      </w:r>
      <w:r>
        <w:rPr>
          <w:rFonts w:ascii="Times New Roman" w:hAnsi="Times New Roman"/>
          <w:b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/>
          <w:b/>
          <w:sz w:val="28"/>
          <w:szCs w:val="28"/>
        </w:rPr>
        <w:t>Корочанского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округа </w:t>
      </w:r>
      <w:r w:rsidRPr="00D455B9">
        <w:rPr>
          <w:rFonts w:ascii="Times New Roman" w:hAnsi="Times New Roman"/>
          <w:b/>
          <w:sz w:val="28"/>
          <w:szCs w:val="28"/>
        </w:rPr>
        <w:t>на очередной финансовый год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55B9">
        <w:rPr>
          <w:rFonts w:ascii="Times New Roman" w:hAnsi="Times New Roman"/>
          <w:b/>
          <w:sz w:val="28"/>
          <w:szCs w:val="28"/>
        </w:rPr>
        <w:t xml:space="preserve">и на плановый период </w:t>
      </w:r>
    </w:p>
    <w:p w:rsidR="00ED6588" w:rsidRPr="000D2469" w:rsidRDefault="00ED6588" w:rsidP="00ED658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D455B9">
        <w:rPr>
          <w:rFonts w:ascii="Times New Roman" w:hAnsi="Times New Roman"/>
          <w:b/>
          <w:sz w:val="28"/>
          <w:szCs w:val="28"/>
        </w:rPr>
        <w:t>на ________________ годы</w:t>
      </w:r>
    </w:p>
    <w:p w:rsidR="00ED6588" w:rsidRPr="00F038D0" w:rsidRDefault="00ED6588" w:rsidP="00ED6588">
      <w:pPr>
        <w:pStyle w:val="ConsPlusNormal"/>
        <w:ind w:firstLine="540"/>
        <w:jc w:val="both"/>
        <w:rPr>
          <w:rFonts w:ascii="Times New Roman" w:hAnsi="Times New Roman"/>
        </w:rPr>
      </w:pPr>
    </w:p>
    <w:p w:rsidR="00ED6588" w:rsidRDefault="00ED6588" w:rsidP="00ED6588">
      <w:pPr>
        <w:pStyle w:val="ConsPlusNormal"/>
        <w:jc w:val="right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736"/>
        <w:gridCol w:w="1134"/>
        <w:gridCol w:w="1276"/>
        <w:gridCol w:w="1403"/>
        <w:gridCol w:w="1149"/>
        <w:gridCol w:w="1275"/>
        <w:gridCol w:w="1134"/>
        <w:gridCol w:w="993"/>
      </w:tblGrid>
      <w:tr w:rsidR="00ED6588" w:rsidRPr="00C7413D" w:rsidTr="008650EE">
        <w:tc>
          <w:tcPr>
            <w:tcW w:w="460" w:type="dxa"/>
            <w:vMerge w:val="restart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 w:rsidRPr="00C7413D">
              <w:rPr>
                <w:rFonts w:ascii="Times New Roman" w:hAnsi="Times New Roman"/>
                <w:sz w:val="24"/>
              </w:rPr>
              <w:t xml:space="preserve"> п/п</w:t>
            </w:r>
          </w:p>
        </w:tc>
        <w:tc>
          <w:tcPr>
            <w:tcW w:w="736" w:type="dxa"/>
            <w:vMerge w:val="restart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C7413D">
              <w:rPr>
                <w:rFonts w:ascii="Times New Roman" w:hAnsi="Times New Roman"/>
                <w:sz w:val="24"/>
              </w:rPr>
              <w:t>БК</w:t>
            </w:r>
          </w:p>
        </w:tc>
        <w:tc>
          <w:tcPr>
            <w:tcW w:w="1134" w:type="dxa"/>
            <w:vMerge w:val="restart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</w:rPr>
              <w:t>КБК</w:t>
            </w:r>
          </w:p>
        </w:tc>
        <w:tc>
          <w:tcPr>
            <w:tcW w:w="1276" w:type="dxa"/>
            <w:vMerge w:val="restart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>Исполнено за отчетный год</w:t>
            </w:r>
            <w:r>
              <w:rPr>
                <w:rFonts w:ascii="Times New Roman" w:hAnsi="Times New Roman"/>
                <w:sz w:val="24"/>
              </w:rPr>
              <w:t>, тыс. руб.</w:t>
            </w:r>
          </w:p>
        </w:tc>
        <w:tc>
          <w:tcPr>
            <w:tcW w:w="2552" w:type="dxa"/>
            <w:gridSpan w:val="2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>Текущий год</w:t>
            </w:r>
          </w:p>
        </w:tc>
        <w:tc>
          <w:tcPr>
            <w:tcW w:w="3402" w:type="dxa"/>
            <w:gridSpan w:val="3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>Прогнозные годы</w:t>
            </w:r>
          </w:p>
        </w:tc>
      </w:tr>
      <w:tr w:rsidR="00ED6588" w:rsidRPr="00C7413D" w:rsidTr="008650EE">
        <w:tc>
          <w:tcPr>
            <w:tcW w:w="460" w:type="dxa"/>
            <w:vMerge/>
          </w:tcPr>
          <w:p w:rsidR="00ED6588" w:rsidRPr="00C7413D" w:rsidRDefault="00ED6588" w:rsidP="008650EE">
            <w:pPr>
              <w:jc w:val="center"/>
            </w:pPr>
          </w:p>
        </w:tc>
        <w:tc>
          <w:tcPr>
            <w:tcW w:w="736" w:type="dxa"/>
            <w:vMerge/>
          </w:tcPr>
          <w:p w:rsidR="00ED6588" w:rsidRPr="00C7413D" w:rsidRDefault="00ED6588" w:rsidP="008650EE">
            <w:pPr>
              <w:jc w:val="center"/>
            </w:pPr>
          </w:p>
        </w:tc>
        <w:tc>
          <w:tcPr>
            <w:tcW w:w="1134" w:type="dxa"/>
            <w:vMerge/>
          </w:tcPr>
          <w:p w:rsidR="00ED6588" w:rsidRPr="00C7413D" w:rsidRDefault="00ED6588" w:rsidP="008650EE">
            <w:pPr>
              <w:jc w:val="center"/>
            </w:pPr>
          </w:p>
        </w:tc>
        <w:tc>
          <w:tcPr>
            <w:tcW w:w="1276" w:type="dxa"/>
            <w:vMerge/>
          </w:tcPr>
          <w:p w:rsidR="00ED6588" w:rsidRPr="00C7413D" w:rsidRDefault="00ED6588" w:rsidP="008650EE">
            <w:pPr>
              <w:jc w:val="center"/>
            </w:pPr>
          </w:p>
        </w:tc>
        <w:tc>
          <w:tcPr>
            <w:tcW w:w="1403" w:type="dxa"/>
          </w:tcPr>
          <w:p w:rsidR="00ED6588" w:rsidRPr="00C857AA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 xml:space="preserve">показатели, </w:t>
            </w:r>
            <w:proofErr w:type="spellStart"/>
            <w:r w:rsidRPr="00C7413D">
              <w:rPr>
                <w:rFonts w:ascii="Times New Roman" w:hAnsi="Times New Roman"/>
                <w:sz w:val="24"/>
              </w:rPr>
              <w:t>утвержде</w:t>
            </w:r>
            <w:r w:rsidR="00B937C5">
              <w:rPr>
                <w:rFonts w:ascii="Times New Roman" w:hAnsi="Times New Roman"/>
                <w:sz w:val="24"/>
              </w:rPr>
              <w:t>-</w:t>
            </w:r>
            <w:r w:rsidRPr="00C7413D">
              <w:rPr>
                <w:rFonts w:ascii="Times New Roman" w:hAnsi="Times New Roman"/>
                <w:sz w:val="24"/>
              </w:rPr>
              <w:t>нные</w:t>
            </w:r>
            <w:proofErr w:type="spellEnd"/>
            <w:r w:rsidRPr="00C7413D">
              <w:rPr>
                <w:rFonts w:ascii="Times New Roman" w:hAnsi="Times New Roman"/>
                <w:sz w:val="24"/>
              </w:rPr>
              <w:t xml:space="preserve"> </w:t>
            </w:r>
            <w:r w:rsidRPr="00C857AA">
              <w:rPr>
                <w:rFonts w:ascii="Times New Roman" w:hAnsi="Times New Roman"/>
                <w:sz w:val="24"/>
                <w:szCs w:val="28"/>
              </w:rPr>
              <w:t xml:space="preserve">решением Совета депутатов </w:t>
            </w:r>
            <w:proofErr w:type="spellStart"/>
            <w:r w:rsidRPr="00C857AA"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орочан</w:t>
            </w:r>
            <w:r w:rsidRPr="00C857AA">
              <w:rPr>
                <w:rFonts w:ascii="Times New Roman" w:hAnsi="Times New Roman"/>
                <w:sz w:val="24"/>
                <w:szCs w:val="28"/>
              </w:rPr>
              <w:t>ского</w:t>
            </w:r>
            <w:proofErr w:type="spellEnd"/>
            <w:r w:rsidRPr="00C857A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C857AA">
              <w:rPr>
                <w:rFonts w:ascii="Times New Roman" w:hAnsi="Times New Roman"/>
                <w:sz w:val="24"/>
                <w:szCs w:val="28"/>
              </w:rPr>
              <w:t>муниципа</w:t>
            </w:r>
            <w:r w:rsidR="00B937C5">
              <w:rPr>
                <w:rFonts w:ascii="Times New Roman" w:hAnsi="Times New Roman"/>
                <w:sz w:val="24"/>
                <w:szCs w:val="28"/>
              </w:rPr>
              <w:t>-</w:t>
            </w:r>
            <w:r w:rsidRPr="00C857AA">
              <w:rPr>
                <w:rFonts w:ascii="Times New Roman" w:hAnsi="Times New Roman"/>
                <w:sz w:val="24"/>
                <w:szCs w:val="28"/>
              </w:rPr>
              <w:t>льного</w:t>
            </w:r>
            <w:proofErr w:type="spellEnd"/>
            <w:r w:rsidRPr="00C857AA">
              <w:rPr>
                <w:rFonts w:ascii="Times New Roman" w:hAnsi="Times New Roman"/>
                <w:sz w:val="24"/>
                <w:szCs w:val="28"/>
              </w:rPr>
              <w:t xml:space="preserve"> округа </w:t>
            </w:r>
            <w:r w:rsidRPr="00C857AA">
              <w:rPr>
                <w:rFonts w:ascii="Times New Roman" w:hAnsi="Times New Roman"/>
                <w:sz w:val="24"/>
              </w:rPr>
              <w:t xml:space="preserve">о бюджете </w:t>
            </w:r>
            <w:proofErr w:type="spellStart"/>
            <w:r w:rsidRPr="00C857AA">
              <w:rPr>
                <w:rFonts w:ascii="Times New Roman" w:hAnsi="Times New Roman"/>
                <w:sz w:val="24"/>
              </w:rPr>
              <w:t>муниципа</w:t>
            </w:r>
            <w:r w:rsidR="00B937C5">
              <w:rPr>
                <w:rFonts w:ascii="Times New Roman" w:hAnsi="Times New Roman"/>
                <w:sz w:val="24"/>
              </w:rPr>
              <w:t>-</w:t>
            </w:r>
            <w:r w:rsidRPr="00C857AA">
              <w:rPr>
                <w:rFonts w:ascii="Times New Roman" w:hAnsi="Times New Roman"/>
                <w:sz w:val="24"/>
              </w:rPr>
              <w:t>льного</w:t>
            </w:r>
            <w:proofErr w:type="spellEnd"/>
            <w:r w:rsidRPr="00C857AA">
              <w:rPr>
                <w:rFonts w:ascii="Times New Roman" w:hAnsi="Times New Roman"/>
                <w:sz w:val="24"/>
              </w:rPr>
              <w:t xml:space="preserve"> округа </w:t>
            </w:r>
            <w:proofErr w:type="gramStart"/>
            <w:r w:rsidRPr="00C857AA">
              <w:rPr>
                <w:rFonts w:ascii="Times New Roman" w:hAnsi="Times New Roman"/>
                <w:sz w:val="24"/>
              </w:rPr>
              <w:t>от</w:t>
            </w:r>
            <w:proofErr w:type="gramEnd"/>
            <w:r w:rsidRPr="00C857AA">
              <w:rPr>
                <w:rFonts w:ascii="Times New Roman" w:hAnsi="Times New Roman"/>
                <w:sz w:val="24"/>
              </w:rPr>
              <w:t xml:space="preserve"> _____</w:t>
            </w:r>
          </w:p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857AA">
              <w:rPr>
                <w:rFonts w:ascii="Times New Roman" w:hAnsi="Times New Roman"/>
                <w:sz w:val="24"/>
              </w:rPr>
              <w:t>№ ______, тыс. руб.</w:t>
            </w:r>
          </w:p>
        </w:tc>
        <w:tc>
          <w:tcPr>
            <w:tcW w:w="1149" w:type="dxa"/>
          </w:tcPr>
          <w:p w:rsidR="00ED6588" w:rsidRPr="00C7413D" w:rsidRDefault="002C19C5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</w:t>
            </w:r>
            <w:r w:rsidR="00ED6588">
              <w:rPr>
                <w:rFonts w:ascii="Times New Roman" w:hAnsi="Times New Roman"/>
                <w:sz w:val="24"/>
              </w:rPr>
              <w:t>жидае</w:t>
            </w:r>
            <w:proofErr w:type="spellEnd"/>
            <w:r w:rsidR="00B937C5">
              <w:rPr>
                <w:rFonts w:ascii="Times New Roman" w:hAnsi="Times New Roman"/>
                <w:sz w:val="24"/>
              </w:rPr>
              <w:t>-</w:t>
            </w:r>
            <w:r w:rsidR="00ED6588">
              <w:rPr>
                <w:rFonts w:ascii="Times New Roman" w:hAnsi="Times New Roman"/>
                <w:sz w:val="24"/>
              </w:rPr>
              <w:t>мое</w:t>
            </w:r>
            <w:proofErr w:type="gramEnd"/>
            <w:r w:rsidR="00ED658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D6588">
              <w:rPr>
                <w:rFonts w:ascii="Times New Roman" w:hAnsi="Times New Roman"/>
                <w:sz w:val="24"/>
              </w:rPr>
              <w:t>исполн</w:t>
            </w:r>
            <w:r w:rsidR="006D7A8C"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-</w:t>
            </w:r>
            <w:r w:rsidR="00ED6588">
              <w:rPr>
                <w:rFonts w:ascii="Times New Roman" w:hAnsi="Times New Roman"/>
                <w:sz w:val="24"/>
              </w:rPr>
              <w:t>ние</w:t>
            </w:r>
            <w:proofErr w:type="spellEnd"/>
            <w:r w:rsidR="00ED6588">
              <w:rPr>
                <w:rFonts w:ascii="Times New Roman" w:hAnsi="Times New Roman"/>
                <w:sz w:val="24"/>
              </w:rPr>
              <w:t xml:space="preserve">, </w:t>
            </w:r>
            <w:r w:rsidR="00ED6588" w:rsidRPr="00C7413D">
              <w:rPr>
                <w:rFonts w:ascii="Times New Roman" w:hAnsi="Times New Roman"/>
                <w:sz w:val="24"/>
              </w:rPr>
              <w:t>тыс. руб.</w:t>
            </w:r>
          </w:p>
        </w:tc>
        <w:tc>
          <w:tcPr>
            <w:tcW w:w="1275" w:type="dxa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 xml:space="preserve">очередной </w:t>
            </w:r>
            <w:proofErr w:type="spellStart"/>
            <w:proofErr w:type="gramStart"/>
            <w:r w:rsidRPr="00C7413D">
              <w:rPr>
                <w:rFonts w:ascii="Times New Roman" w:hAnsi="Times New Roman"/>
                <w:sz w:val="24"/>
              </w:rPr>
              <w:t>финансо</w:t>
            </w:r>
            <w:proofErr w:type="spellEnd"/>
            <w:r w:rsidR="00B937C5">
              <w:rPr>
                <w:rFonts w:ascii="Times New Roman" w:hAnsi="Times New Roman"/>
                <w:sz w:val="24"/>
              </w:rPr>
              <w:t>-</w:t>
            </w:r>
            <w:r w:rsidRPr="00C7413D">
              <w:rPr>
                <w:rFonts w:ascii="Times New Roman" w:hAnsi="Times New Roman"/>
                <w:sz w:val="24"/>
              </w:rPr>
              <w:t>вый</w:t>
            </w:r>
            <w:proofErr w:type="gramEnd"/>
            <w:r w:rsidRPr="00C7413D">
              <w:rPr>
                <w:rFonts w:ascii="Times New Roman" w:hAnsi="Times New Roman"/>
                <w:sz w:val="24"/>
              </w:rPr>
              <w:t xml:space="preserve"> год</w:t>
            </w:r>
            <w:r>
              <w:rPr>
                <w:rFonts w:ascii="Times New Roman" w:hAnsi="Times New Roman"/>
                <w:sz w:val="24"/>
              </w:rPr>
              <w:t>, тыс. руб.</w:t>
            </w:r>
          </w:p>
        </w:tc>
        <w:tc>
          <w:tcPr>
            <w:tcW w:w="1134" w:type="dxa"/>
          </w:tcPr>
          <w:p w:rsidR="00ED6588" w:rsidRPr="00C7413D" w:rsidRDefault="00ED6588" w:rsidP="008650E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C7413D">
              <w:rPr>
                <w:rFonts w:ascii="Times New Roman" w:hAnsi="Times New Roman"/>
                <w:sz w:val="24"/>
              </w:rPr>
              <w:t>плановый период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7413D">
              <w:rPr>
                <w:rFonts w:ascii="Times New Roman" w:hAnsi="Times New Roman"/>
                <w:sz w:val="24"/>
              </w:rPr>
              <w:t xml:space="preserve"> тыс. руб.</w:t>
            </w:r>
          </w:p>
        </w:tc>
        <w:tc>
          <w:tcPr>
            <w:tcW w:w="993" w:type="dxa"/>
          </w:tcPr>
          <w:p w:rsidR="00ED6588" w:rsidRPr="000D2469" w:rsidRDefault="00B937C5" w:rsidP="008650EE">
            <w:pPr>
              <w:pStyle w:val="ConsPlusNormal"/>
              <w:ind w:firstLine="0"/>
              <w:jc w:val="center"/>
            </w:pPr>
            <w:proofErr w:type="gramStart"/>
            <w:r w:rsidRPr="00C7413D">
              <w:rPr>
                <w:rFonts w:ascii="Times New Roman" w:hAnsi="Times New Roman"/>
                <w:sz w:val="24"/>
              </w:rPr>
              <w:t>П</w:t>
            </w:r>
            <w:r w:rsidR="00ED6588" w:rsidRPr="00C7413D">
              <w:rPr>
                <w:rFonts w:ascii="Times New Roman" w:hAnsi="Times New Roman"/>
                <w:sz w:val="24"/>
              </w:rPr>
              <w:t>лано</w:t>
            </w:r>
            <w:r>
              <w:rPr>
                <w:rFonts w:ascii="Times New Roman" w:hAnsi="Times New Roman"/>
                <w:sz w:val="24"/>
              </w:rPr>
              <w:t>-</w:t>
            </w:r>
            <w:r w:rsidR="00ED6588" w:rsidRPr="00C7413D">
              <w:rPr>
                <w:rFonts w:ascii="Times New Roman" w:hAnsi="Times New Roman"/>
                <w:sz w:val="24"/>
              </w:rPr>
              <w:t>вый</w:t>
            </w:r>
            <w:proofErr w:type="gramEnd"/>
            <w:r w:rsidR="00ED6588" w:rsidRPr="00C7413D">
              <w:rPr>
                <w:rFonts w:ascii="Times New Roman" w:hAnsi="Times New Roman"/>
                <w:sz w:val="24"/>
              </w:rPr>
              <w:t xml:space="preserve"> период</w:t>
            </w:r>
            <w:r w:rsidR="00ED6588">
              <w:rPr>
                <w:rFonts w:ascii="Times New Roman" w:hAnsi="Times New Roman"/>
                <w:sz w:val="24"/>
              </w:rPr>
              <w:t xml:space="preserve">, </w:t>
            </w:r>
            <w:r w:rsidR="00ED6588" w:rsidRPr="00C7413D">
              <w:rPr>
                <w:rFonts w:ascii="Times New Roman" w:hAnsi="Times New Roman"/>
                <w:sz w:val="24"/>
              </w:rPr>
              <w:t>тыс. руб</w:t>
            </w:r>
            <w:r w:rsidR="00ED6588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D6588" w:rsidRPr="00C7413D" w:rsidTr="008650EE">
        <w:tc>
          <w:tcPr>
            <w:tcW w:w="460" w:type="dxa"/>
          </w:tcPr>
          <w:p w:rsidR="00ED6588" w:rsidRPr="00C7413D" w:rsidRDefault="00ED6588" w:rsidP="008650EE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36" w:type="dxa"/>
          </w:tcPr>
          <w:p w:rsidR="00ED6588" w:rsidRPr="00C7413D" w:rsidRDefault="00ED6588" w:rsidP="008650EE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03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</w:tr>
      <w:tr w:rsidR="00ED6588" w:rsidRPr="00C7413D" w:rsidTr="008650EE">
        <w:tc>
          <w:tcPr>
            <w:tcW w:w="460" w:type="dxa"/>
          </w:tcPr>
          <w:p w:rsidR="00ED6588" w:rsidRPr="00C7413D" w:rsidRDefault="00ED6588" w:rsidP="008650EE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36" w:type="dxa"/>
          </w:tcPr>
          <w:p w:rsidR="00ED6588" w:rsidRPr="00C7413D" w:rsidRDefault="00ED6588" w:rsidP="008650EE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03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49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</w:tcPr>
          <w:p w:rsidR="00ED6588" w:rsidRPr="00C7413D" w:rsidRDefault="00ED6588" w:rsidP="008650EE">
            <w:pPr>
              <w:pStyle w:val="ConsPlusNormal"/>
              <w:ind w:firstLine="0"/>
              <w:rPr>
                <w:rFonts w:ascii="Times New Roman" w:hAnsi="Times New Roman"/>
                <w:sz w:val="24"/>
              </w:rPr>
            </w:pPr>
          </w:p>
        </w:tc>
      </w:tr>
    </w:tbl>
    <w:p w:rsidR="00ED6588" w:rsidRPr="00F038D0" w:rsidRDefault="00ED6588" w:rsidP="00ED6588">
      <w:pPr>
        <w:pStyle w:val="ConsPlusNormal"/>
        <w:ind w:firstLine="540"/>
        <w:jc w:val="both"/>
        <w:rPr>
          <w:rFonts w:ascii="Times New Roman" w:hAnsi="Times New Roman"/>
        </w:rPr>
      </w:pPr>
    </w:p>
    <w:p w:rsidR="00ED6588" w:rsidRPr="00972A01" w:rsidRDefault="00ED6588" w:rsidP="00ED658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972A01">
        <w:rPr>
          <w:rFonts w:ascii="Times New Roman" w:hAnsi="Times New Roman"/>
          <w:sz w:val="24"/>
          <w:szCs w:val="24"/>
        </w:rPr>
        <w:t>Руководитель    _______________  ______________________</w:t>
      </w:r>
    </w:p>
    <w:p w:rsidR="00ED6588" w:rsidRPr="00972A01" w:rsidRDefault="00ED6588" w:rsidP="00ED658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972A01">
        <w:rPr>
          <w:rFonts w:ascii="Times New Roman" w:hAnsi="Times New Roman"/>
          <w:sz w:val="24"/>
          <w:szCs w:val="24"/>
        </w:rPr>
        <w:t xml:space="preserve">                                      (подпись)       (инициалы, фамилия)</w:t>
      </w:r>
    </w:p>
    <w:p w:rsidR="00ED6588" w:rsidRPr="00972A01" w:rsidRDefault="00ED6588" w:rsidP="00ED658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972A01">
        <w:rPr>
          <w:rFonts w:ascii="Times New Roman" w:hAnsi="Times New Roman"/>
          <w:sz w:val="24"/>
          <w:szCs w:val="24"/>
        </w:rPr>
        <w:t>Главный бухгалтер _______________  ______________________</w:t>
      </w:r>
    </w:p>
    <w:p w:rsidR="00ED6588" w:rsidRPr="00972A01" w:rsidRDefault="00ED6588" w:rsidP="00ED658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972A01">
        <w:rPr>
          <w:rFonts w:ascii="Times New Roman" w:hAnsi="Times New Roman"/>
          <w:sz w:val="24"/>
          <w:szCs w:val="24"/>
        </w:rPr>
        <w:t xml:space="preserve">                                          (подпись)       (инициалы, фамилия)</w:t>
      </w:r>
    </w:p>
    <w:p w:rsidR="00ED6588" w:rsidRDefault="00ED6588" w:rsidP="00ED6588">
      <w:pPr>
        <w:autoSpaceDE w:val="0"/>
        <w:autoSpaceDN w:val="0"/>
        <w:adjustRightInd w:val="0"/>
        <w:spacing w:line="322" w:lineRule="exact"/>
        <w:jc w:val="center"/>
        <w:rPr>
          <w:b/>
          <w:bCs/>
          <w:sz w:val="28"/>
          <w:szCs w:val="28"/>
        </w:rPr>
      </w:pPr>
    </w:p>
    <w:p w:rsidR="00ED6588" w:rsidRDefault="00ED6588" w:rsidP="00ED6588">
      <w:pPr>
        <w:autoSpaceDE w:val="0"/>
        <w:autoSpaceDN w:val="0"/>
        <w:adjustRightInd w:val="0"/>
        <w:spacing w:before="221"/>
        <w:jc w:val="both"/>
        <w:rPr>
          <w:sz w:val="18"/>
          <w:szCs w:val="18"/>
        </w:rPr>
      </w:pPr>
    </w:p>
    <w:p w:rsidR="00ED6588" w:rsidRPr="002232D1" w:rsidRDefault="00ED6588" w:rsidP="00ED6588">
      <w:pPr>
        <w:autoSpaceDE w:val="0"/>
        <w:autoSpaceDN w:val="0"/>
        <w:adjustRightInd w:val="0"/>
        <w:spacing w:before="221"/>
        <w:jc w:val="both"/>
        <w:rPr>
          <w:sz w:val="18"/>
          <w:szCs w:val="18"/>
        </w:rPr>
      </w:pPr>
      <w:bookmarkStart w:id="21" w:name="_GoBack"/>
      <w:bookmarkEnd w:id="21"/>
      <w:permEnd w:id="123739868"/>
    </w:p>
    <w:sectPr w:rsidR="00ED6588" w:rsidRPr="002232D1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5FD" w:rsidRDefault="003E75FD" w:rsidP="00CB032E">
      <w:r>
        <w:separator/>
      </w:r>
    </w:p>
  </w:endnote>
  <w:endnote w:type="continuationSeparator" w:id="0">
    <w:p w:rsidR="003E75FD" w:rsidRDefault="003E75FD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5FD" w:rsidRDefault="003E75FD" w:rsidP="00CB032E">
      <w:r>
        <w:separator/>
      </w:r>
    </w:p>
  </w:footnote>
  <w:footnote w:type="continuationSeparator" w:id="0">
    <w:p w:rsidR="003E75FD" w:rsidRDefault="003E75FD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3405C1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A79F9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4130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C19C5"/>
    <w:rsid w:val="002C3685"/>
    <w:rsid w:val="002C3C28"/>
    <w:rsid w:val="002C5A97"/>
    <w:rsid w:val="002E32AF"/>
    <w:rsid w:val="002F6D1E"/>
    <w:rsid w:val="003036B7"/>
    <w:rsid w:val="003405C1"/>
    <w:rsid w:val="00360D80"/>
    <w:rsid w:val="00375A41"/>
    <w:rsid w:val="00375B9F"/>
    <w:rsid w:val="003772EE"/>
    <w:rsid w:val="00396545"/>
    <w:rsid w:val="003B0D5A"/>
    <w:rsid w:val="003C6F2D"/>
    <w:rsid w:val="003C6F49"/>
    <w:rsid w:val="003E75FD"/>
    <w:rsid w:val="00402406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1094"/>
    <w:rsid w:val="00662AFD"/>
    <w:rsid w:val="00681536"/>
    <w:rsid w:val="006B120F"/>
    <w:rsid w:val="006D7772"/>
    <w:rsid w:val="006D7A8C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A5C5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A01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66AB2"/>
    <w:rsid w:val="00A7048B"/>
    <w:rsid w:val="00A81C11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937C5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97B0A"/>
    <w:rsid w:val="00DA7C52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D6588"/>
    <w:rsid w:val="00EE3603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af7">
    <w:name w:val="Гипертекстовая ссылка"/>
    <w:basedOn w:val="a0"/>
    <w:uiPriority w:val="99"/>
    <w:rsid w:val="00ED6588"/>
    <w:rPr>
      <w:color w:val="106BBE"/>
    </w:rPr>
  </w:style>
  <w:style w:type="character" w:customStyle="1" w:styleId="FontStyle58">
    <w:name w:val="Font Style58"/>
    <w:basedOn w:val="a0"/>
    <w:uiPriority w:val="99"/>
    <w:rsid w:val="00ED658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ED6588"/>
    <w:pPr>
      <w:suppressAutoHyphens/>
      <w:autoSpaceDE w:val="0"/>
    </w:pPr>
    <w:rPr>
      <w:rFonts w:ascii="Courier New" w:eastAsia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af7">
    <w:name w:val="Гипертекстовая ссылка"/>
    <w:basedOn w:val="a0"/>
    <w:uiPriority w:val="99"/>
    <w:rsid w:val="00ED6588"/>
    <w:rPr>
      <w:color w:val="106BBE"/>
    </w:rPr>
  </w:style>
  <w:style w:type="character" w:customStyle="1" w:styleId="FontStyle58">
    <w:name w:val="Font Style58"/>
    <w:basedOn w:val="a0"/>
    <w:uiPriority w:val="99"/>
    <w:rsid w:val="00ED658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basedOn w:val="a"/>
    <w:next w:val="ConsPlusNormal"/>
    <w:rsid w:val="00ED6588"/>
    <w:pPr>
      <w:suppressAutoHyphens/>
      <w:autoSpaceDE w:val="0"/>
    </w:pPr>
    <w:rPr>
      <w:rFonts w:ascii="Courier New" w:eastAsia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6E1B8EE6D25CEDE9989361DC37A1149FE6F203DD1862455A1F0D0E0B54Et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0654B-2D48-4D3F-AA4C-F0957860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2145</Words>
  <Characters>12230</Characters>
  <Application>Microsoft Office Word</Application>
  <DocSecurity>8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2025-12-10T10:58:00Z</cp:lastPrinted>
  <dcterms:created xsi:type="dcterms:W3CDTF">2025-11-17T07:23:00Z</dcterms:created>
  <dcterms:modified xsi:type="dcterms:W3CDTF">2025-12-12T10:20:00Z</dcterms:modified>
</cp:coreProperties>
</file>