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B055D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-496570</wp:posOffset>
                </wp:positionV>
                <wp:extent cx="1403350" cy="222885"/>
                <wp:effectExtent l="12700" t="8255" r="1270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75pt;margin-top:-39.1pt;width:110.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-144780</wp:posOffset>
            </wp:positionV>
            <wp:extent cx="577850" cy="647065"/>
            <wp:effectExtent l="0" t="0" r="0" b="635"/>
            <wp:wrapThrough wrapText="bothSides">
              <wp:wrapPolygon edited="0">
                <wp:start x="0" y="0"/>
                <wp:lineTo x="0" y="20985"/>
                <wp:lineTo x="20651" y="20985"/>
                <wp:lineTo x="2065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9C7D86" w:rsidRDefault="009C7D86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:rsidR="009C7D86" w:rsidRDefault="009C7D86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F01A2D" w:rsidRPr="00EC7988" w:rsidRDefault="00EC7988" w:rsidP="00F01A2D">
      <w:pPr>
        <w:keepNext/>
        <w:outlineLvl w:val="5"/>
        <w:rPr>
          <w:rFonts w:ascii="Arial" w:hAnsi="Arial" w:cs="Arial"/>
          <w:sz w:val="22"/>
          <w:szCs w:val="22"/>
        </w:rPr>
      </w:pPr>
      <w:r w:rsidRPr="00EC7988">
        <w:rPr>
          <w:rFonts w:ascii="Arial" w:hAnsi="Arial" w:cs="Arial"/>
          <w:sz w:val="22"/>
          <w:szCs w:val="22"/>
        </w:rPr>
        <w:t>1 апреля</w:t>
      </w:r>
      <w:r w:rsidR="00F01A2D" w:rsidRPr="00EC7988">
        <w:rPr>
          <w:rFonts w:ascii="Arial" w:hAnsi="Arial" w:cs="Arial"/>
          <w:sz w:val="22"/>
          <w:szCs w:val="22"/>
        </w:rPr>
        <w:t xml:space="preserve"> 202</w:t>
      </w:r>
      <w:r w:rsidR="00473438" w:rsidRPr="00EC7988">
        <w:rPr>
          <w:rFonts w:ascii="Arial" w:hAnsi="Arial" w:cs="Arial"/>
          <w:sz w:val="22"/>
          <w:szCs w:val="22"/>
        </w:rPr>
        <w:t>2</w:t>
      </w:r>
      <w:r w:rsidR="00F01A2D" w:rsidRPr="00EC7988">
        <w:rPr>
          <w:rFonts w:ascii="Arial" w:hAnsi="Arial" w:cs="Arial"/>
          <w:sz w:val="22"/>
          <w:szCs w:val="22"/>
        </w:rPr>
        <w:t xml:space="preserve"> г.                                                                               </w:t>
      </w:r>
      <w:r w:rsidRPr="00EC798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EC7988">
        <w:rPr>
          <w:rFonts w:ascii="Arial" w:hAnsi="Arial" w:cs="Arial"/>
          <w:sz w:val="22"/>
          <w:szCs w:val="22"/>
        </w:rPr>
        <w:t xml:space="preserve">              № 266</w:t>
      </w:r>
    </w:p>
    <w:p w:rsidR="00C325FE" w:rsidRPr="005F3811" w:rsidRDefault="00C325FE" w:rsidP="004C4884">
      <w:pPr>
        <w:rPr>
          <w:sz w:val="28"/>
          <w:szCs w:val="28"/>
        </w:rPr>
      </w:pPr>
    </w:p>
    <w:p w:rsidR="0098221A" w:rsidRDefault="0098221A" w:rsidP="004C4884">
      <w:pPr>
        <w:rPr>
          <w:sz w:val="28"/>
          <w:szCs w:val="28"/>
        </w:rPr>
      </w:pPr>
    </w:p>
    <w:p w:rsidR="00F01A2D" w:rsidRPr="005F3811" w:rsidRDefault="00F01A2D" w:rsidP="004C4884">
      <w:pPr>
        <w:rPr>
          <w:sz w:val="28"/>
          <w:szCs w:val="28"/>
        </w:rPr>
      </w:pPr>
    </w:p>
    <w:p w:rsidR="00F01A2D" w:rsidRDefault="0098221A" w:rsidP="0098221A">
      <w:pPr>
        <w:rPr>
          <w:b/>
          <w:sz w:val="28"/>
          <w:szCs w:val="28"/>
        </w:rPr>
      </w:pPr>
      <w:r w:rsidRPr="00A95116">
        <w:rPr>
          <w:b/>
          <w:sz w:val="28"/>
          <w:szCs w:val="28"/>
        </w:rPr>
        <w:t xml:space="preserve">О внесении изменений </w:t>
      </w:r>
      <w:r w:rsidR="0078415B">
        <w:rPr>
          <w:b/>
          <w:sz w:val="28"/>
          <w:szCs w:val="28"/>
        </w:rPr>
        <w:t>в</w:t>
      </w:r>
      <w:r w:rsidR="006F7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95116">
        <w:rPr>
          <w:b/>
          <w:sz w:val="28"/>
          <w:szCs w:val="28"/>
        </w:rPr>
        <w:t xml:space="preserve">остановление </w:t>
      </w:r>
    </w:p>
    <w:p w:rsidR="00F01A2D" w:rsidRDefault="00F01A2D" w:rsidP="00982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8221A" w:rsidRPr="00A9511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98221A">
        <w:rPr>
          <w:b/>
          <w:sz w:val="28"/>
          <w:szCs w:val="28"/>
        </w:rPr>
        <w:t xml:space="preserve">муниципального </w:t>
      </w:r>
    </w:p>
    <w:p w:rsidR="00F01A2D" w:rsidRDefault="0098221A" w:rsidP="00982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F01A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«Корочанский район»</w:t>
      </w:r>
      <w:r w:rsidR="00F01A2D">
        <w:rPr>
          <w:b/>
          <w:sz w:val="28"/>
          <w:szCs w:val="28"/>
        </w:rPr>
        <w:t xml:space="preserve"> </w:t>
      </w:r>
    </w:p>
    <w:p w:rsidR="0098221A" w:rsidRPr="00660D1B" w:rsidRDefault="0098221A" w:rsidP="0098221A">
      <w:pPr>
        <w:rPr>
          <w:b/>
          <w:sz w:val="28"/>
          <w:szCs w:val="28"/>
        </w:rPr>
      </w:pPr>
      <w:r w:rsidRPr="00A95116">
        <w:rPr>
          <w:b/>
          <w:sz w:val="28"/>
          <w:szCs w:val="28"/>
        </w:rPr>
        <w:t xml:space="preserve">от </w:t>
      </w:r>
      <w:r w:rsidRPr="00660D1B">
        <w:rPr>
          <w:b/>
          <w:sz w:val="28"/>
          <w:szCs w:val="28"/>
        </w:rPr>
        <w:t>12 сентября 2014 года № 654</w:t>
      </w:r>
    </w:p>
    <w:p w:rsidR="0098221A" w:rsidRPr="00F7367F" w:rsidRDefault="0098221A" w:rsidP="0098221A">
      <w:pPr>
        <w:rPr>
          <w:b/>
          <w:bCs/>
          <w:sz w:val="28"/>
          <w:szCs w:val="28"/>
        </w:rPr>
      </w:pPr>
    </w:p>
    <w:p w:rsidR="0098221A" w:rsidRDefault="0098221A" w:rsidP="0098221A">
      <w:pPr>
        <w:rPr>
          <w:b/>
          <w:bCs/>
          <w:sz w:val="28"/>
          <w:szCs w:val="28"/>
        </w:rPr>
      </w:pPr>
    </w:p>
    <w:p w:rsidR="00A26E55" w:rsidRDefault="00A26E55" w:rsidP="0098221A">
      <w:pPr>
        <w:rPr>
          <w:b/>
          <w:bCs/>
          <w:sz w:val="28"/>
          <w:szCs w:val="28"/>
        </w:rPr>
      </w:pPr>
    </w:p>
    <w:p w:rsidR="006F7A9A" w:rsidRPr="00B918F8" w:rsidRDefault="00D36B42" w:rsidP="006F7A9A">
      <w:pPr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Во исполнение решения Муниципального совета Корочанского района </w:t>
      </w:r>
      <w:r w:rsidR="00F01A2D" w:rsidRPr="00B918F8">
        <w:rPr>
          <w:sz w:val="28"/>
          <w:szCs w:val="28"/>
        </w:rPr>
        <w:t xml:space="preserve"> </w:t>
      </w:r>
      <w:r w:rsidR="008C4494" w:rsidRPr="00B918F8">
        <w:rPr>
          <w:sz w:val="28"/>
          <w:szCs w:val="28"/>
        </w:rPr>
        <w:t xml:space="preserve">    </w:t>
      </w:r>
      <w:r w:rsidRPr="00B918F8">
        <w:rPr>
          <w:sz w:val="28"/>
          <w:szCs w:val="28"/>
        </w:rPr>
        <w:t xml:space="preserve">от </w:t>
      </w:r>
      <w:r w:rsidR="00C0363C" w:rsidRPr="00B918F8">
        <w:rPr>
          <w:sz w:val="28"/>
          <w:szCs w:val="28"/>
        </w:rPr>
        <w:t>2</w:t>
      </w:r>
      <w:r w:rsidR="00473438" w:rsidRPr="00B918F8">
        <w:rPr>
          <w:sz w:val="28"/>
          <w:szCs w:val="28"/>
        </w:rPr>
        <w:t>3</w:t>
      </w:r>
      <w:r w:rsidR="00AC0486" w:rsidRPr="00B918F8">
        <w:rPr>
          <w:sz w:val="28"/>
          <w:szCs w:val="28"/>
        </w:rPr>
        <w:t xml:space="preserve"> </w:t>
      </w:r>
      <w:r w:rsidR="00C0363C" w:rsidRPr="00B918F8">
        <w:rPr>
          <w:sz w:val="28"/>
          <w:szCs w:val="28"/>
        </w:rPr>
        <w:t>декабр</w:t>
      </w:r>
      <w:r w:rsidR="00AC0486" w:rsidRPr="00B918F8">
        <w:rPr>
          <w:sz w:val="28"/>
          <w:szCs w:val="28"/>
        </w:rPr>
        <w:t>я 202</w:t>
      </w:r>
      <w:r w:rsidR="00473438" w:rsidRPr="00B918F8">
        <w:rPr>
          <w:sz w:val="28"/>
          <w:szCs w:val="28"/>
        </w:rPr>
        <w:t>1</w:t>
      </w:r>
      <w:r w:rsidR="00AC0486" w:rsidRPr="00B918F8">
        <w:rPr>
          <w:sz w:val="28"/>
          <w:szCs w:val="28"/>
        </w:rPr>
        <w:t xml:space="preserve"> года №</w:t>
      </w:r>
      <w:r w:rsidR="00473438" w:rsidRPr="00B918F8">
        <w:rPr>
          <w:sz w:val="28"/>
          <w:szCs w:val="28"/>
        </w:rPr>
        <w:t xml:space="preserve"> </w:t>
      </w:r>
      <w:r w:rsidR="00AC0486" w:rsidRPr="00B918F8">
        <w:rPr>
          <w:sz w:val="28"/>
          <w:szCs w:val="28"/>
        </w:rPr>
        <w:t>Р/</w:t>
      </w:r>
      <w:r w:rsidR="00473438" w:rsidRPr="00B918F8">
        <w:rPr>
          <w:sz w:val="28"/>
          <w:szCs w:val="28"/>
        </w:rPr>
        <w:t>448</w:t>
      </w:r>
      <w:r w:rsidR="00AC0486" w:rsidRPr="00B918F8">
        <w:rPr>
          <w:sz w:val="28"/>
          <w:szCs w:val="28"/>
        </w:rPr>
        <w:t>-</w:t>
      </w:r>
      <w:r w:rsidR="00473438" w:rsidRPr="00B918F8">
        <w:rPr>
          <w:sz w:val="28"/>
          <w:szCs w:val="28"/>
        </w:rPr>
        <w:t>39</w:t>
      </w:r>
      <w:r w:rsidR="00AC0486" w:rsidRPr="00B918F8">
        <w:rPr>
          <w:sz w:val="28"/>
          <w:szCs w:val="28"/>
        </w:rPr>
        <w:t xml:space="preserve">-3 </w:t>
      </w:r>
      <w:r w:rsidRPr="00B918F8">
        <w:rPr>
          <w:sz w:val="28"/>
          <w:szCs w:val="28"/>
        </w:rPr>
        <w:t>«О бюджете муниципального района «К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рочанский район» (районном бюджете) на 20</w:t>
      </w:r>
      <w:r w:rsidR="00AC0486" w:rsidRPr="00B918F8">
        <w:rPr>
          <w:sz w:val="28"/>
          <w:szCs w:val="28"/>
        </w:rPr>
        <w:t>2</w:t>
      </w:r>
      <w:r w:rsidR="00473438" w:rsidRPr="00B918F8">
        <w:rPr>
          <w:sz w:val="28"/>
          <w:szCs w:val="28"/>
        </w:rPr>
        <w:t>2</w:t>
      </w:r>
      <w:r w:rsidRPr="00B918F8">
        <w:rPr>
          <w:sz w:val="28"/>
          <w:szCs w:val="28"/>
        </w:rPr>
        <w:t xml:space="preserve"> год и плановый период 202</w:t>
      </w:r>
      <w:r w:rsidR="00473438" w:rsidRPr="00B918F8">
        <w:rPr>
          <w:sz w:val="28"/>
          <w:szCs w:val="28"/>
        </w:rPr>
        <w:t>3</w:t>
      </w:r>
      <w:r w:rsidRPr="00B918F8">
        <w:rPr>
          <w:sz w:val="28"/>
          <w:szCs w:val="28"/>
        </w:rPr>
        <w:t xml:space="preserve"> и 202</w:t>
      </w:r>
      <w:r w:rsidR="00473438" w:rsidRPr="00B918F8">
        <w:rPr>
          <w:sz w:val="28"/>
          <w:szCs w:val="28"/>
        </w:rPr>
        <w:t>4</w:t>
      </w:r>
      <w:r w:rsidRPr="00B918F8">
        <w:rPr>
          <w:sz w:val="28"/>
          <w:szCs w:val="28"/>
        </w:rPr>
        <w:t xml:space="preserve"> годов»</w:t>
      </w:r>
      <w:r w:rsidR="00A3187C" w:rsidRPr="00B918F8">
        <w:rPr>
          <w:sz w:val="28"/>
          <w:szCs w:val="28"/>
        </w:rPr>
        <w:t xml:space="preserve">, </w:t>
      </w:r>
      <w:r w:rsidR="005F3811" w:rsidRPr="00B918F8">
        <w:rPr>
          <w:sz w:val="28"/>
          <w:szCs w:val="28"/>
        </w:rPr>
        <w:t>в</w:t>
      </w:r>
      <w:r w:rsidR="0098221A" w:rsidRPr="00B918F8">
        <w:rPr>
          <w:sz w:val="28"/>
          <w:szCs w:val="28"/>
        </w:rPr>
        <w:t xml:space="preserve"> целях актуализации и повышения эффективности реализации муниципальной программы Корочанского района «Развитие экономического потенциала и формирование благоприятного предпринимательского климата в Корочанском районе на 2015-2020 годы», утвержденной постановлением адм</w:t>
      </w:r>
      <w:r w:rsidR="0098221A" w:rsidRPr="00B918F8">
        <w:rPr>
          <w:sz w:val="28"/>
          <w:szCs w:val="28"/>
        </w:rPr>
        <w:t>и</w:t>
      </w:r>
      <w:r w:rsidR="0098221A" w:rsidRPr="00B918F8">
        <w:rPr>
          <w:sz w:val="28"/>
          <w:szCs w:val="28"/>
        </w:rPr>
        <w:t xml:space="preserve">нистрации Корочанского района № 654 </w:t>
      </w:r>
      <w:r w:rsidR="006F7A9A" w:rsidRPr="00B918F8">
        <w:rPr>
          <w:sz w:val="28"/>
          <w:szCs w:val="28"/>
        </w:rPr>
        <w:t xml:space="preserve">    </w:t>
      </w:r>
      <w:r w:rsidR="0098221A" w:rsidRPr="00B918F8">
        <w:rPr>
          <w:sz w:val="28"/>
          <w:szCs w:val="28"/>
        </w:rPr>
        <w:t>от 12 сентября 2014 года и в связи с необходимостью приведения в соответствие муниципальных программ Корочанского района нормативно-правовым актам Российской Федерации, Белг</w:t>
      </w:r>
      <w:r w:rsidR="0098221A" w:rsidRPr="00B918F8">
        <w:rPr>
          <w:sz w:val="28"/>
          <w:szCs w:val="28"/>
        </w:rPr>
        <w:t>о</w:t>
      </w:r>
      <w:r w:rsidR="0098221A" w:rsidRPr="00B918F8">
        <w:rPr>
          <w:sz w:val="28"/>
          <w:szCs w:val="28"/>
        </w:rPr>
        <w:t>родской области и Корочанского района администрация муниципального ра</w:t>
      </w:r>
      <w:r w:rsidR="0098221A" w:rsidRPr="00B918F8">
        <w:rPr>
          <w:sz w:val="28"/>
          <w:szCs w:val="28"/>
        </w:rPr>
        <w:t>й</w:t>
      </w:r>
      <w:r w:rsidR="0098221A" w:rsidRPr="00B918F8">
        <w:rPr>
          <w:sz w:val="28"/>
          <w:szCs w:val="28"/>
        </w:rPr>
        <w:t>она «Корочанский район»</w:t>
      </w:r>
      <w:r w:rsidR="002D5898" w:rsidRPr="00B918F8">
        <w:rPr>
          <w:sz w:val="28"/>
          <w:szCs w:val="28"/>
        </w:rPr>
        <w:t xml:space="preserve">               </w:t>
      </w:r>
      <w:r w:rsidR="0032019D" w:rsidRPr="00B918F8">
        <w:rPr>
          <w:sz w:val="28"/>
          <w:szCs w:val="28"/>
        </w:rPr>
        <w:t xml:space="preserve"> </w:t>
      </w:r>
      <w:r w:rsidR="0098221A" w:rsidRPr="00B918F8">
        <w:rPr>
          <w:b/>
          <w:sz w:val="28"/>
          <w:szCs w:val="28"/>
        </w:rPr>
        <w:t>п о с т а н о в л я е т:</w:t>
      </w:r>
      <w:r w:rsidR="0098221A" w:rsidRPr="00B918F8">
        <w:rPr>
          <w:sz w:val="28"/>
          <w:szCs w:val="28"/>
        </w:rPr>
        <w:t xml:space="preserve"> </w:t>
      </w:r>
    </w:p>
    <w:p w:rsidR="0098221A" w:rsidRPr="00B918F8" w:rsidRDefault="0098221A" w:rsidP="006F7A9A">
      <w:pPr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Внести изменения в постановление администрации </w:t>
      </w:r>
      <w:r w:rsidR="00F01A2D" w:rsidRPr="00B918F8">
        <w:rPr>
          <w:sz w:val="28"/>
          <w:szCs w:val="28"/>
        </w:rPr>
        <w:t>муниципального ра</w:t>
      </w:r>
      <w:r w:rsidR="00F01A2D" w:rsidRPr="00B918F8">
        <w:rPr>
          <w:sz w:val="28"/>
          <w:szCs w:val="28"/>
        </w:rPr>
        <w:t>й</w:t>
      </w:r>
      <w:r w:rsidR="00F01A2D" w:rsidRPr="00B918F8">
        <w:rPr>
          <w:sz w:val="28"/>
          <w:szCs w:val="28"/>
        </w:rPr>
        <w:t>она «</w:t>
      </w:r>
      <w:r w:rsidRPr="00B918F8">
        <w:rPr>
          <w:sz w:val="28"/>
          <w:szCs w:val="28"/>
        </w:rPr>
        <w:t>Корочанского района</w:t>
      </w:r>
      <w:r w:rsidR="00F01A2D" w:rsidRPr="00B918F8">
        <w:rPr>
          <w:sz w:val="28"/>
          <w:szCs w:val="28"/>
        </w:rPr>
        <w:t>»</w:t>
      </w:r>
      <w:r w:rsidRPr="00B918F8">
        <w:rPr>
          <w:sz w:val="28"/>
          <w:szCs w:val="28"/>
        </w:rPr>
        <w:t xml:space="preserve"> от 12 сентября 2014 года № 654 </w:t>
      </w:r>
      <w:r w:rsidR="00096BB0" w:rsidRPr="00B918F8">
        <w:rPr>
          <w:sz w:val="28"/>
          <w:szCs w:val="28"/>
        </w:rPr>
        <w:t xml:space="preserve">                               </w:t>
      </w:r>
      <w:r w:rsidRPr="00B918F8">
        <w:rPr>
          <w:sz w:val="28"/>
          <w:szCs w:val="28"/>
        </w:rPr>
        <w:t>«Об утверждении муниципальной программы «Развитие экономического п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тенциала и формирование благоприятного предпринимательского климата в Корочанском районе на 2015-2020 годы»:</w:t>
      </w:r>
    </w:p>
    <w:p w:rsidR="002D5898" w:rsidRPr="00B918F8" w:rsidRDefault="0098221A" w:rsidP="002D589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</w:t>
      </w:r>
      <w:r w:rsidR="002D5898" w:rsidRPr="00B918F8">
        <w:rPr>
          <w:sz w:val="28"/>
          <w:szCs w:val="28"/>
        </w:rPr>
        <w:t> </w:t>
      </w:r>
      <w:r w:rsidR="00ED7211">
        <w:rPr>
          <w:sz w:val="28"/>
          <w:szCs w:val="28"/>
        </w:rPr>
        <w:t xml:space="preserve">в </w:t>
      </w:r>
      <w:r w:rsidRPr="00B918F8">
        <w:rPr>
          <w:sz w:val="28"/>
          <w:szCs w:val="28"/>
        </w:rPr>
        <w:t>муниципальную программу «Развитие экономического поте</w:t>
      </w:r>
      <w:r w:rsidRPr="00B918F8">
        <w:rPr>
          <w:sz w:val="28"/>
          <w:szCs w:val="28"/>
        </w:rPr>
        <w:t>н</w:t>
      </w:r>
      <w:r w:rsidRPr="00B918F8">
        <w:rPr>
          <w:sz w:val="28"/>
          <w:szCs w:val="28"/>
        </w:rPr>
        <w:t>циала и формирование благоприятного предпринимательского климата в Корочанском районе», утвержденную в пункте 1 названного постановления</w:t>
      </w:r>
      <w:r w:rsidR="00463143" w:rsidRPr="00B918F8">
        <w:rPr>
          <w:sz w:val="28"/>
          <w:szCs w:val="28"/>
        </w:rPr>
        <w:t>:</w:t>
      </w:r>
    </w:p>
    <w:p w:rsidR="00463143" w:rsidRPr="00B918F8" w:rsidRDefault="00463143" w:rsidP="0046314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паспорт Программы изложить в следующей редакции:</w:t>
      </w:r>
    </w:p>
    <w:p w:rsidR="0098221A" w:rsidRPr="00B918F8" w:rsidRDefault="00463143" w:rsidP="00463143">
      <w:pPr>
        <w:ind w:right="-1" w:firstLine="709"/>
        <w:jc w:val="both"/>
        <w:rPr>
          <w:sz w:val="26"/>
          <w:szCs w:val="26"/>
        </w:rPr>
      </w:pPr>
      <w:r w:rsidRPr="00B918F8">
        <w:rPr>
          <w:sz w:val="28"/>
          <w:szCs w:val="28"/>
        </w:rPr>
        <w:t xml:space="preserve"> </w:t>
      </w:r>
    </w:p>
    <w:p w:rsidR="0098221A" w:rsidRPr="00B918F8" w:rsidRDefault="0098221A" w:rsidP="0098221A">
      <w:pPr>
        <w:jc w:val="center"/>
        <w:outlineLvl w:val="0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98221A" w:rsidRPr="00B918F8" w:rsidRDefault="0098221A" w:rsidP="0098221A">
      <w:pPr>
        <w:jc w:val="center"/>
        <w:outlineLvl w:val="0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«Развитие экономического потенциала и формирование благоприятного</w:t>
      </w:r>
    </w:p>
    <w:p w:rsidR="0098221A" w:rsidRPr="00B918F8" w:rsidRDefault="0098221A" w:rsidP="0098221A">
      <w:pPr>
        <w:jc w:val="center"/>
        <w:outlineLvl w:val="0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предпринимательского климата в Корочанском районе»</w:t>
      </w:r>
    </w:p>
    <w:p w:rsidR="00A26E55" w:rsidRPr="00B918F8" w:rsidRDefault="00A26E55" w:rsidP="0098221A">
      <w:pPr>
        <w:jc w:val="center"/>
        <w:outlineLvl w:val="0"/>
        <w:rPr>
          <w:b/>
          <w:sz w:val="28"/>
          <w:szCs w:val="28"/>
        </w:rPr>
      </w:pPr>
    </w:p>
    <w:p w:rsidR="00A26E55" w:rsidRPr="00B918F8" w:rsidRDefault="00A26E55" w:rsidP="0098221A">
      <w:pPr>
        <w:jc w:val="center"/>
        <w:outlineLvl w:val="0"/>
        <w:rPr>
          <w:b/>
          <w:sz w:val="28"/>
          <w:szCs w:val="28"/>
        </w:rPr>
      </w:pPr>
    </w:p>
    <w:p w:rsidR="0098221A" w:rsidRPr="00B918F8" w:rsidRDefault="0098221A" w:rsidP="0098221A">
      <w:pPr>
        <w:jc w:val="center"/>
        <w:outlineLvl w:val="0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 xml:space="preserve">Паспорт программы </w:t>
      </w:r>
    </w:p>
    <w:p w:rsidR="0098221A" w:rsidRPr="00B918F8" w:rsidRDefault="0098221A" w:rsidP="0098221A">
      <w:pPr>
        <w:jc w:val="center"/>
        <w:outlineLvl w:val="0"/>
        <w:rPr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«Развитие экономического потенциала и формирование благоприятного предпринимательского климата в Корочанском районе»</w:t>
      </w: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759"/>
      </w:tblGrid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918F8">
              <w:rPr>
                <w:b/>
                <w:sz w:val="28"/>
                <w:szCs w:val="28"/>
              </w:rPr>
              <w:t>№</w:t>
            </w:r>
          </w:p>
          <w:p w:rsidR="0098221A" w:rsidRPr="00B918F8" w:rsidRDefault="0098221A" w:rsidP="006A0097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918F8">
              <w:rPr>
                <w:b/>
                <w:sz w:val="28"/>
                <w:szCs w:val="28"/>
              </w:rPr>
              <w:t>п</w:t>
            </w:r>
            <w:r w:rsidRPr="00B918F8">
              <w:rPr>
                <w:b/>
                <w:sz w:val="28"/>
                <w:szCs w:val="28"/>
                <w:lang w:val="en-US"/>
              </w:rPr>
              <w:t>/</w:t>
            </w:r>
            <w:r w:rsidRPr="00B918F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 xml:space="preserve">«Развитие экономического потенциала и формирование благоприятного предпринимательского климата в Корочанском районе» </w:t>
            </w:r>
            <w:r w:rsidRPr="00B918F8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Комитет экономического развития администрации Корочанского района, </w:t>
            </w:r>
            <w:r w:rsidR="00F218F7" w:rsidRPr="00B918F8">
              <w:rPr>
                <w:sz w:val="28"/>
                <w:szCs w:val="28"/>
              </w:rPr>
              <w:t>управление АПК и воспроизводства окружающей среды администрации Корочанского района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59" w:type="dxa"/>
          </w:tcPr>
          <w:p w:rsidR="0098221A" w:rsidRPr="00B918F8" w:rsidRDefault="0098221A" w:rsidP="0052515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Комитет экономического развития администрации Корочанского района, управление</w:t>
            </w:r>
            <w:r w:rsidR="00525152" w:rsidRPr="00B918F8">
              <w:rPr>
                <w:sz w:val="28"/>
                <w:szCs w:val="28"/>
              </w:rPr>
              <w:t xml:space="preserve"> АПК и воспроизводства окружающей среды</w:t>
            </w:r>
            <w:r w:rsidRPr="00B918F8">
              <w:rPr>
                <w:sz w:val="28"/>
                <w:szCs w:val="28"/>
              </w:rPr>
              <w:t xml:space="preserve"> администрации Корочанского района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Комитет экономического развития администрации Корочанского района, </w:t>
            </w:r>
            <w:r w:rsidR="00525152" w:rsidRPr="00B918F8">
              <w:rPr>
                <w:sz w:val="28"/>
                <w:szCs w:val="28"/>
              </w:rPr>
              <w:t>управление АПК и воспроизводства окружающей среды администрации Корочанского района</w:t>
            </w:r>
            <w:r w:rsidRPr="00B918F8">
              <w:rPr>
                <w:sz w:val="28"/>
                <w:szCs w:val="28"/>
              </w:rPr>
              <w:t>, ОКУ «Корочанское лесничество»</w:t>
            </w:r>
            <w:r w:rsidR="005F3811" w:rsidRPr="00B918F8">
              <w:rPr>
                <w:sz w:val="28"/>
                <w:szCs w:val="28"/>
              </w:rPr>
              <w:t>, управление культуры и молодежной политики администрации Корочанского района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ind w:right="-57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759" w:type="dxa"/>
          </w:tcPr>
          <w:p w:rsidR="0098221A" w:rsidRPr="00B918F8" w:rsidRDefault="0098221A" w:rsidP="00786C53">
            <w:pPr>
              <w:widowControl w:val="0"/>
              <w:numPr>
                <w:ilvl w:val="0"/>
                <w:numId w:val="27"/>
              </w:numPr>
              <w:tabs>
                <w:tab w:val="left" w:pos="414"/>
              </w:tabs>
              <w:suppressAutoHyphens/>
              <w:ind w:left="0" w:hanging="11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Подпрограмма </w:t>
            </w:r>
            <w:r w:rsidRPr="00B918F8">
              <w:rPr>
                <w:bCs/>
                <w:sz w:val="28"/>
                <w:szCs w:val="28"/>
              </w:rPr>
              <w:t>«Поддержка малых форм хозяйствования в Корочанском районе».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7"/>
              </w:numPr>
              <w:tabs>
                <w:tab w:val="left" w:pos="414"/>
              </w:tabs>
              <w:suppressAutoHyphens/>
              <w:ind w:left="0" w:hanging="11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Подпрограмма «Поддержка почвенного плодородия в Корочанском районе».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7"/>
              </w:numPr>
              <w:tabs>
                <w:tab w:val="left" w:pos="414"/>
              </w:tabs>
              <w:suppressAutoHyphens/>
              <w:ind w:left="0" w:hanging="11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Подпрограмма «Развитие водохозяйственного комплекса Корочанского района».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7"/>
              </w:numPr>
              <w:tabs>
                <w:tab w:val="left" w:pos="414"/>
              </w:tabs>
              <w:suppressAutoHyphens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Подпрограмма «Развитие и государственная поддержк</w:t>
            </w:r>
            <w:r w:rsidR="00DA5A94" w:rsidRPr="00B918F8">
              <w:rPr>
                <w:bCs/>
                <w:sz w:val="28"/>
                <w:szCs w:val="28"/>
              </w:rPr>
              <w:t>а малого и среднего предпринима</w:t>
            </w:r>
            <w:r w:rsidRPr="00B918F8">
              <w:rPr>
                <w:bCs/>
                <w:sz w:val="28"/>
                <w:szCs w:val="28"/>
              </w:rPr>
              <w:t>тельства, улучшение инвестиционного климата в Корочанском районе».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7"/>
              </w:numPr>
              <w:tabs>
                <w:tab w:val="left" w:pos="414"/>
              </w:tabs>
              <w:suppressAutoHyphens/>
              <w:ind w:left="0" w:hanging="11"/>
              <w:jc w:val="both"/>
              <w:rPr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Подпрограмма «Развитие внутреннего и въездного туризма на территории муниципального района «Корочанский район».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ind w:right="-57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Цели муниципальной 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программы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widowControl w:val="0"/>
              <w:suppressAutoHyphens/>
              <w:ind w:right="-57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Создание условий для увеличения экономического потенциала и формирование благоприятного предпринимательского климата в Корочанском районе.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ind w:right="-57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Задачи муниципальной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программы</w:t>
            </w:r>
          </w:p>
        </w:tc>
        <w:tc>
          <w:tcPr>
            <w:tcW w:w="6759" w:type="dxa"/>
          </w:tcPr>
          <w:p w:rsidR="0098221A" w:rsidRPr="00B918F8" w:rsidRDefault="0098221A" w:rsidP="00786C53">
            <w:pPr>
              <w:widowControl w:val="0"/>
              <w:numPr>
                <w:ilvl w:val="0"/>
                <w:numId w:val="28"/>
              </w:numPr>
              <w:tabs>
                <w:tab w:val="left" w:pos="327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Поддержка и развитие сельскохозяйственной и несельскохозяйственной деятельности малых форм хозяйствования и улучшение качества жизни в сельской местности.</w:t>
            </w:r>
          </w:p>
          <w:p w:rsidR="0098221A" w:rsidRPr="00B918F8" w:rsidRDefault="0098221A" w:rsidP="00786C53">
            <w:pPr>
              <w:pStyle w:val="af6"/>
              <w:widowControl w:val="0"/>
              <w:numPr>
                <w:ilvl w:val="0"/>
                <w:numId w:val="28"/>
              </w:numPr>
              <w:tabs>
                <w:tab w:val="left" w:pos="327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8F8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и снижение проявления водной и ветровой эрозии почвы.</w:t>
            </w:r>
          </w:p>
          <w:p w:rsidR="0098221A" w:rsidRPr="00B918F8" w:rsidRDefault="0098221A" w:rsidP="00786C53">
            <w:pPr>
              <w:pStyle w:val="af6"/>
              <w:widowControl w:val="0"/>
              <w:numPr>
                <w:ilvl w:val="0"/>
                <w:numId w:val="28"/>
              </w:numPr>
              <w:tabs>
                <w:tab w:val="left" w:pos="327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8F8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развития водохозяйственного комплекса.</w:t>
            </w:r>
          </w:p>
          <w:p w:rsidR="0098221A" w:rsidRPr="00B918F8" w:rsidRDefault="0098221A" w:rsidP="00786C53">
            <w:pPr>
              <w:pStyle w:val="af6"/>
              <w:widowControl w:val="0"/>
              <w:numPr>
                <w:ilvl w:val="0"/>
                <w:numId w:val="28"/>
              </w:numPr>
              <w:tabs>
                <w:tab w:val="left" w:pos="327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8F8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малого и среднего предпринимательства и повышения инвестиционной активности на территории Корочанского района.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8"/>
              </w:numPr>
              <w:tabs>
                <w:tab w:val="left" w:pos="327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Создание благоприятных условий для   увеличения внутреннего и въездного туристского потока, обеспечивающего устойчивое развитие туристской отрасли на территории района.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spacing w:line="240" w:lineRule="atLeast"/>
              <w:ind w:right="-1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Сроки и этапы 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2015-2025 годы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Реализация муниципальной программы осуществляется в 2 этапа: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1 этап – 2015-2020 годы;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2 этап – 2021-2025 годы.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98221A" w:rsidRPr="00B918F8" w:rsidRDefault="0098221A" w:rsidP="00835580">
            <w:pPr>
              <w:widowControl w:val="0"/>
              <w:suppressAutoHyphens/>
              <w:ind w:right="-57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Объем</w:t>
            </w:r>
            <w:r w:rsidR="00DF51AB" w:rsidRPr="00B918F8">
              <w:rPr>
                <w:sz w:val="28"/>
                <w:szCs w:val="28"/>
              </w:rPr>
              <w:t xml:space="preserve"> </w:t>
            </w:r>
            <w:r w:rsidR="00835580" w:rsidRPr="00B918F8">
              <w:rPr>
                <w:sz w:val="28"/>
                <w:szCs w:val="28"/>
              </w:rPr>
              <w:t>б</w:t>
            </w:r>
            <w:r w:rsidRPr="00B918F8">
              <w:rPr>
                <w:sz w:val="28"/>
                <w:szCs w:val="28"/>
              </w:rPr>
              <w:t>юд</w:t>
            </w:r>
            <w:r w:rsidR="00DF51AB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жетных ассигно</w:t>
            </w:r>
            <w:r w:rsidR="00DF51AB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 xml:space="preserve">ваний </w:t>
            </w:r>
            <w:r w:rsidR="00DF51AB" w:rsidRPr="00B918F8">
              <w:rPr>
                <w:sz w:val="28"/>
                <w:szCs w:val="28"/>
              </w:rPr>
              <w:t>м</w:t>
            </w:r>
            <w:r w:rsidRPr="00B918F8">
              <w:rPr>
                <w:sz w:val="28"/>
                <w:szCs w:val="28"/>
              </w:rPr>
              <w:t>уници</w:t>
            </w:r>
            <w:r w:rsidR="00DF51AB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пальной прог</w:t>
            </w:r>
            <w:r w:rsidR="00DF51AB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раммы за сч</w:t>
            </w:r>
            <w:r w:rsidR="00835580" w:rsidRPr="00B918F8">
              <w:rPr>
                <w:sz w:val="28"/>
                <w:szCs w:val="28"/>
              </w:rPr>
              <w:t>ет средств район</w:t>
            </w:r>
            <w:r w:rsidR="00DF51AB" w:rsidRPr="00B918F8">
              <w:rPr>
                <w:sz w:val="28"/>
                <w:szCs w:val="28"/>
              </w:rPr>
              <w:t>-</w:t>
            </w:r>
            <w:r w:rsidR="00835580" w:rsidRPr="00B918F8">
              <w:rPr>
                <w:sz w:val="28"/>
                <w:szCs w:val="28"/>
              </w:rPr>
              <w:t xml:space="preserve">ного бюджета (с </w:t>
            </w:r>
            <w:r w:rsidRPr="00B918F8">
              <w:rPr>
                <w:sz w:val="28"/>
                <w:szCs w:val="28"/>
              </w:rPr>
              <w:t>расшифровкой плановых объе</w:t>
            </w:r>
            <w:r w:rsidR="00DF51AB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 xml:space="preserve">мов бюджетных ассигнований по годам ее </w:t>
            </w:r>
            <w:r w:rsidR="00DF51AB" w:rsidRPr="00B918F8">
              <w:rPr>
                <w:sz w:val="28"/>
                <w:szCs w:val="28"/>
              </w:rPr>
              <w:t>реалии-</w:t>
            </w:r>
            <w:r w:rsidRPr="00B918F8">
              <w:rPr>
                <w:sz w:val="28"/>
                <w:szCs w:val="28"/>
              </w:rPr>
              <w:t>зации), а также прогнозный объем средств, привлекаемых из других источников (по годам)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Pr="00B918F8">
              <w:rPr>
                <w:sz w:val="28"/>
                <w:szCs w:val="28"/>
              </w:rPr>
              <w:t>муниципальной</w:t>
            </w:r>
            <w:r w:rsidRPr="00B918F8">
              <w:rPr>
                <w:bCs/>
                <w:sz w:val="28"/>
                <w:szCs w:val="28"/>
              </w:rPr>
              <w:t xml:space="preserve"> программы за счет средств районного бюджета составит </w:t>
            </w:r>
            <w:r w:rsidR="00A92F30" w:rsidRPr="00B918F8">
              <w:rPr>
                <w:bCs/>
                <w:sz w:val="28"/>
                <w:szCs w:val="28"/>
              </w:rPr>
              <w:t>707</w:t>
            </w:r>
            <w:r w:rsidR="00517F05" w:rsidRPr="00B918F8">
              <w:rPr>
                <w:bCs/>
                <w:sz w:val="28"/>
                <w:szCs w:val="28"/>
              </w:rPr>
              <w:t>0</w:t>
            </w:r>
            <w:r w:rsidR="00A92F30" w:rsidRPr="00B918F8">
              <w:rPr>
                <w:bCs/>
                <w:sz w:val="28"/>
                <w:szCs w:val="28"/>
              </w:rPr>
              <w:t>,</w:t>
            </w:r>
            <w:r w:rsidR="00517F05" w:rsidRPr="00B918F8">
              <w:rPr>
                <w:bCs/>
                <w:sz w:val="28"/>
                <w:szCs w:val="28"/>
              </w:rPr>
              <w:t>1</w:t>
            </w:r>
            <w:r w:rsidR="00A92F30" w:rsidRPr="00B918F8">
              <w:rPr>
                <w:bCs/>
                <w:sz w:val="28"/>
                <w:szCs w:val="28"/>
              </w:rPr>
              <w:t xml:space="preserve"> </w:t>
            </w:r>
            <w:r w:rsidRPr="00B918F8">
              <w:rPr>
                <w:bCs/>
                <w:sz w:val="28"/>
                <w:szCs w:val="28"/>
              </w:rPr>
              <w:t>тыс. рублей, в том числе по годам:</w:t>
            </w:r>
          </w:p>
          <w:tbl>
            <w:tblPr>
              <w:tblW w:w="5212" w:type="dxa"/>
              <w:tblLook w:val="04A0" w:firstRow="1" w:lastRow="0" w:firstColumn="1" w:lastColumn="0" w:noHBand="0" w:noVBand="1"/>
            </w:tblPr>
            <w:tblGrid>
              <w:gridCol w:w="1572"/>
              <w:gridCol w:w="3640"/>
            </w:tblGrid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- 4602,0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- 165,2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- 897,0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- 99,3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- 100,0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- 192,6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517F05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517F05" w:rsidRPr="00B918F8">
                    <w:rPr>
                      <w:sz w:val="28"/>
                      <w:szCs w:val="28"/>
                    </w:rPr>
                    <w:t>614,0</w:t>
                  </w:r>
                  <w:r w:rsidRPr="00B918F8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- 100,0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- 100,0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- 100,0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- 100,0 тыс. рублей;</w:t>
                  </w:r>
                </w:p>
              </w:tc>
            </w:tr>
          </w:tbl>
          <w:p w:rsidR="0098221A" w:rsidRPr="00B918F8" w:rsidRDefault="0098221A" w:rsidP="006A0097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 xml:space="preserve">за счет других источников финансирования – </w:t>
            </w:r>
            <w:r w:rsidR="00517F05" w:rsidRPr="00B918F8">
              <w:rPr>
                <w:bCs/>
                <w:sz w:val="28"/>
                <w:szCs w:val="28"/>
              </w:rPr>
              <w:t>45360,4</w:t>
            </w:r>
            <w:r w:rsidR="00A92F30" w:rsidRPr="00B918F8">
              <w:rPr>
                <w:bCs/>
                <w:sz w:val="28"/>
                <w:szCs w:val="28"/>
              </w:rPr>
              <w:t xml:space="preserve"> </w:t>
            </w:r>
            <w:r w:rsidRPr="00B918F8">
              <w:rPr>
                <w:bCs/>
                <w:sz w:val="28"/>
                <w:szCs w:val="28"/>
              </w:rPr>
              <w:t>тыс. рублей, в том числе по годам:</w:t>
            </w:r>
          </w:p>
          <w:tbl>
            <w:tblPr>
              <w:tblW w:w="5212" w:type="dxa"/>
              <w:tblLook w:val="04A0" w:firstRow="1" w:lastRow="0" w:firstColumn="1" w:lastColumn="0" w:noHBand="0" w:noVBand="1"/>
            </w:tblPr>
            <w:tblGrid>
              <w:gridCol w:w="1572"/>
              <w:gridCol w:w="3640"/>
            </w:tblGrid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- 20857,0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- 7244,0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- 4174,0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- 1199,0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- 367,3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BF7126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D82EFC" w:rsidRPr="00B918F8">
                    <w:rPr>
                      <w:sz w:val="28"/>
                      <w:szCs w:val="28"/>
                    </w:rPr>
                    <w:t>1758,0</w:t>
                  </w:r>
                  <w:r w:rsidRPr="00B918F8">
                    <w:rPr>
                      <w:sz w:val="28"/>
                      <w:szCs w:val="28"/>
                    </w:rPr>
                    <w:t xml:space="preserve"> тыс. рублей</w:t>
                  </w:r>
                  <w:r w:rsidR="00BF7126" w:rsidRPr="00B918F8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A43CEE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A43CEE" w:rsidRPr="00B918F8">
                    <w:rPr>
                      <w:sz w:val="28"/>
                      <w:szCs w:val="28"/>
                    </w:rPr>
                    <w:t>9761,1</w:t>
                  </w:r>
                  <w:r w:rsidR="00BF7126" w:rsidRPr="00B918F8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lastRenderedPageBreak/>
                    <w:t>2022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- 0</w:t>
                  </w:r>
                  <w:r w:rsidR="00BF7126" w:rsidRPr="00B918F8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BF7126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- 0 тыс. рублей</w:t>
                  </w:r>
                  <w:r w:rsidR="00BF7126" w:rsidRPr="00B918F8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- 0</w:t>
                  </w:r>
                  <w:r w:rsidR="00BF7126" w:rsidRPr="00B918F8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92F30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A92F30" w:rsidRPr="00B918F8" w:rsidRDefault="00A92F30" w:rsidP="00787DA0">
                  <w:pPr>
                    <w:widowControl w:val="0"/>
                    <w:suppressAutoHyphens/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- 0 тыс. рублей.</w:t>
                  </w:r>
                </w:p>
              </w:tc>
            </w:tr>
          </w:tbl>
          <w:p w:rsidR="0098221A" w:rsidRPr="00B918F8" w:rsidRDefault="0098221A" w:rsidP="006A0097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 xml:space="preserve">Всего объем финансирования за счет всех источников составит </w:t>
            </w:r>
            <w:r w:rsidR="00A43CEE" w:rsidRPr="00B918F8">
              <w:rPr>
                <w:bCs/>
                <w:sz w:val="28"/>
                <w:szCs w:val="28"/>
              </w:rPr>
              <w:t>52430,5</w:t>
            </w:r>
            <w:r w:rsidR="00A92F30" w:rsidRPr="00B918F8">
              <w:rPr>
                <w:bCs/>
                <w:sz w:val="28"/>
                <w:szCs w:val="28"/>
              </w:rPr>
              <w:t xml:space="preserve"> </w:t>
            </w:r>
            <w:r w:rsidRPr="00B918F8">
              <w:rPr>
                <w:bCs/>
                <w:sz w:val="28"/>
                <w:szCs w:val="28"/>
              </w:rPr>
              <w:t>тыс. рублей.</w:t>
            </w:r>
          </w:p>
          <w:p w:rsidR="0098221A" w:rsidRPr="00B918F8" w:rsidRDefault="0098221A" w:rsidP="006A0097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Источники и объемы финансирования   муниципальной программы при формировании проекта областного и районного бюджета на  очередной финансовый год подлежат уточнению с  учетом прогнозируемых объемов финансовых ресурсов.</w:t>
            </w:r>
          </w:p>
        </w:tc>
      </w:tr>
      <w:tr w:rsidR="0098221A" w:rsidRPr="00B918F8" w:rsidTr="005F3811">
        <w:tc>
          <w:tcPr>
            <w:tcW w:w="648" w:type="dxa"/>
          </w:tcPr>
          <w:p w:rsidR="0098221A" w:rsidRPr="00B918F8" w:rsidRDefault="0098221A" w:rsidP="006A009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759" w:type="dxa"/>
          </w:tcPr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 2025 году планируется: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Обеспечить охват кредитования личных подсобных и крестьянских (фермерских) хозяйств,  осуществивших создание и развитие своих хозяйств с помощью государственной поддержки не менее </w:t>
            </w:r>
            <w:r w:rsidR="00E3324E" w:rsidRPr="00B918F8">
              <w:rPr>
                <w:sz w:val="28"/>
                <w:szCs w:val="28"/>
              </w:rPr>
              <w:t xml:space="preserve">                   </w:t>
            </w:r>
            <w:r w:rsidR="00847E9D" w:rsidRPr="00B918F8">
              <w:rPr>
                <w:sz w:val="28"/>
                <w:szCs w:val="28"/>
              </w:rPr>
              <w:t>17</w:t>
            </w:r>
            <w:r w:rsidRPr="00B918F8">
              <w:rPr>
                <w:sz w:val="28"/>
                <w:szCs w:val="28"/>
              </w:rPr>
              <w:t xml:space="preserve"> чел.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pacing w:val="9"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Обеспечить облесение эрозионно-опасных участков, деградированных и </w:t>
            </w:r>
            <w:r w:rsidRPr="00B918F8">
              <w:rPr>
                <w:spacing w:val="9"/>
                <w:sz w:val="28"/>
                <w:szCs w:val="28"/>
              </w:rPr>
              <w:t xml:space="preserve">малопродуктивных угодий и водоохранных зон водных объектов на территории Корочанского района на площади </w:t>
            </w:r>
            <w:smartTag w:uri="urn:schemas-microsoft-com:office:smarttags" w:element="metricconverter">
              <w:smartTagPr>
                <w:attr w:name="ProductID" w:val="5050 га"/>
              </w:smartTagPr>
              <w:r w:rsidRPr="00B918F8">
                <w:rPr>
                  <w:spacing w:val="9"/>
                  <w:sz w:val="28"/>
                  <w:szCs w:val="28"/>
                </w:rPr>
                <w:t>5050 га</w:t>
              </w:r>
            </w:smartTag>
            <w:r w:rsidRPr="00B918F8">
              <w:rPr>
                <w:spacing w:val="9"/>
                <w:sz w:val="28"/>
                <w:szCs w:val="28"/>
              </w:rPr>
              <w:t>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до 50 процентов к 2025 году.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числа субъектов малого и среднего предпринимательства к 2025 году до 1</w:t>
            </w:r>
            <w:r w:rsidR="0064460D" w:rsidRPr="00B918F8">
              <w:rPr>
                <w:sz w:val="28"/>
                <w:szCs w:val="28"/>
              </w:rPr>
              <w:t>145</w:t>
            </w:r>
            <w:r w:rsidRPr="00B918F8">
              <w:rPr>
                <w:sz w:val="28"/>
                <w:szCs w:val="28"/>
              </w:rPr>
              <w:t xml:space="preserve"> единиц. 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оборота субъектов малого и среднего бизнеса до 6 млрд. рублей.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налоговых поступлений от субъектов малого и средне</w:t>
            </w:r>
            <w:r w:rsidR="007B23E5" w:rsidRPr="00B918F8">
              <w:rPr>
                <w:sz w:val="28"/>
                <w:szCs w:val="28"/>
              </w:rPr>
              <w:t>го бизнеса в местный бюджет до 2</w:t>
            </w:r>
            <w:r w:rsidRPr="00B918F8">
              <w:rPr>
                <w:sz w:val="28"/>
                <w:szCs w:val="28"/>
              </w:rPr>
              <w:t>5,</w:t>
            </w:r>
            <w:r w:rsidR="00847E9D" w:rsidRPr="00B918F8">
              <w:rPr>
                <w:sz w:val="28"/>
                <w:szCs w:val="28"/>
              </w:rPr>
              <w:t>5</w:t>
            </w:r>
            <w:r w:rsidRPr="00B918F8">
              <w:rPr>
                <w:sz w:val="28"/>
                <w:szCs w:val="28"/>
              </w:rPr>
              <w:t xml:space="preserve"> млн рублей в год.</w:t>
            </w:r>
          </w:p>
          <w:p w:rsidR="0098221A" w:rsidRPr="00B918F8" w:rsidRDefault="0098221A" w:rsidP="00463143">
            <w:pPr>
              <w:widowControl w:val="0"/>
              <w:numPr>
                <w:ilvl w:val="0"/>
                <w:numId w:val="29"/>
              </w:numPr>
              <w:tabs>
                <w:tab w:val="left" w:pos="556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Увеличение внутреннего и въездного  туристского потока на территории Корочанского района до </w:t>
            </w:r>
            <w:r w:rsidR="00463143" w:rsidRPr="00B918F8">
              <w:rPr>
                <w:sz w:val="28"/>
                <w:szCs w:val="28"/>
              </w:rPr>
              <w:t>60</w:t>
            </w:r>
            <w:r w:rsidRPr="00B918F8">
              <w:rPr>
                <w:sz w:val="28"/>
                <w:szCs w:val="28"/>
              </w:rPr>
              <w:t xml:space="preserve"> тыс. человек.</w:t>
            </w:r>
          </w:p>
        </w:tc>
      </w:tr>
    </w:tbl>
    <w:p w:rsidR="00A26E55" w:rsidRPr="00B918F8" w:rsidRDefault="00A26E55" w:rsidP="0098221A">
      <w:pPr>
        <w:widowControl w:val="0"/>
        <w:suppressAutoHyphens/>
        <w:jc w:val="center"/>
        <w:rPr>
          <w:b/>
          <w:sz w:val="28"/>
          <w:szCs w:val="28"/>
        </w:rPr>
      </w:pPr>
    </w:p>
    <w:p w:rsidR="00463143" w:rsidRPr="00B918F8" w:rsidRDefault="00463143" w:rsidP="00463143">
      <w:pPr>
        <w:widowControl w:val="0"/>
        <w:suppressAutoHyphens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- раздел 1 Программы </w:t>
      </w:r>
      <w:r w:rsidR="005D2397" w:rsidRPr="00B918F8">
        <w:rPr>
          <w:sz w:val="28"/>
          <w:szCs w:val="28"/>
        </w:rPr>
        <w:t>изложить в следующей редакции:</w:t>
      </w:r>
    </w:p>
    <w:p w:rsidR="005D2397" w:rsidRPr="00B918F8" w:rsidRDefault="005D2397" w:rsidP="00463143">
      <w:pPr>
        <w:widowControl w:val="0"/>
        <w:suppressAutoHyphens/>
        <w:jc w:val="both"/>
        <w:rPr>
          <w:sz w:val="28"/>
          <w:szCs w:val="28"/>
        </w:rPr>
      </w:pPr>
    </w:p>
    <w:p w:rsidR="005D2397" w:rsidRPr="00B918F8" w:rsidRDefault="005D2397" w:rsidP="00463143">
      <w:pPr>
        <w:widowControl w:val="0"/>
        <w:suppressAutoHyphens/>
        <w:jc w:val="both"/>
        <w:rPr>
          <w:sz w:val="28"/>
          <w:szCs w:val="28"/>
        </w:rPr>
      </w:pPr>
    </w:p>
    <w:p w:rsidR="00463143" w:rsidRPr="00B918F8" w:rsidRDefault="00463143" w:rsidP="0098221A">
      <w:pPr>
        <w:widowControl w:val="0"/>
        <w:suppressAutoHyphens/>
        <w:jc w:val="center"/>
        <w:rPr>
          <w:b/>
          <w:sz w:val="28"/>
          <w:szCs w:val="28"/>
        </w:rPr>
      </w:pPr>
    </w:p>
    <w:p w:rsidR="0098221A" w:rsidRPr="00B918F8" w:rsidRDefault="0098221A" w:rsidP="0098221A">
      <w:pPr>
        <w:widowControl w:val="0"/>
        <w:suppressAutoHyphens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8221A" w:rsidRPr="00B918F8" w:rsidRDefault="0098221A" w:rsidP="0098221A">
      <w:pPr>
        <w:widowControl w:val="0"/>
        <w:jc w:val="both"/>
        <w:rPr>
          <w:sz w:val="16"/>
          <w:szCs w:val="16"/>
        </w:rPr>
      </w:pP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Стратегией социально-экономического развития Корочанского района на период до 2025 года, утвержденной постановлением администрации муниц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пального района «Корочанский район» от 19 апреля 2018 года № 176 (далее – Стратегия района), определено, что стратегической целью развития района я</w:t>
      </w:r>
      <w:r w:rsidRPr="00B918F8">
        <w:rPr>
          <w:sz w:val="28"/>
          <w:szCs w:val="28"/>
        </w:rPr>
        <w:t>в</w:t>
      </w:r>
      <w:r w:rsidRPr="00B918F8">
        <w:rPr>
          <w:sz w:val="28"/>
          <w:szCs w:val="28"/>
        </w:rPr>
        <w:t>ляется стабильность, благосостояние, достойное качество жизни – каждому жителю Корочанского района на основе привлечения внутренних и внешних инвестиций в проекты предприятий агропромышленного комплекса, промышленн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сти, субъектов предпринимательства, реализуемые в районе.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Корочанский район демонстрирует устойчивые позитивные тенденции экономического развития, которые подтверждаются основными макроэкономическими показателями района. В районе проводится активная политика по развитию экономики, направленная на создание долговременных факторов экон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мического роста, наращивание конкурентных преимуществ района, стимулир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вание инвестиционной активности предприятий и организаций.</w:t>
      </w:r>
    </w:p>
    <w:p w:rsidR="0098221A" w:rsidRPr="00B918F8" w:rsidRDefault="0064460D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С 2015</w:t>
      </w:r>
      <w:r w:rsidR="0098221A" w:rsidRPr="00B918F8">
        <w:rPr>
          <w:sz w:val="28"/>
          <w:szCs w:val="28"/>
        </w:rPr>
        <w:t xml:space="preserve"> год</w:t>
      </w:r>
      <w:r w:rsidRPr="00B918F8">
        <w:rPr>
          <w:sz w:val="28"/>
          <w:szCs w:val="28"/>
        </w:rPr>
        <w:t>а наблюдается тенденция увеличения</w:t>
      </w:r>
      <w:r w:rsidR="0098221A" w:rsidRPr="00B918F8">
        <w:rPr>
          <w:sz w:val="28"/>
          <w:szCs w:val="28"/>
        </w:rPr>
        <w:t xml:space="preserve"> валов</w:t>
      </w:r>
      <w:r w:rsidRPr="00B918F8">
        <w:rPr>
          <w:sz w:val="28"/>
          <w:szCs w:val="28"/>
        </w:rPr>
        <w:t>ого</w:t>
      </w:r>
      <w:r w:rsidR="0098221A" w:rsidRPr="00B918F8">
        <w:rPr>
          <w:sz w:val="28"/>
          <w:szCs w:val="28"/>
        </w:rPr>
        <w:t xml:space="preserve"> муниципальн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го</w:t>
      </w:r>
      <w:r w:rsidR="0098221A" w:rsidRPr="00B918F8">
        <w:rPr>
          <w:sz w:val="28"/>
          <w:szCs w:val="28"/>
        </w:rPr>
        <w:t xml:space="preserve"> продукт</w:t>
      </w:r>
      <w:r w:rsidRPr="00B918F8">
        <w:rPr>
          <w:sz w:val="28"/>
          <w:szCs w:val="28"/>
        </w:rPr>
        <w:t xml:space="preserve">а (далее ВМП). </w:t>
      </w:r>
      <w:r w:rsidR="0098221A" w:rsidRPr="00B918F8">
        <w:rPr>
          <w:sz w:val="28"/>
          <w:szCs w:val="28"/>
        </w:rPr>
        <w:t>Ведущими отраслями, обеспечивающими основной объем ВМП, являются обрабатывающая промы</w:t>
      </w:r>
      <w:r w:rsidR="0098221A" w:rsidRPr="00B918F8">
        <w:rPr>
          <w:sz w:val="28"/>
          <w:szCs w:val="28"/>
        </w:rPr>
        <w:t>ш</w:t>
      </w:r>
      <w:r w:rsidR="0098221A" w:rsidRPr="00B918F8">
        <w:rPr>
          <w:sz w:val="28"/>
          <w:szCs w:val="28"/>
        </w:rPr>
        <w:t>ленность и сельское хозяйство, на долю которых приходится 86% произв</w:t>
      </w:r>
      <w:r w:rsidR="0098221A" w:rsidRPr="00B918F8">
        <w:rPr>
          <w:sz w:val="28"/>
          <w:szCs w:val="28"/>
        </w:rPr>
        <w:t>е</w:t>
      </w:r>
      <w:r w:rsidR="0098221A" w:rsidRPr="00B918F8">
        <w:rPr>
          <w:sz w:val="28"/>
          <w:szCs w:val="28"/>
        </w:rPr>
        <w:t>денного ВМП.</w:t>
      </w:r>
    </w:p>
    <w:p w:rsidR="0098221A" w:rsidRPr="00B918F8" w:rsidRDefault="0098221A" w:rsidP="0098221A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Положительная динамика ВМП обусловлена ростом инвестиционной составляющей, проводимыми модернизацией, расширением и реконструкц</w:t>
      </w:r>
      <w:r w:rsidRPr="00B918F8">
        <w:rPr>
          <w:spacing w:val="4"/>
          <w:sz w:val="28"/>
          <w:szCs w:val="28"/>
        </w:rPr>
        <w:t>и</w:t>
      </w:r>
      <w:r w:rsidRPr="00B918F8">
        <w:rPr>
          <w:spacing w:val="4"/>
          <w:sz w:val="28"/>
          <w:szCs w:val="28"/>
        </w:rPr>
        <w:t>ей обрабатывающих производств, реализацией областных программ по развитию агропромышленного комплекса. В рамках реализации Стратегии ра</w:t>
      </w:r>
      <w:r w:rsidRPr="00B918F8">
        <w:rPr>
          <w:spacing w:val="4"/>
          <w:sz w:val="28"/>
          <w:szCs w:val="28"/>
        </w:rPr>
        <w:t>й</w:t>
      </w:r>
      <w:r w:rsidRPr="00B918F8">
        <w:rPr>
          <w:spacing w:val="4"/>
          <w:sz w:val="28"/>
          <w:szCs w:val="28"/>
        </w:rPr>
        <w:t>она проводится активная инвестиционная политика, предусматривающая улучшение инвестиционного климата, направленная на решение стратегич</w:t>
      </w:r>
      <w:r w:rsidRPr="00B918F8">
        <w:rPr>
          <w:spacing w:val="4"/>
          <w:sz w:val="28"/>
          <w:szCs w:val="28"/>
        </w:rPr>
        <w:t>е</w:t>
      </w:r>
      <w:r w:rsidRPr="00B918F8">
        <w:rPr>
          <w:spacing w:val="4"/>
          <w:sz w:val="28"/>
          <w:szCs w:val="28"/>
        </w:rPr>
        <w:t>ских задач модернизации экономики и обновления производственной сферы. В 20</w:t>
      </w:r>
      <w:r w:rsidR="007B23E5" w:rsidRPr="00B918F8">
        <w:rPr>
          <w:spacing w:val="4"/>
          <w:sz w:val="28"/>
          <w:szCs w:val="28"/>
        </w:rPr>
        <w:t>2</w:t>
      </w:r>
      <w:r w:rsidR="005D2397" w:rsidRPr="00B918F8">
        <w:rPr>
          <w:spacing w:val="4"/>
          <w:sz w:val="28"/>
          <w:szCs w:val="28"/>
        </w:rPr>
        <w:t>1</w:t>
      </w:r>
      <w:r w:rsidRPr="00B918F8">
        <w:rPr>
          <w:spacing w:val="4"/>
          <w:sz w:val="28"/>
          <w:szCs w:val="28"/>
        </w:rPr>
        <w:t xml:space="preserve"> году объем инвестиций в основной капитал (в соответствии с реес</w:t>
      </w:r>
      <w:r w:rsidRPr="00B918F8">
        <w:rPr>
          <w:spacing w:val="4"/>
          <w:sz w:val="28"/>
          <w:szCs w:val="28"/>
        </w:rPr>
        <w:t>т</w:t>
      </w:r>
      <w:r w:rsidRPr="00B918F8">
        <w:rPr>
          <w:spacing w:val="4"/>
          <w:sz w:val="28"/>
          <w:szCs w:val="28"/>
        </w:rPr>
        <w:t>ром инвестиционных проектов хозяйствующих субъектов всех форм собс</w:t>
      </w:r>
      <w:r w:rsidRPr="00B918F8">
        <w:rPr>
          <w:spacing w:val="4"/>
          <w:sz w:val="28"/>
          <w:szCs w:val="28"/>
        </w:rPr>
        <w:t>т</w:t>
      </w:r>
      <w:r w:rsidRPr="00B918F8">
        <w:rPr>
          <w:spacing w:val="4"/>
          <w:sz w:val="28"/>
          <w:szCs w:val="28"/>
        </w:rPr>
        <w:t xml:space="preserve">венности) составил </w:t>
      </w:r>
      <w:r w:rsidR="000B4FBF" w:rsidRPr="00B918F8">
        <w:rPr>
          <w:spacing w:val="4"/>
          <w:sz w:val="28"/>
          <w:szCs w:val="28"/>
        </w:rPr>
        <w:t>1</w:t>
      </w:r>
      <w:r w:rsidR="005D2397" w:rsidRPr="00B918F8">
        <w:rPr>
          <w:spacing w:val="4"/>
          <w:sz w:val="28"/>
          <w:szCs w:val="28"/>
        </w:rPr>
        <w:t>980</w:t>
      </w:r>
      <w:r w:rsidRPr="00B918F8">
        <w:rPr>
          <w:spacing w:val="4"/>
          <w:sz w:val="28"/>
          <w:szCs w:val="28"/>
        </w:rPr>
        <w:t xml:space="preserve"> мл</w:t>
      </w:r>
      <w:r w:rsidR="000B4FBF" w:rsidRPr="00B918F8">
        <w:rPr>
          <w:spacing w:val="4"/>
          <w:sz w:val="28"/>
          <w:szCs w:val="28"/>
        </w:rPr>
        <w:t>н</w:t>
      </w:r>
      <w:r w:rsidR="007B23E5" w:rsidRPr="00B918F8">
        <w:rPr>
          <w:spacing w:val="4"/>
          <w:sz w:val="28"/>
          <w:szCs w:val="28"/>
        </w:rPr>
        <w:t xml:space="preserve"> </w:t>
      </w:r>
      <w:r w:rsidRPr="00B918F8">
        <w:rPr>
          <w:spacing w:val="4"/>
          <w:sz w:val="28"/>
          <w:szCs w:val="28"/>
        </w:rPr>
        <w:t xml:space="preserve">рублей или </w:t>
      </w:r>
      <w:r w:rsidR="000B4FBF" w:rsidRPr="00B918F8">
        <w:rPr>
          <w:spacing w:val="4"/>
          <w:sz w:val="28"/>
          <w:szCs w:val="28"/>
        </w:rPr>
        <w:t>10</w:t>
      </w:r>
      <w:r w:rsidR="005D2397" w:rsidRPr="00B918F8">
        <w:rPr>
          <w:spacing w:val="4"/>
          <w:sz w:val="28"/>
          <w:szCs w:val="28"/>
        </w:rPr>
        <w:t>4</w:t>
      </w:r>
      <w:r w:rsidR="000B4FBF" w:rsidRPr="00B918F8">
        <w:rPr>
          <w:spacing w:val="4"/>
          <w:sz w:val="28"/>
          <w:szCs w:val="28"/>
        </w:rPr>
        <w:t>,</w:t>
      </w:r>
      <w:r w:rsidR="005D2397" w:rsidRPr="00B918F8">
        <w:rPr>
          <w:spacing w:val="4"/>
          <w:sz w:val="28"/>
          <w:szCs w:val="28"/>
        </w:rPr>
        <w:t>8</w:t>
      </w:r>
      <w:r w:rsidRPr="00B918F8">
        <w:rPr>
          <w:spacing w:val="4"/>
          <w:sz w:val="28"/>
          <w:szCs w:val="28"/>
        </w:rPr>
        <w:t>% к аналогичному периоду 20</w:t>
      </w:r>
      <w:r w:rsidR="005D2397" w:rsidRPr="00B918F8">
        <w:rPr>
          <w:spacing w:val="4"/>
          <w:sz w:val="28"/>
          <w:szCs w:val="28"/>
        </w:rPr>
        <w:t>20</w:t>
      </w:r>
      <w:r w:rsidRPr="00B918F8">
        <w:rPr>
          <w:spacing w:val="4"/>
          <w:sz w:val="28"/>
          <w:szCs w:val="28"/>
        </w:rPr>
        <w:t xml:space="preserve"> года. Из них в сельскохозяйственных предпри</w:t>
      </w:r>
      <w:r w:rsidRPr="00B918F8">
        <w:rPr>
          <w:spacing w:val="4"/>
          <w:sz w:val="28"/>
          <w:szCs w:val="28"/>
        </w:rPr>
        <w:t>я</w:t>
      </w:r>
      <w:r w:rsidRPr="00B918F8">
        <w:rPr>
          <w:spacing w:val="4"/>
          <w:sz w:val="28"/>
          <w:szCs w:val="28"/>
        </w:rPr>
        <w:t xml:space="preserve">тиях объем </w:t>
      </w:r>
      <w:r w:rsidR="002C6196" w:rsidRPr="00B918F8">
        <w:rPr>
          <w:spacing w:val="4"/>
          <w:sz w:val="28"/>
          <w:szCs w:val="28"/>
        </w:rPr>
        <w:t>инвестиций составил</w:t>
      </w:r>
      <w:r w:rsidR="00BF7126" w:rsidRPr="00B918F8">
        <w:rPr>
          <w:spacing w:val="4"/>
          <w:sz w:val="28"/>
          <w:szCs w:val="28"/>
        </w:rPr>
        <w:t xml:space="preserve"> </w:t>
      </w:r>
      <w:r w:rsidR="005D2397" w:rsidRPr="00B918F8">
        <w:rPr>
          <w:spacing w:val="4"/>
          <w:sz w:val="28"/>
          <w:szCs w:val="28"/>
        </w:rPr>
        <w:t>1190,26</w:t>
      </w:r>
      <w:r w:rsidR="002C6196" w:rsidRPr="00B918F8">
        <w:rPr>
          <w:spacing w:val="4"/>
          <w:sz w:val="28"/>
          <w:szCs w:val="28"/>
        </w:rPr>
        <w:t xml:space="preserve"> млн</w:t>
      </w:r>
      <w:r w:rsidRPr="00B918F8">
        <w:rPr>
          <w:spacing w:val="4"/>
          <w:sz w:val="28"/>
          <w:szCs w:val="28"/>
        </w:rPr>
        <w:t xml:space="preserve"> рублей, в обрабаты</w:t>
      </w:r>
      <w:r w:rsidR="002C6196" w:rsidRPr="00B918F8">
        <w:rPr>
          <w:spacing w:val="4"/>
          <w:sz w:val="28"/>
          <w:szCs w:val="28"/>
        </w:rPr>
        <w:t xml:space="preserve">вающих предприятиях </w:t>
      </w:r>
      <w:r w:rsidR="005D2397" w:rsidRPr="00B918F8">
        <w:rPr>
          <w:spacing w:val="4"/>
          <w:sz w:val="28"/>
          <w:szCs w:val="28"/>
        </w:rPr>
        <w:t>150,19</w:t>
      </w:r>
      <w:r w:rsidR="002C6196" w:rsidRPr="00B918F8">
        <w:rPr>
          <w:spacing w:val="4"/>
          <w:sz w:val="28"/>
          <w:szCs w:val="28"/>
        </w:rPr>
        <w:t xml:space="preserve"> млн</w:t>
      </w:r>
      <w:r w:rsidRPr="00B918F8">
        <w:rPr>
          <w:spacing w:val="4"/>
          <w:sz w:val="28"/>
          <w:szCs w:val="28"/>
        </w:rPr>
        <w:t xml:space="preserve"> рублей, социальной сфере – </w:t>
      </w:r>
      <w:r w:rsidR="005D2397" w:rsidRPr="00B918F8">
        <w:rPr>
          <w:spacing w:val="4"/>
          <w:sz w:val="28"/>
          <w:szCs w:val="28"/>
        </w:rPr>
        <w:t xml:space="preserve">    639,6</w:t>
      </w:r>
      <w:r w:rsidRPr="00B918F8">
        <w:rPr>
          <w:spacing w:val="4"/>
          <w:sz w:val="28"/>
          <w:szCs w:val="28"/>
        </w:rPr>
        <w:t xml:space="preserve"> </w:t>
      </w:r>
      <w:r w:rsidR="002C6196" w:rsidRPr="00B918F8">
        <w:rPr>
          <w:spacing w:val="4"/>
          <w:sz w:val="28"/>
          <w:szCs w:val="28"/>
        </w:rPr>
        <w:t>млн</w:t>
      </w:r>
      <w:r w:rsidRPr="00B918F8">
        <w:rPr>
          <w:spacing w:val="4"/>
          <w:sz w:val="28"/>
          <w:szCs w:val="28"/>
        </w:rPr>
        <w:t xml:space="preserve"> рублей. </w:t>
      </w:r>
    </w:p>
    <w:p w:rsidR="00A3309E" w:rsidRPr="00B918F8" w:rsidRDefault="0098221A" w:rsidP="00A3309E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Администрацией района реализуется комплекс мер, предусматрива</w:t>
      </w:r>
      <w:r w:rsidRPr="00B918F8">
        <w:rPr>
          <w:sz w:val="28"/>
          <w:szCs w:val="28"/>
        </w:rPr>
        <w:t>ю</w:t>
      </w:r>
      <w:r w:rsidRPr="00B918F8">
        <w:rPr>
          <w:sz w:val="28"/>
          <w:szCs w:val="28"/>
        </w:rPr>
        <w:t>щий формирование максимально комфортных условий для инвесторов и благопр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ятной инвестиционной среды. При главе администрации Корочанского района создан Инвестиционный Совет, осуществляющий рассмотрение и одобрение инвестиционных проектов, планируемых к реализации по приоритетным н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 xml:space="preserve">правлениям развития экономики и социальной сферы. В целях организации дальнейшей эффективной работы по улучшению инвестиционного </w:t>
      </w:r>
      <w:r w:rsidRPr="00B918F8">
        <w:rPr>
          <w:sz w:val="28"/>
          <w:szCs w:val="28"/>
        </w:rPr>
        <w:lastRenderedPageBreak/>
        <w:t>климата разработана и согласована с департаментом экономического разв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тия области Дорожная карта внедрения Стандарта деятельности органов местного самоуправления по обеспечению благоприятного инвестиционного климата в мун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ципальном районе «Корочанский район».</w:t>
      </w:r>
      <w:r w:rsidR="00A3309E" w:rsidRPr="00B918F8">
        <w:rPr>
          <w:sz w:val="28"/>
          <w:szCs w:val="28"/>
        </w:rPr>
        <w:t xml:space="preserve"> На сайте администрации Корочанск</w:t>
      </w:r>
      <w:r w:rsidR="00A3309E" w:rsidRPr="00B918F8">
        <w:rPr>
          <w:sz w:val="28"/>
          <w:szCs w:val="28"/>
        </w:rPr>
        <w:t>о</w:t>
      </w:r>
      <w:r w:rsidR="00A3309E" w:rsidRPr="00B918F8">
        <w:rPr>
          <w:sz w:val="28"/>
          <w:szCs w:val="28"/>
        </w:rPr>
        <w:t>го района в рамках проекта «Формирование культуры делового гостеприимства и повышение инвестиционной привлекательности Корочанского района» со</w:t>
      </w:r>
      <w:r w:rsidR="00A3309E" w:rsidRPr="00B918F8">
        <w:rPr>
          <w:sz w:val="28"/>
          <w:szCs w:val="28"/>
        </w:rPr>
        <w:t>з</w:t>
      </w:r>
      <w:r w:rsidR="00A3309E" w:rsidRPr="00B918F8">
        <w:rPr>
          <w:sz w:val="28"/>
          <w:szCs w:val="28"/>
        </w:rPr>
        <w:t>дан портал инвестиционной привлекательности (</w:t>
      </w:r>
      <w:hyperlink r:id="rId10" w:history="1">
        <w:r w:rsidR="00A3309E" w:rsidRPr="00B918F8">
          <w:rPr>
            <w:rStyle w:val="af3"/>
            <w:sz w:val="28"/>
            <w:szCs w:val="28"/>
            <w:lang w:val="en-US"/>
          </w:rPr>
          <w:t>http</w:t>
        </w:r>
        <w:r w:rsidR="00A3309E" w:rsidRPr="00B918F8">
          <w:rPr>
            <w:rStyle w:val="af3"/>
            <w:sz w:val="28"/>
            <w:szCs w:val="28"/>
          </w:rPr>
          <w:t>://</w:t>
        </w:r>
        <w:r w:rsidR="00A3309E" w:rsidRPr="00B918F8">
          <w:rPr>
            <w:rStyle w:val="af3"/>
            <w:sz w:val="28"/>
            <w:szCs w:val="28"/>
            <w:lang w:val="en-US"/>
          </w:rPr>
          <w:t>korinvest</w:t>
        </w:r>
        <w:r w:rsidR="00A3309E" w:rsidRPr="00B918F8">
          <w:rPr>
            <w:rStyle w:val="af3"/>
            <w:sz w:val="28"/>
            <w:szCs w:val="28"/>
          </w:rPr>
          <w:t>.</w:t>
        </w:r>
        <w:r w:rsidR="00A3309E" w:rsidRPr="00B918F8">
          <w:rPr>
            <w:rStyle w:val="af3"/>
            <w:sz w:val="28"/>
            <w:szCs w:val="28"/>
            <w:lang w:val="en-US"/>
          </w:rPr>
          <w:t>ru</w:t>
        </w:r>
      </w:hyperlink>
      <w:r w:rsidR="00A3309E" w:rsidRPr="00B918F8">
        <w:rPr>
          <w:sz w:val="28"/>
          <w:szCs w:val="28"/>
        </w:rPr>
        <w:t>), который п</w:t>
      </w:r>
      <w:r w:rsidR="00A3309E" w:rsidRPr="00B918F8">
        <w:rPr>
          <w:sz w:val="28"/>
          <w:szCs w:val="28"/>
        </w:rPr>
        <w:t>о</w:t>
      </w:r>
      <w:r w:rsidR="00A3309E" w:rsidRPr="00B918F8">
        <w:rPr>
          <w:sz w:val="28"/>
          <w:szCs w:val="28"/>
        </w:rPr>
        <w:t xml:space="preserve">зволяет создать условия для привлечения инвестиций, повышения открытости муниципальных органов власти. 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Агропромышленный комплекс и его базовая отрасль – сельское хозя</w:t>
      </w:r>
      <w:r w:rsidRPr="00B918F8">
        <w:rPr>
          <w:sz w:val="28"/>
          <w:szCs w:val="28"/>
        </w:rPr>
        <w:t>й</w:t>
      </w:r>
      <w:r w:rsidRPr="00B918F8">
        <w:rPr>
          <w:sz w:val="28"/>
          <w:szCs w:val="28"/>
        </w:rPr>
        <w:t>ство является одной из ведущих системообразующих сфер экономики Корочанского района, формирующей агропродовольственный рынок, экономическую без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пасность района, трудовой и поселенческий потенциал сельских территорий. В 20</w:t>
      </w:r>
      <w:r w:rsidR="00A3309E" w:rsidRPr="00B918F8">
        <w:rPr>
          <w:sz w:val="28"/>
          <w:szCs w:val="28"/>
        </w:rPr>
        <w:t>2</w:t>
      </w:r>
      <w:r w:rsidR="005D2397" w:rsidRPr="00B918F8">
        <w:rPr>
          <w:sz w:val="28"/>
          <w:szCs w:val="28"/>
        </w:rPr>
        <w:t>1</w:t>
      </w:r>
      <w:r w:rsidRPr="00B918F8">
        <w:rPr>
          <w:sz w:val="28"/>
          <w:szCs w:val="28"/>
        </w:rPr>
        <w:t xml:space="preserve"> году в районе сохранились положительные тенденции и в развитии сел</w:t>
      </w:r>
      <w:r w:rsidRPr="00B918F8">
        <w:rPr>
          <w:sz w:val="28"/>
          <w:szCs w:val="28"/>
        </w:rPr>
        <w:t>ь</w:t>
      </w:r>
      <w:r w:rsidRPr="00B918F8">
        <w:rPr>
          <w:sz w:val="28"/>
          <w:szCs w:val="28"/>
        </w:rPr>
        <w:t xml:space="preserve">ского хозяйства. За год во всех категориях хозяйств произведено продукции </w:t>
      </w:r>
      <w:r w:rsidR="002C6196" w:rsidRPr="00B918F8">
        <w:rPr>
          <w:sz w:val="28"/>
          <w:szCs w:val="28"/>
        </w:rPr>
        <w:t xml:space="preserve">на сумму </w:t>
      </w:r>
      <w:r w:rsidR="002B2C84" w:rsidRPr="00B918F8">
        <w:rPr>
          <w:sz w:val="28"/>
          <w:szCs w:val="28"/>
        </w:rPr>
        <w:t xml:space="preserve">более 17 </w:t>
      </w:r>
      <w:r w:rsidR="002C6196" w:rsidRPr="00B918F8">
        <w:rPr>
          <w:sz w:val="28"/>
          <w:szCs w:val="28"/>
        </w:rPr>
        <w:t>млрд</w:t>
      </w:r>
      <w:r w:rsidRPr="00B918F8">
        <w:rPr>
          <w:sz w:val="28"/>
          <w:szCs w:val="28"/>
        </w:rPr>
        <w:t xml:space="preserve"> рублей. Основным звеном укрепления экономики агропр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мышленного комплекса района является свиноводство, доля которого в сто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мости валовой продукции сельского хозяйства составляет более 60%. Развив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ется новая для района отрасль – мясное скотоводство.</w:t>
      </w:r>
    </w:p>
    <w:p w:rsidR="0098221A" w:rsidRPr="00B918F8" w:rsidRDefault="0098221A" w:rsidP="0098221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Значительный вклад в развитие агропромышленного комплекса района вносят предприятия малого и среднего бизнеса, которыми активно используются механизмы финансовой, инфраструктурной, информационной по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 xml:space="preserve">держки со стороны органов власти. 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результате реализации комплекса мер по развитию сельского хозя</w:t>
      </w:r>
      <w:r w:rsidRPr="00B918F8">
        <w:rPr>
          <w:sz w:val="28"/>
          <w:szCs w:val="28"/>
        </w:rPr>
        <w:t>й</w:t>
      </w:r>
      <w:r w:rsidRPr="00B918F8">
        <w:rPr>
          <w:sz w:val="28"/>
          <w:szCs w:val="28"/>
        </w:rPr>
        <w:t>ства активизировалась работа по социальному развитию сельских территорий, в значительной степени улучшилась ситуация на рынке труда, возросла доля сельскохозяйственной продукции местного производства, реализуемой на п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требительском рынке.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районе активно ведется работа по поддержке малого и среднего пре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принимательства и созданию благоприятного предпринимательского климата.</w:t>
      </w:r>
    </w:p>
    <w:p w:rsidR="003A12F9" w:rsidRPr="00B918F8" w:rsidRDefault="003A12F9" w:rsidP="003A12F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На 1 января 2022 года на территории района количество субъектов малого и среднего предпринимательства составило 1150 ед., из них 765 индивидуальных предпринимателей, 120 ед. - малых и средних предприятий (включая микропредприятия), 265 ед. налогоплательщики налога на профессиональный доход (самозанятые).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Общий оборот субъектов малого и среднего предпринимател</w:t>
      </w:r>
      <w:r w:rsidRPr="00B918F8">
        <w:rPr>
          <w:sz w:val="28"/>
          <w:szCs w:val="28"/>
        </w:rPr>
        <w:t>ь</w:t>
      </w:r>
      <w:r w:rsidRPr="00B918F8">
        <w:rPr>
          <w:sz w:val="28"/>
          <w:szCs w:val="28"/>
        </w:rPr>
        <w:t xml:space="preserve">ства </w:t>
      </w:r>
      <w:r w:rsidR="002C6196" w:rsidRPr="00B918F8">
        <w:rPr>
          <w:sz w:val="28"/>
          <w:szCs w:val="28"/>
        </w:rPr>
        <w:t xml:space="preserve">в </w:t>
      </w:r>
      <w:r w:rsidR="003A12F9" w:rsidRPr="00B918F8">
        <w:rPr>
          <w:sz w:val="28"/>
          <w:szCs w:val="28"/>
        </w:rPr>
        <w:t xml:space="preserve">              </w:t>
      </w:r>
      <w:r w:rsidR="002C6196" w:rsidRPr="00B918F8">
        <w:rPr>
          <w:sz w:val="28"/>
          <w:szCs w:val="28"/>
        </w:rPr>
        <w:t>20</w:t>
      </w:r>
      <w:r w:rsidR="00A3309E" w:rsidRPr="00B918F8">
        <w:rPr>
          <w:sz w:val="28"/>
          <w:szCs w:val="28"/>
        </w:rPr>
        <w:t>2</w:t>
      </w:r>
      <w:r w:rsidR="003A12F9" w:rsidRPr="00B918F8">
        <w:rPr>
          <w:sz w:val="28"/>
          <w:szCs w:val="28"/>
        </w:rPr>
        <w:t>1</w:t>
      </w:r>
      <w:r w:rsidR="002C6196" w:rsidRPr="00B918F8">
        <w:rPr>
          <w:sz w:val="28"/>
          <w:szCs w:val="28"/>
        </w:rPr>
        <w:t xml:space="preserve"> году составил </w:t>
      </w:r>
      <w:r w:rsidR="00ED56B6" w:rsidRPr="00B918F8">
        <w:rPr>
          <w:sz w:val="28"/>
          <w:szCs w:val="28"/>
        </w:rPr>
        <w:t>4</w:t>
      </w:r>
      <w:r w:rsidR="00A3309E" w:rsidRPr="00B918F8">
        <w:rPr>
          <w:sz w:val="28"/>
          <w:szCs w:val="28"/>
        </w:rPr>
        <w:t>7</w:t>
      </w:r>
      <w:r w:rsidR="00ED56B6" w:rsidRPr="00B918F8">
        <w:rPr>
          <w:sz w:val="28"/>
          <w:szCs w:val="28"/>
        </w:rPr>
        <w:t>50</w:t>
      </w:r>
      <w:r w:rsidR="002C6196" w:rsidRPr="00B918F8">
        <w:rPr>
          <w:sz w:val="28"/>
          <w:szCs w:val="28"/>
        </w:rPr>
        <w:t xml:space="preserve"> млн</w:t>
      </w:r>
      <w:r w:rsidRPr="00B918F8">
        <w:rPr>
          <w:sz w:val="28"/>
          <w:szCs w:val="28"/>
        </w:rPr>
        <w:t xml:space="preserve"> рублей, численность работающих в сфере малого и сред</w:t>
      </w:r>
      <w:r w:rsidR="00ED56B6" w:rsidRPr="00B918F8">
        <w:rPr>
          <w:sz w:val="28"/>
          <w:szCs w:val="28"/>
        </w:rPr>
        <w:t>него пре</w:t>
      </w:r>
      <w:r w:rsidR="00ED56B6" w:rsidRPr="00B918F8">
        <w:rPr>
          <w:sz w:val="28"/>
          <w:szCs w:val="28"/>
        </w:rPr>
        <w:t>д</w:t>
      </w:r>
      <w:r w:rsidR="00ED56B6" w:rsidRPr="00B918F8">
        <w:rPr>
          <w:sz w:val="28"/>
          <w:szCs w:val="28"/>
        </w:rPr>
        <w:t>принимательства более 1</w:t>
      </w:r>
      <w:r w:rsidRPr="00B918F8">
        <w:rPr>
          <w:sz w:val="28"/>
          <w:szCs w:val="28"/>
        </w:rPr>
        <w:t>,</w:t>
      </w:r>
      <w:r w:rsidR="00ED56B6" w:rsidRPr="00B918F8">
        <w:rPr>
          <w:sz w:val="28"/>
          <w:szCs w:val="28"/>
        </w:rPr>
        <w:t>2</w:t>
      </w:r>
      <w:r w:rsidRPr="00B918F8">
        <w:rPr>
          <w:sz w:val="28"/>
          <w:szCs w:val="28"/>
        </w:rPr>
        <w:t xml:space="preserve"> тыс. человек. В 20</w:t>
      </w:r>
      <w:r w:rsidR="005F4635" w:rsidRPr="00B918F8">
        <w:rPr>
          <w:sz w:val="28"/>
          <w:szCs w:val="28"/>
        </w:rPr>
        <w:t>2</w:t>
      </w:r>
      <w:r w:rsidR="003A12F9" w:rsidRPr="00B918F8">
        <w:rPr>
          <w:sz w:val="28"/>
          <w:szCs w:val="28"/>
        </w:rPr>
        <w:t>1</w:t>
      </w:r>
      <w:r w:rsidRPr="00B918F8">
        <w:rPr>
          <w:sz w:val="28"/>
          <w:szCs w:val="28"/>
        </w:rPr>
        <w:t xml:space="preserve"> году от субъектов малого и среднего бизнеса в местный бюджет поступил</w:t>
      </w:r>
      <w:r w:rsidR="002C6196" w:rsidRPr="00B918F8">
        <w:rPr>
          <w:sz w:val="28"/>
          <w:szCs w:val="28"/>
        </w:rPr>
        <w:t xml:space="preserve">о налогов на сумму более </w:t>
      </w:r>
      <w:r w:rsidR="00ED56B6" w:rsidRPr="00B918F8">
        <w:rPr>
          <w:sz w:val="28"/>
          <w:szCs w:val="28"/>
        </w:rPr>
        <w:t>30</w:t>
      </w:r>
      <w:r w:rsidR="002C6196" w:rsidRPr="00B918F8">
        <w:rPr>
          <w:sz w:val="28"/>
          <w:szCs w:val="28"/>
        </w:rPr>
        <w:t xml:space="preserve"> млн</w:t>
      </w:r>
      <w:r w:rsidRPr="00B918F8">
        <w:rPr>
          <w:sz w:val="28"/>
          <w:szCs w:val="28"/>
        </w:rPr>
        <w:t xml:space="preserve"> рублей.</w:t>
      </w:r>
    </w:p>
    <w:p w:rsidR="0098221A" w:rsidRPr="00B918F8" w:rsidRDefault="0098221A" w:rsidP="0022185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В целях создания благоприятных условий для устойчивого развития малого и среднего бизнеса в рамках программы «Развитие и поддержка мал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го</w:t>
      </w:r>
      <w:r w:rsidR="005F4635" w:rsidRPr="00B918F8">
        <w:rPr>
          <w:rFonts w:ascii="Times New Roman" w:hAnsi="Times New Roman"/>
          <w:sz w:val="28"/>
          <w:szCs w:val="28"/>
        </w:rPr>
        <w:t xml:space="preserve"> и среднего предпринимательства» </w:t>
      </w:r>
      <w:r w:rsidRPr="00B918F8">
        <w:rPr>
          <w:rFonts w:ascii="Times New Roman" w:hAnsi="Times New Roman"/>
          <w:sz w:val="28"/>
          <w:szCs w:val="28"/>
        </w:rPr>
        <w:t>администрацией района оказывается помощь субъектам малого бизнеса в реализации социально знач</w:t>
      </w:r>
      <w:r w:rsidRPr="00B918F8">
        <w:rPr>
          <w:rFonts w:ascii="Times New Roman" w:hAnsi="Times New Roman"/>
          <w:sz w:val="28"/>
          <w:szCs w:val="28"/>
        </w:rPr>
        <w:t>и</w:t>
      </w:r>
      <w:r w:rsidRPr="00B918F8">
        <w:rPr>
          <w:rFonts w:ascii="Times New Roman" w:hAnsi="Times New Roman"/>
          <w:sz w:val="28"/>
          <w:szCs w:val="28"/>
        </w:rPr>
        <w:t xml:space="preserve">мых инвестиционных </w:t>
      </w:r>
      <w:r w:rsidRPr="00B918F8">
        <w:rPr>
          <w:rFonts w:ascii="Times New Roman" w:hAnsi="Times New Roman"/>
          <w:sz w:val="28"/>
          <w:szCs w:val="28"/>
        </w:rPr>
        <w:lastRenderedPageBreak/>
        <w:t xml:space="preserve">проектов в форме предоставления </w:t>
      </w:r>
      <w:r w:rsidR="0034269F" w:rsidRPr="00B918F8">
        <w:rPr>
          <w:rFonts w:ascii="Times New Roman" w:hAnsi="Times New Roman"/>
          <w:sz w:val="28"/>
          <w:szCs w:val="28"/>
        </w:rPr>
        <w:t xml:space="preserve">региональных </w:t>
      </w:r>
      <w:r w:rsidRPr="00B918F8">
        <w:rPr>
          <w:rFonts w:ascii="Times New Roman" w:hAnsi="Times New Roman"/>
          <w:sz w:val="28"/>
          <w:szCs w:val="28"/>
        </w:rPr>
        <w:t>целевых займов и грантов, поручительств по частично обеспеченным банковским кредитам, субсидирования части процентной ставки по кредитам, полученным для осуществления моде</w:t>
      </w:r>
      <w:r w:rsidRPr="00B918F8">
        <w:rPr>
          <w:rFonts w:ascii="Times New Roman" w:hAnsi="Times New Roman"/>
          <w:sz w:val="28"/>
          <w:szCs w:val="28"/>
        </w:rPr>
        <w:t>р</w:t>
      </w:r>
      <w:r w:rsidRPr="00B918F8">
        <w:rPr>
          <w:rFonts w:ascii="Times New Roman" w:hAnsi="Times New Roman"/>
          <w:sz w:val="28"/>
          <w:szCs w:val="28"/>
        </w:rPr>
        <w:t>низации производства, частичной компенсации затрат действующим малым компаниям, создания объектов инфраструктуры поддержки предпринимател</w:t>
      </w:r>
      <w:r w:rsidRPr="00B918F8">
        <w:rPr>
          <w:rFonts w:ascii="Times New Roman" w:hAnsi="Times New Roman"/>
          <w:sz w:val="28"/>
          <w:szCs w:val="28"/>
        </w:rPr>
        <w:t>ь</w:t>
      </w:r>
      <w:r w:rsidRPr="00B918F8">
        <w:rPr>
          <w:rFonts w:ascii="Times New Roman" w:hAnsi="Times New Roman"/>
          <w:sz w:val="28"/>
          <w:szCs w:val="28"/>
        </w:rPr>
        <w:t xml:space="preserve">ства, предоставления информационно-образовательных услуг субъектам малого и среднего бизнеса. 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В области сформирована инфраструктура поддержки малого и среднего бизнеса: </w:t>
      </w:r>
      <w:r w:rsidR="00ED56B6" w:rsidRPr="00B918F8">
        <w:rPr>
          <w:sz w:val="28"/>
          <w:szCs w:val="28"/>
        </w:rPr>
        <w:t xml:space="preserve">Микрокредитная компания </w:t>
      </w:r>
      <w:r w:rsidR="00F218F7" w:rsidRPr="00B918F8">
        <w:rPr>
          <w:sz w:val="28"/>
          <w:szCs w:val="28"/>
        </w:rPr>
        <w:t>Б</w:t>
      </w:r>
      <w:r w:rsidRPr="00B918F8">
        <w:rPr>
          <w:sz w:val="28"/>
          <w:szCs w:val="28"/>
        </w:rPr>
        <w:t>елгородский областной фонд поддержки малого и среднего предпринимательства, Белгородский гарантийный фонд содействия кредитованию, ОГБУ «Белгородский региональный ресурсный инн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вационный центр», некоммерческая организация «Фонд содействия развитию инвестиций в субъекты малого и среднего предпринимательства в Белгоро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ской области»</w:t>
      </w:r>
      <w:r w:rsidR="006052BF" w:rsidRPr="00B918F8">
        <w:rPr>
          <w:sz w:val="28"/>
          <w:szCs w:val="28"/>
        </w:rPr>
        <w:t>.</w:t>
      </w:r>
    </w:p>
    <w:p w:rsidR="0034269F" w:rsidRPr="00B918F8" w:rsidRDefault="0034269F" w:rsidP="0034269F">
      <w:pPr>
        <w:pStyle w:val="af"/>
        <w:ind w:firstLine="709"/>
        <w:jc w:val="both"/>
        <w:rPr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За 202</w:t>
      </w:r>
      <w:r w:rsidR="003A12F9" w:rsidRPr="00B918F8">
        <w:rPr>
          <w:rFonts w:ascii="Times New Roman" w:hAnsi="Times New Roman"/>
          <w:sz w:val="28"/>
          <w:szCs w:val="28"/>
        </w:rPr>
        <w:t>1</w:t>
      </w:r>
      <w:r w:rsidRPr="00B918F8">
        <w:rPr>
          <w:rFonts w:ascii="Times New Roman" w:hAnsi="Times New Roman"/>
          <w:sz w:val="28"/>
          <w:szCs w:val="28"/>
        </w:rPr>
        <w:t xml:space="preserve"> год оказана поддержка на общую сумму </w:t>
      </w:r>
      <w:r w:rsidR="003A12F9" w:rsidRPr="00B918F8">
        <w:rPr>
          <w:rFonts w:ascii="Times New Roman" w:hAnsi="Times New Roman"/>
          <w:sz w:val="28"/>
          <w:szCs w:val="28"/>
        </w:rPr>
        <w:t>7,85</w:t>
      </w:r>
      <w:r w:rsidRPr="00B918F8">
        <w:rPr>
          <w:rFonts w:ascii="Times New Roman" w:hAnsi="Times New Roman"/>
          <w:sz w:val="28"/>
          <w:szCs w:val="28"/>
        </w:rPr>
        <w:t xml:space="preserve"> млн рублей. В </w:t>
      </w:r>
      <w:r w:rsidR="003A12F9" w:rsidRPr="00B918F8">
        <w:rPr>
          <w:rFonts w:ascii="Times New Roman" w:hAnsi="Times New Roman"/>
          <w:sz w:val="28"/>
          <w:szCs w:val="28"/>
        </w:rPr>
        <w:t xml:space="preserve">               </w:t>
      </w:r>
      <w:r w:rsidRPr="00B918F8">
        <w:rPr>
          <w:rFonts w:ascii="Times New Roman" w:hAnsi="Times New Roman"/>
          <w:sz w:val="28"/>
          <w:szCs w:val="28"/>
        </w:rPr>
        <w:t>202</w:t>
      </w:r>
      <w:r w:rsidR="003A12F9" w:rsidRPr="00B918F8">
        <w:rPr>
          <w:rFonts w:ascii="Times New Roman" w:hAnsi="Times New Roman"/>
          <w:sz w:val="28"/>
          <w:szCs w:val="28"/>
        </w:rPr>
        <w:t>1</w:t>
      </w:r>
      <w:r w:rsidRPr="00B918F8">
        <w:rPr>
          <w:rFonts w:ascii="Times New Roman" w:hAnsi="Times New Roman"/>
          <w:sz w:val="28"/>
          <w:szCs w:val="28"/>
        </w:rPr>
        <w:t xml:space="preserve"> году предоставлено</w:t>
      </w:r>
      <w:r w:rsidR="006B4198" w:rsidRPr="00B918F8">
        <w:rPr>
          <w:rFonts w:ascii="Times New Roman" w:hAnsi="Times New Roman"/>
          <w:sz w:val="28"/>
          <w:szCs w:val="28"/>
        </w:rPr>
        <w:t xml:space="preserve"> 10 </w:t>
      </w:r>
      <w:r w:rsidRPr="00B918F8">
        <w:rPr>
          <w:rFonts w:ascii="Times New Roman" w:hAnsi="Times New Roman"/>
          <w:sz w:val="28"/>
          <w:szCs w:val="28"/>
        </w:rPr>
        <w:t>земельных участков для реализации инвестиционных прое</w:t>
      </w:r>
      <w:r w:rsidRPr="00B918F8">
        <w:rPr>
          <w:rFonts w:ascii="Times New Roman" w:hAnsi="Times New Roman"/>
          <w:sz w:val="28"/>
          <w:szCs w:val="28"/>
        </w:rPr>
        <w:t>к</w:t>
      </w:r>
      <w:r w:rsidRPr="00B918F8">
        <w:rPr>
          <w:rFonts w:ascii="Times New Roman" w:hAnsi="Times New Roman"/>
          <w:sz w:val="28"/>
          <w:szCs w:val="28"/>
        </w:rPr>
        <w:t>тов.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С 2015 года развитие всех видов туризма в районе осуществлялось в рамках подпрограммы № 5 «Развитие внутреннего и въездного туризма на территории муниципального района «Корочанский район» муниципальной програ</w:t>
      </w:r>
      <w:r w:rsidRPr="00B918F8">
        <w:rPr>
          <w:sz w:val="28"/>
          <w:szCs w:val="28"/>
        </w:rPr>
        <w:t>м</w:t>
      </w:r>
      <w:r w:rsidRPr="00B918F8">
        <w:rPr>
          <w:sz w:val="28"/>
          <w:szCs w:val="28"/>
        </w:rPr>
        <w:t>мы «Развитие экономического потенциала и формирование благоприятного предпринимательского климата в Корочанском районе</w:t>
      </w:r>
      <w:r w:rsidR="00835580" w:rsidRPr="00B918F8">
        <w:rPr>
          <w:sz w:val="28"/>
          <w:szCs w:val="28"/>
        </w:rPr>
        <w:t xml:space="preserve">». 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Развитие туризма в Корочанском районе, в том числе и сельского, с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годня одна из приоритетных задач. Выгодное географическое положение нашего района, разнообразие исторического и культурного наследия определяют благ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приятные долгосрочные перспективы развития рекреационно-туристического комплекса, создание и развитие инфраструктуры сельского туризма; продвижение туристского продукта Корочанского района на вну</w:t>
      </w:r>
      <w:r w:rsidRPr="00B918F8">
        <w:rPr>
          <w:sz w:val="28"/>
          <w:szCs w:val="28"/>
        </w:rPr>
        <w:t>т</w:t>
      </w:r>
      <w:r w:rsidRPr="00B918F8">
        <w:rPr>
          <w:sz w:val="28"/>
          <w:szCs w:val="28"/>
        </w:rPr>
        <w:t>реннем и российском туристских рынках; повышение качества услуг в сфере туризма Корочанского района.</w:t>
      </w:r>
    </w:p>
    <w:p w:rsidR="006B4198" w:rsidRPr="00B918F8" w:rsidRDefault="006B4198" w:rsidP="009822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Стратегический (</w:t>
      </w:r>
      <w:r w:rsidRPr="00B918F8">
        <w:rPr>
          <w:b/>
          <w:sz w:val="28"/>
          <w:szCs w:val="28"/>
          <w:lang w:val="en-US"/>
        </w:rPr>
        <w:t>SWOT</w:t>
      </w:r>
      <w:r w:rsidRPr="00B918F8">
        <w:rPr>
          <w:b/>
          <w:sz w:val="28"/>
          <w:szCs w:val="28"/>
        </w:rPr>
        <w:t>) анализ</w:t>
      </w:r>
    </w:p>
    <w:p w:rsidR="0098221A" w:rsidRPr="00B918F8" w:rsidRDefault="0098221A" w:rsidP="0098221A">
      <w:pPr>
        <w:widowControl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 xml:space="preserve">основных преимуществ и проблем развития экономического потенциала и формирования благоприятного предпринимательского климата 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в Корочанском районе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98221A" w:rsidRPr="00B918F8" w:rsidTr="006A0097">
        <w:tc>
          <w:tcPr>
            <w:tcW w:w="4678" w:type="dxa"/>
          </w:tcPr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961" w:type="dxa"/>
          </w:tcPr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98221A" w:rsidRPr="00B918F8" w:rsidTr="006A0097">
        <w:tc>
          <w:tcPr>
            <w:tcW w:w="4678" w:type="dxa"/>
          </w:tcPr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выгодное географическое поло</w:t>
            </w:r>
            <w:r w:rsidR="00835580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ж</w:t>
            </w:r>
            <w:r w:rsidRPr="00B918F8">
              <w:rPr>
                <w:sz w:val="28"/>
                <w:szCs w:val="28"/>
              </w:rPr>
              <w:t>е</w:t>
            </w:r>
            <w:r w:rsidRPr="00B918F8">
              <w:rPr>
                <w:sz w:val="28"/>
                <w:szCs w:val="28"/>
              </w:rPr>
              <w:t>ние района;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развитая транспортная, инже</w:t>
            </w:r>
            <w:r w:rsidR="00835580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не</w:t>
            </w:r>
            <w:r w:rsidRPr="00B918F8">
              <w:rPr>
                <w:sz w:val="28"/>
                <w:szCs w:val="28"/>
              </w:rPr>
              <w:t>р</w:t>
            </w:r>
            <w:r w:rsidRPr="00B918F8">
              <w:rPr>
                <w:sz w:val="28"/>
                <w:szCs w:val="28"/>
              </w:rPr>
              <w:t>ная, социальная инфраструктура;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наличие земельных ресурсов и свободных площадок для сельскох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зяйственного, промыш</w:t>
            </w:r>
            <w:r w:rsidR="00835580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ленного и иного использования;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lastRenderedPageBreak/>
              <w:t>наличие стабильно работающих промышленных предприятий, пре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приятий АПК;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высокое качество и конкурен</w:t>
            </w:r>
            <w:r w:rsidR="00835580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тоспособность производимой 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дукции;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участие в государственных программах поддержки малого пре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принимательства;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государственная поддержка тури</w:t>
            </w:r>
            <w:r w:rsidRPr="00B918F8">
              <w:rPr>
                <w:sz w:val="28"/>
                <w:szCs w:val="28"/>
              </w:rPr>
              <w:t>з</w:t>
            </w:r>
            <w:r w:rsidRPr="00B918F8">
              <w:rPr>
                <w:sz w:val="28"/>
                <w:szCs w:val="28"/>
              </w:rPr>
              <w:t>ма</w:t>
            </w:r>
          </w:p>
        </w:tc>
        <w:tc>
          <w:tcPr>
            <w:tcW w:w="4961" w:type="dxa"/>
          </w:tcPr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lastRenderedPageBreak/>
              <w:t>замедление темпов роста инвестиц</w:t>
            </w:r>
            <w:r w:rsidRPr="00B918F8">
              <w:rPr>
                <w:sz w:val="28"/>
                <w:szCs w:val="28"/>
              </w:rPr>
              <w:t>и</w:t>
            </w:r>
            <w:r w:rsidRPr="00B918F8">
              <w:rPr>
                <w:sz w:val="28"/>
                <w:szCs w:val="28"/>
              </w:rPr>
              <w:t>онной активности;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недостаточная готовность сельскохо</w:t>
            </w:r>
            <w:r w:rsidR="00835580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зяйственных товаропроизводителей к осуществлению деятельности в условиях гармонизации отечестве</w:t>
            </w:r>
            <w:r w:rsidRPr="00B918F8">
              <w:rPr>
                <w:sz w:val="28"/>
                <w:szCs w:val="28"/>
              </w:rPr>
              <w:t>н</w:t>
            </w:r>
            <w:r w:rsidRPr="00B918F8">
              <w:rPr>
                <w:sz w:val="28"/>
                <w:szCs w:val="28"/>
              </w:rPr>
              <w:t xml:space="preserve">ных и мировых технологических стандартов производства и </w:t>
            </w:r>
            <w:r w:rsidRPr="00B918F8">
              <w:rPr>
                <w:sz w:val="28"/>
                <w:szCs w:val="28"/>
              </w:rPr>
              <w:lastRenderedPageBreak/>
              <w:t>переработки сельск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хозяйственной продукции;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низкая доля оборота малых и сре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них предприятий в общем объеме ВМП, невысокая предпринимател</w:t>
            </w:r>
            <w:r w:rsidRPr="00B918F8">
              <w:rPr>
                <w:sz w:val="28"/>
                <w:szCs w:val="28"/>
              </w:rPr>
              <w:t>ь</w:t>
            </w:r>
            <w:r w:rsidRPr="00B918F8">
              <w:rPr>
                <w:sz w:val="28"/>
                <w:szCs w:val="28"/>
              </w:rPr>
              <w:t>ская активность сельского населения;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отсутствие информационного сопр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вождения туризма, неразвитая инфр</w:t>
            </w:r>
            <w:r w:rsidRPr="00B918F8">
              <w:rPr>
                <w:sz w:val="28"/>
                <w:szCs w:val="28"/>
              </w:rPr>
              <w:t>а</w:t>
            </w:r>
            <w:r w:rsidRPr="00B918F8">
              <w:rPr>
                <w:sz w:val="28"/>
                <w:szCs w:val="28"/>
              </w:rPr>
              <w:t>структура придорожного сервиса</w:t>
            </w:r>
          </w:p>
        </w:tc>
      </w:tr>
      <w:tr w:rsidR="0098221A" w:rsidRPr="00B918F8" w:rsidTr="006A0097">
        <w:tc>
          <w:tcPr>
            <w:tcW w:w="4678" w:type="dxa"/>
          </w:tcPr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4961" w:type="dxa"/>
          </w:tcPr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Угрозы</w:t>
            </w:r>
          </w:p>
        </w:tc>
      </w:tr>
      <w:tr w:rsidR="0098221A" w:rsidRPr="00B918F8" w:rsidTr="006A0097">
        <w:tc>
          <w:tcPr>
            <w:tcW w:w="4678" w:type="dxa"/>
          </w:tcPr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повышение роли муниципального образования в социально-экономическом развитии области;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привлечение инвесторов;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развитие малого бизнеса в сферах, не занятых крупным бизнесом;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расширение инфраструктуры по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держки малого и среднего бизнеса;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увеличение количества субъектов малых форм хозяйствования и п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вышения уровня доходов сельского населения;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создание экономически значимого рекреационного ко</w:t>
            </w:r>
            <w:r w:rsidRPr="00B918F8">
              <w:rPr>
                <w:sz w:val="28"/>
                <w:szCs w:val="28"/>
              </w:rPr>
              <w:t>м</w:t>
            </w:r>
            <w:r w:rsidRPr="00B918F8">
              <w:rPr>
                <w:sz w:val="28"/>
                <w:szCs w:val="28"/>
              </w:rPr>
              <w:t>плекса</w:t>
            </w:r>
          </w:p>
        </w:tc>
        <w:tc>
          <w:tcPr>
            <w:tcW w:w="4961" w:type="dxa"/>
          </w:tcPr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зависимость МО от дотаций и су</w:t>
            </w:r>
            <w:r w:rsidRPr="00B918F8">
              <w:rPr>
                <w:sz w:val="28"/>
                <w:szCs w:val="28"/>
              </w:rPr>
              <w:t>б</w:t>
            </w:r>
            <w:r w:rsidRPr="00B918F8">
              <w:rPr>
                <w:sz w:val="28"/>
                <w:szCs w:val="28"/>
              </w:rPr>
              <w:t>венций областного бюджета;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недостаточное финансирование м</w:t>
            </w:r>
            <w:r w:rsidRPr="00B918F8">
              <w:rPr>
                <w:sz w:val="28"/>
                <w:szCs w:val="28"/>
              </w:rPr>
              <w:t>е</w:t>
            </w:r>
            <w:r w:rsidRPr="00B918F8">
              <w:rPr>
                <w:sz w:val="28"/>
                <w:szCs w:val="28"/>
              </w:rPr>
              <w:t>роприятий за счет средств бюджетов всех уровней;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недобросовестная конкуренция со стороны крупного бизнеса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221A" w:rsidRPr="00B918F8" w:rsidRDefault="0098221A" w:rsidP="009822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числе основных проблем, стоящих перед Корочанским районом, след</w:t>
      </w:r>
      <w:r w:rsidRPr="00B918F8">
        <w:rPr>
          <w:sz w:val="28"/>
          <w:szCs w:val="28"/>
        </w:rPr>
        <w:t>у</w:t>
      </w:r>
      <w:r w:rsidRPr="00B918F8">
        <w:rPr>
          <w:sz w:val="28"/>
          <w:szCs w:val="28"/>
        </w:rPr>
        <w:t>ет выделить: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замедление темпов роста инвестиционной активности;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недостаточно высокий уровень технико-технологической оснащенн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сти крестьянских (фермерских) хозяйств;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ограниченный доступ сельскохозяйственных товаропроизводителей к рынкам в условиях возрастающей монополизации торговых сетей;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несовершенство кредитно-финансовой системы, выражающееся в зн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чительных трудностях в привлечении денежных ресурсов сельхозтоваропрои</w:t>
      </w:r>
      <w:r w:rsidRPr="00B918F8">
        <w:rPr>
          <w:sz w:val="28"/>
          <w:szCs w:val="28"/>
        </w:rPr>
        <w:t>з</w:t>
      </w:r>
      <w:r w:rsidRPr="00B918F8">
        <w:rPr>
          <w:sz w:val="28"/>
          <w:szCs w:val="28"/>
        </w:rPr>
        <w:t>водителями;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необходимость обеспечения сохранения темпов социально-экономического развития сельских территорий с целью предотвращения о</w:t>
      </w:r>
      <w:r w:rsidRPr="00B918F8">
        <w:rPr>
          <w:sz w:val="28"/>
          <w:szCs w:val="28"/>
        </w:rPr>
        <w:t>т</w:t>
      </w:r>
      <w:r w:rsidRPr="00B918F8">
        <w:rPr>
          <w:sz w:val="28"/>
          <w:szCs w:val="28"/>
        </w:rPr>
        <w:t>тока населения, закрепления молодых специалистов на селе;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неудовлетворительное состояние и эксплуатация гидротехнических сооружений на территории Корочанского района увеличивает вероятность возникновения крупных аварий с неблагоприятными последствиями для насел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ния;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lastRenderedPageBreak/>
        <w:t>- низкая доля оборота малых и средних предприятий в общем объеме ВМП;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диспропорция в структуре оборота малого бизнеса (основная часть пр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ходится на сферу торговли);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низкий уровень развития внутреннего и въездного туризма, отсутствие информационного сопровождения сферы туризма, недостаточно развитая и</w:t>
      </w:r>
      <w:r w:rsidRPr="00B918F8">
        <w:rPr>
          <w:sz w:val="28"/>
          <w:szCs w:val="28"/>
        </w:rPr>
        <w:t>н</w:t>
      </w:r>
      <w:r w:rsidRPr="00B918F8">
        <w:rPr>
          <w:sz w:val="28"/>
          <w:szCs w:val="28"/>
        </w:rPr>
        <w:t>фраструктура придорожного сервиса.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Социально ориентированный сценарий развития района, выбранный в к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честве целевого для Стратегии района, предусматривает наращивание темпов роста основных показателей (индикаторов) развития территории. Приоритет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 xml:space="preserve">ми социально-экономического развития района будут: 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обеспечение роста экономики за счет повышения эффективности и роста производительности труда на действующих предприятиях и за счет с</w:t>
      </w:r>
      <w:r w:rsidRPr="00B918F8">
        <w:rPr>
          <w:sz w:val="28"/>
          <w:szCs w:val="28"/>
        </w:rPr>
        <w:t>о</w:t>
      </w:r>
      <w:r w:rsidR="007C0CD9" w:rsidRPr="00B918F8">
        <w:rPr>
          <w:sz w:val="28"/>
          <w:szCs w:val="28"/>
        </w:rPr>
        <w:t>здания новых рабочих мест;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реализация активной политики, направленной на улучшение инвестиц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онного климата;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повышение конкурентоспособности и эффективности бизнеса;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освоение рекреационно-сервисного потенциала района.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структуре производства будет увеличиваться доля отраслей высокой степени переработки. Объем отгруженных товаров собственного произво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ства выполненных работ и услуг к 2025 году пр</w:t>
      </w:r>
      <w:r w:rsidR="002C6196" w:rsidRPr="00B918F8">
        <w:rPr>
          <w:sz w:val="28"/>
          <w:szCs w:val="28"/>
        </w:rPr>
        <w:t>огнозируется в объеме 48,4 млрд</w:t>
      </w:r>
      <w:r w:rsidRPr="00B918F8">
        <w:rPr>
          <w:sz w:val="28"/>
          <w:szCs w:val="28"/>
        </w:rPr>
        <w:t xml:space="preserve"> рублей, что выше 2017 года на 7%. Оборот розничной т</w:t>
      </w:r>
      <w:r w:rsidR="00683708" w:rsidRPr="00B918F8">
        <w:rPr>
          <w:sz w:val="28"/>
          <w:szCs w:val="28"/>
        </w:rPr>
        <w:t>орговли планируется на уровне 6,0</w:t>
      </w:r>
      <w:r w:rsidRPr="00B918F8">
        <w:rPr>
          <w:sz w:val="28"/>
          <w:szCs w:val="28"/>
        </w:rPr>
        <w:t xml:space="preserve"> млрд рублей.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Приоритетом дальнейшего развития малых форм хозяйствования являе</w:t>
      </w:r>
      <w:r w:rsidRPr="00B918F8">
        <w:rPr>
          <w:sz w:val="28"/>
          <w:szCs w:val="28"/>
        </w:rPr>
        <w:t>т</w:t>
      </w:r>
      <w:r w:rsidRPr="00B918F8">
        <w:rPr>
          <w:sz w:val="28"/>
          <w:szCs w:val="28"/>
        </w:rPr>
        <w:t>ся развитие регионального предпринимательского сообщества как одного из образующих элементов солидарного общества на территории района, возрождающего культуру предпринимательства, формирующего экономич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скую базу развития сельских территорий.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конечном итоге комплекс мероприятий муниципальной программы п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зволит обеспечить формирование условий для развития промышленности, сельского хозяйства, малого и среднего бизнеса, сферы туризма района, соц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альной инфраструктуры села, а также будет являться важным инструментом увеличения экономического потенциала района.</w:t>
      </w:r>
    </w:p>
    <w:p w:rsidR="00ED7211" w:rsidRDefault="006B4198" w:rsidP="00ED72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раздел 2 Программы</w:t>
      </w:r>
      <w:r w:rsidRPr="00B918F8">
        <w:rPr>
          <w:b/>
          <w:sz w:val="28"/>
          <w:szCs w:val="28"/>
        </w:rPr>
        <w:t xml:space="preserve"> </w:t>
      </w:r>
      <w:r w:rsidRPr="00B918F8">
        <w:rPr>
          <w:sz w:val="28"/>
          <w:szCs w:val="28"/>
        </w:rPr>
        <w:t xml:space="preserve">подпрограмма № </w:t>
      </w:r>
      <w:r w:rsidR="008A4936" w:rsidRPr="00B918F8">
        <w:rPr>
          <w:sz w:val="28"/>
          <w:szCs w:val="28"/>
        </w:rPr>
        <w:t>4, № 5</w:t>
      </w:r>
      <w:r w:rsidRPr="00B918F8">
        <w:rPr>
          <w:b/>
          <w:sz w:val="28"/>
          <w:szCs w:val="28"/>
        </w:rPr>
        <w:t xml:space="preserve"> </w:t>
      </w:r>
      <w:r w:rsidRPr="00B918F8">
        <w:rPr>
          <w:sz w:val="28"/>
          <w:szCs w:val="28"/>
        </w:rPr>
        <w:t xml:space="preserve"> изложить в следующей редакции:</w:t>
      </w:r>
    </w:p>
    <w:p w:rsidR="00ED7211" w:rsidRDefault="00ED7211" w:rsidP="00ED72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21A" w:rsidRPr="00B918F8" w:rsidRDefault="0098221A" w:rsidP="00ED721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Подпрограмма № 4</w:t>
      </w:r>
    </w:p>
    <w:p w:rsidR="00ED7211" w:rsidRDefault="0098221A" w:rsidP="009822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«Развитие и государственная поддержка малого и среднего предприним</w:t>
      </w:r>
      <w:r w:rsidRPr="00B918F8">
        <w:rPr>
          <w:b/>
          <w:bCs/>
          <w:sz w:val="28"/>
          <w:szCs w:val="28"/>
        </w:rPr>
        <w:t>а</w:t>
      </w:r>
      <w:r w:rsidRPr="00B918F8">
        <w:rPr>
          <w:b/>
          <w:bCs/>
          <w:sz w:val="28"/>
          <w:szCs w:val="28"/>
        </w:rPr>
        <w:t xml:space="preserve">тельства, улучшение инвестиционного климата 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18F8">
        <w:rPr>
          <w:b/>
          <w:bCs/>
          <w:sz w:val="28"/>
          <w:szCs w:val="28"/>
        </w:rPr>
        <w:t>в Корочанском ра</w:t>
      </w:r>
      <w:r w:rsidRPr="00B918F8">
        <w:rPr>
          <w:b/>
          <w:bCs/>
          <w:sz w:val="28"/>
          <w:szCs w:val="28"/>
        </w:rPr>
        <w:t>й</w:t>
      </w:r>
      <w:r w:rsidRPr="00B918F8">
        <w:rPr>
          <w:b/>
          <w:bCs/>
          <w:sz w:val="28"/>
          <w:szCs w:val="28"/>
        </w:rPr>
        <w:t>оне»</w:t>
      </w:r>
    </w:p>
    <w:p w:rsidR="00B33730" w:rsidRPr="00B918F8" w:rsidRDefault="00B33730" w:rsidP="00982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Подпрограмма направлена на создание благоприятных условий для устойчивого развития малого и среднего предпринимательства, повышения инв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стиционной активности на территории Корочанского района.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рамках подпрограммы решаются задачи:</w:t>
      </w:r>
    </w:p>
    <w:p w:rsidR="00B33730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lastRenderedPageBreak/>
        <w:t>- совершенствование системы муниципальной поддержки малого пре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принимательства, стимулирующей развитие малого и среднего бизнеса и ув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личение его доли в экономике района;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создание благоприятного предпринимательского климата за счет сокр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щения административных барьеров, препятствующих развитию малого и сре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него бизнеса;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увеличение налоговых поступлений от субъектов малого и среднего предпринимательства;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оказание содействия субъектам малого и среднего предприн</w:t>
      </w:r>
      <w:r w:rsidR="00B33730" w:rsidRPr="00B918F8">
        <w:rPr>
          <w:sz w:val="28"/>
          <w:szCs w:val="28"/>
        </w:rPr>
        <w:t xml:space="preserve">имательства </w:t>
      </w:r>
      <w:r w:rsidR="00A21087" w:rsidRPr="00B918F8">
        <w:rPr>
          <w:sz w:val="28"/>
          <w:szCs w:val="28"/>
        </w:rPr>
        <w:t>по участи</w:t>
      </w:r>
      <w:r w:rsidR="004E261A" w:rsidRPr="00B918F8">
        <w:rPr>
          <w:sz w:val="28"/>
          <w:szCs w:val="28"/>
        </w:rPr>
        <w:t>ю</w:t>
      </w:r>
      <w:r w:rsidR="00B33730" w:rsidRPr="00B918F8">
        <w:rPr>
          <w:sz w:val="28"/>
          <w:szCs w:val="28"/>
        </w:rPr>
        <w:t xml:space="preserve"> в областных</w:t>
      </w:r>
      <w:r w:rsidRPr="00B918F8">
        <w:rPr>
          <w:sz w:val="28"/>
          <w:szCs w:val="28"/>
        </w:rPr>
        <w:t xml:space="preserve"> </w:t>
      </w:r>
      <w:r w:rsidR="00A21087" w:rsidRPr="00B918F8">
        <w:rPr>
          <w:sz w:val="28"/>
          <w:szCs w:val="28"/>
        </w:rPr>
        <w:t>конкурсах по предоставлению субсидий</w:t>
      </w:r>
      <w:r w:rsidR="005B4682" w:rsidRPr="00B918F8">
        <w:rPr>
          <w:sz w:val="28"/>
          <w:szCs w:val="28"/>
        </w:rPr>
        <w:t xml:space="preserve"> и грантов</w:t>
      </w:r>
      <w:r w:rsidRPr="00B918F8">
        <w:rPr>
          <w:sz w:val="28"/>
          <w:szCs w:val="28"/>
        </w:rPr>
        <w:t>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Основными мероприятиями подпрограммы являются: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финансово-кредитная и имущественная поддержка малого и среднего предпринимательства;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мероприятия по организационной поддержке малого и среднего пре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принимательства, сокращению административных барьеров и защите прав предпринимателей, совершенствование инфраструктуры поддержки малого и среднего предпринимательства;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</w:t>
      </w:r>
      <w:r w:rsidR="00A21087" w:rsidRPr="00B918F8">
        <w:rPr>
          <w:sz w:val="28"/>
          <w:szCs w:val="28"/>
        </w:rPr>
        <w:t> </w:t>
      </w:r>
      <w:r w:rsidRPr="00B918F8">
        <w:rPr>
          <w:sz w:val="28"/>
          <w:szCs w:val="28"/>
        </w:rPr>
        <w:t xml:space="preserve">мониторинг налоговой нагрузки по юридическим лицам </w:t>
      </w:r>
      <w:r w:rsidR="008A4936"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 xml:space="preserve"> индивидуал</w:t>
      </w:r>
      <w:r w:rsidRPr="00B918F8">
        <w:rPr>
          <w:sz w:val="28"/>
          <w:szCs w:val="28"/>
        </w:rPr>
        <w:t>ь</w:t>
      </w:r>
      <w:r w:rsidRPr="00B918F8">
        <w:rPr>
          <w:sz w:val="28"/>
          <w:szCs w:val="28"/>
        </w:rPr>
        <w:t>ным предпринимателям, уплачивающим налоговые платежи в бюджет области с применением специальных режимов налогообложения, во исполнени</w:t>
      </w:r>
      <w:r w:rsidR="008A4936"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 xml:space="preserve"> Регламента ведения мониторинга налоговой нагрузки по юридическим лицам и и</w:t>
      </w:r>
      <w:r w:rsidRPr="00B918F8">
        <w:rPr>
          <w:sz w:val="28"/>
          <w:szCs w:val="28"/>
        </w:rPr>
        <w:t>н</w:t>
      </w:r>
      <w:r w:rsidRPr="00B918F8">
        <w:rPr>
          <w:sz w:val="28"/>
          <w:szCs w:val="28"/>
        </w:rPr>
        <w:t>дивидуальным предпринимателям, уплачивающим налоговые платежи в бюджет области с применением специальных режимов налогообложения, утве</w:t>
      </w:r>
      <w:r w:rsidRPr="00B918F8">
        <w:rPr>
          <w:sz w:val="28"/>
          <w:szCs w:val="28"/>
        </w:rPr>
        <w:t>р</w:t>
      </w:r>
      <w:r w:rsidRPr="00B918F8">
        <w:rPr>
          <w:sz w:val="28"/>
          <w:szCs w:val="28"/>
        </w:rPr>
        <w:t xml:space="preserve">жденного Губернатором Белгородской области </w:t>
      </w:r>
      <w:r w:rsidR="00635115" w:rsidRPr="00B918F8">
        <w:rPr>
          <w:sz w:val="28"/>
          <w:szCs w:val="28"/>
        </w:rPr>
        <w:t xml:space="preserve">             </w:t>
      </w:r>
      <w:r w:rsidRPr="00B918F8">
        <w:rPr>
          <w:sz w:val="28"/>
          <w:szCs w:val="28"/>
        </w:rPr>
        <w:t>5 декабря 2012 года;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сопровождение предпринимателей, организующих бизнес в сельских территориях Корочанского района в части: аренды муниципальных инвестиционных площадок и земельных участков, находящихся в муниципальной собственности, получения финансовой поддержки, подключения к объектам инфр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 xml:space="preserve">структуры. 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Реализация комплекса мероприятий подпрограммы обеспечит: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увеличение числа субъектов малого и сре</w:t>
      </w:r>
      <w:r w:rsidR="006052BF" w:rsidRPr="00B918F8">
        <w:rPr>
          <w:sz w:val="28"/>
          <w:szCs w:val="28"/>
        </w:rPr>
        <w:t>днего бизнеса к 2025 году до 1145</w:t>
      </w:r>
      <w:r w:rsidRPr="00B918F8">
        <w:rPr>
          <w:sz w:val="28"/>
          <w:szCs w:val="28"/>
        </w:rPr>
        <w:t xml:space="preserve"> единиц;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увеличение оборота субъектов малого и среднего бизнеса к 2025 году до 6,0 млрд рублей;</w:t>
      </w:r>
    </w:p>
    <w:p w:rsidR="0098221A" w:rsidRPr="00B918F8" w:rsidRDefault="0098221A" w:rsidP="00357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увеличение налоговых поступлений субъектов малого и среднего бизн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са в местный бюджет к 2025 году до 25,5 млн рублей в год.</w:t>
      </w:r>
    </w:p>
    <w:p w:rsidR="00A26E55" w:rsidRPr="00B918F8" w:rsidRDefault="00A26E55" w:rsidP="00357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Подпрограмма № 5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«</w:t>
      </w:r>
      <w:r w:rsidRPr="00B918F8">
        <w:rPr>
          <w:b/>
          <w:sz w:val="28"/>
          <w:szCs w:val="28"/>
        </w:rPr>
        <w:t>Развитие внутреннего и въездного туризма на территории муниципальн</w:t>
      </w:r>
      <w:r w:rsidRPr="00B918F8">
        <w:rPr>
          <w:b/>
          <w:sz w:val="28"/>
          <w:szCs w:val="28"/>
        </w:rPr>
        <w:t>о</w:t>
      </w:r>
      <w:r w:rsidRPr="00B918F8">
        <w:rPr>
          <w:b/>
          <w:sz w:val="28"/>
          <w:szCs w:val="28"/>
        </w:rPr>
        <w:t>го района «Корочанский район</w:t>
      </w:r>
      <w:r w:rsidRPr="00B918F8">
        <w:rPr>
          <w:b/>
          <w:bCs/>
          <w:sz w:val="28"/>
          <w:szCs w:val="28"/>
        </w:rPr>
        <w:t>»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Основная цель подпрограммы – создание благоприятных условий для увеличения внутреннего и въездного туристского потока, обеспечивающего устойчивое развитие туристской отрасли на территории Корочанского рай</w:t>
      </w:r>
      <w:r w:rsidRPr="00B918F8">
        <w:rPr>
          <w:bCs/>
          <w:sz w:val="28"/>
          <w:szCs w:val="28"/>
        </w:rPr>
        <w:t>о</w:t>
      </w:r>
      <w:r w:rsidRPr="00B918F8">
        <w:rPr>
          <w:bCs/>
          <w:sz w:val="28"/>
          <w:szCs w:val="28"/>
        </w:rPr>
        <w:t>на.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lastRenderedPageBreak/>
        <w:t>Подпрограмма направлена на формирование в Белгородской области конкурентоспособной туристской индустрии. В рамках подпрограммы решаю</w:t>
      </w:r>
      <w:r w:rsidRPr="00B918F8">
        <w:rPr>
          <w:bCs/>
          <w:sz w:val="28"/>
          <w:szCs w:val="28"/>
        </w:rPr>
        <w:t>т</w:t>
      </w:r>
      <w:r w:rsidRPr="00B918F8">
        <w:rPr>
          <w:bCs/>
          <w:sz w:val="28"/>
          <w:szCs w:val="28"/>
        </w:rPr>
        <w:t>ся задачи: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- развитие сферы туризма, создание современной туристской инфрастру</w:t>
      </w:r>
      <w:r w:rsidRPr="00B918F8">
        <w:rPr>
          <w:bCs/>
          <w:sz w:val="28"/>
          <w:szCs w:val="28"/>
        </w:rPr>
        <w:t>к</w:t>
      </w:r>
      <w:r w:rsidRPr="00B918F8">
        <w:rPr>
          <w:bCs/>
          <w:sz w:val="28"/>
          <w:szCs w:val="28"/>
        </w:rPr>
        <w:t>туры в Корочанском районе.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Основные мероприятия подпрограммы:</w:t>
      </w:r>
    </w:p>
    <w:p w:rsidR="0098221A" w:rsidRPr="00B918F8" w:rsidRDefault="0098221A" w:rsidP="00786C53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создание и развитие инфраструктуры сельского туризма;</w:t>
      </w:r>
    </w:p>
    <w:p w:rsidR="0098221A" w:rsidRPr="00B918F8" w:rsidRDefault="0098221A" w:rsidP="00786C53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продвижение туристского продукта Корочанского района на внутре</w:t>
      </w:r>
      <w:r w:rsidRPr="00B918F8">
        <w:rPr>
          <w:bCs/>
          <w:sz w:val="28"/>
          <w:szCs w:val="28"/>
        </w:rPr>
        <w:t>н</w:t>
      </w:r>
      <w:r w:rsidRPr="00B918F8">
        <w:rPr>
          <w:bCs/>
          <w:sz w:val="28"/>
          <w:szCs w:val="28"/>
        </w:rPr>
        <w:t>нем и российском туристских рынках.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Реализация комплекса мероприятий подпрограммы обеспечит:</w:t>
      </w:r>
    </w:p>
    <w:p w:rsidR="0098221A" w:rsidRPr="00B918F8" w:rsidRDefault="0098221A" w:rsidP="00786C53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 xml:space="preserve">увеличение количества туристов, посетивших Корочанский район, до </w:t>
      </w:r>
      <w:r w:rsidR="008A4936" w:rsidRPr="00B918F8">
        <w:rPr>
          <w:bCs/>
          <w:sz w:val="28"/>
          <w:szCs w:val="28"/>
        </w:rPr>
        <w:t>60</w:t>
      </w:r>
      <w:r w:rsidRPr="00B918F8">
        <w:rPr>
          <w:bCs/>
          <w:sz w:val="28"/>
          <w:szCs w:val="28"/>
        </w:rPr>
        <w:t xml:space="preserve"> тыс. человек в 2025 году.</w:t>
      </w:r>
    </w:p>
    <w:p w:rsidR="0098221A" w:rsidRPr="00B918F8" w:rsidRDefault="00C03E6B" w:rsidP="0098221A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18F8">
        <w:rPr>
          <w:sz w:val="28"/>
          <w:szCs w:val="28"/>
        </w:rPr>
        <w:t xml:space="preserve"> подраздел 7.2 раздел 7 Программы</w:t>
      </w:r>
      <w:r w:rsidRPr="00B918F8">
        <w:rPr>
          <w:b/>
          <w:sz w:val="28"/>
          <w:szCs w:val="28"/>
        </w:rPr>
        <w:t xml:space="preserve"> </w:t>
      </w:r>
      <w:r w:rsidRPr="00B918F8">
        <w:rPr>
          <w:sz w:val="28"/>
          <w:szCs w:val="28"/>
        </w:rPr>
        <w:t>изложить в следующей редакции:</w:t>
      </w:r>
    </w:p>
    <w:p w:rsidR="00357D57" w:rsidRPr="00B918F8" w:rsidRDefault="00357D57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21A" w:rsidRPr="00B918F8" w:rsidRDefault="0098221A" w:rsidP="0098221A">
      <w:pPr>
        <w:widowControl w:val="0"/>
        <w:ind w:firstLine="709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7.2. Основные ожидаемые конечные результаты реализации муниц</w:t>
      </w:r>
      <w:r w:rsidRPr="00B918F8">
        <w:rPr>
          <w:b/>
          <w:sz w:val="28"/>
          <w:szCs w:val="28"/>
        </w:rPr>
        <w:t>и</w:t>
      </w:r>
      <w:r w:rsidRPr="00B918F8">
        <w:rPr>
          <w:b/>
          <w:sz w:val="28"/>
          <w:szCs w:val="28"/>
        </w:rPr>
        <w:t>пальной программы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обеспечение охвата кредитования личных подсобных и крестьянских (фермерских) хозяйств, осуществивших создание и развитие своих хозяйств с помощью государственной поддержки к 202</w:t>
      </w:r>
      <w:r w:rsidR="00732D98" w:rsidRPr="00B918F8">
        <w:rPr>
          <w:sz w:val="28"/>
          <w:szCs w:val="28"/>
        </w:rPr>
        <w:t>0</w:t>
      </w:r>
      <w:r w:rsidRPr="00B918F8">
        <w:rPr>
          <w:sz w:val="28"/>
          <w:szCs w:val="28"/>
        </w:rPr>
        <w:t xml:space="preserve"> году 1</w:t>
      </w:r>
      <w:r w:rsidR="00732D98" w:rsidRPr="00B918F8">
        <w:rPr>
          <w:sz w:val="28"/>
          <w:szCs w:val="28"/>
        </w:rPr>
        <w:t>6</w:t>
      </w:r>
      <w:r w:rsidRPr="00B918F8">
        <w:rPr>
          <w:sz w:val="28"/>
          <w:szCs w:val="28"/>
        </w:rPr>
        <w:t xml:space="preserve"> чел</w:t>
      </w:r>
      <w:r w:rsidR="00732D98" w:rsidRPr="00B918F8">
        <w:rPr>
          <w:sz w:val="28"/>
          <w:szCs w:val="28"/>
        </w:rPr>
        <w:t>. (реализация подпр</w:t>
      </w:r>
      <w:r w:rsidR="00732D98" w:rsidRPr="00B918F8">
        <w:rPr>
          <w:sz w:val="28"/>
          <w:szCs w:val="28"/>
        </w:rPr>
        <w:t>о</w:t>
      </w:r>
      <w:r w:rsidR="00732D98" w:rsidRPr="00B918F8">
        <w:rPr>
          <w:sz w:val="28"/>
          <w:szCs w:val="28"/>
        </w:rPr>
        <w:t>граммы завершена июнь</w:t>
      </w:r>
      <w:r w:rsidR="008F2C2D" w:rsidRPr="00B918F8">
        <w:rPr>
          <w:sz w:val="28"/>
          <w:szCs w:val="28"/>
        </w:rPr>
        <w:t xml:space="preserve"> </w:t>
      </w:r>
      <w:r w:rsidR="00732D98" w:rsidRPr="00B918F8">
        <w:rPr>
          <w:sz w:val="28"/>
          <w:szCs w:val="28"/>
        </w:rPr>
        <w:t>2020 года)</w:t>
      </w:r>
      <w:r w:rsidRPr="00B918F8">
        <w:rPr>
          <w:sz w:val="28"/>
          <w:szCs w:val="28"/>
        </w:rPr>
        <w:t>;</w:t>
      </w: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облесение эрозионно-опасных участков, деградированных и малопр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дуктивных угодий и водоохранных зон водных объектов на территории Кор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 xml:space="preserve">чанского района на площади </w:t>
      </w:r>
      <w:smartTag w:uri="urn:schemas-microsoft-com:office:smarttags" w:element="metricconverter">
        <w:smartTagPr>
          <w:attr w:name="ProductID" w:val="5050 га"/>
        </w:smartTagPr>
        <w:r w:rsidRPr="00B918F8">
          <w:rPr>
            <w:sz w:val="28"/>
            <w:szCs w:val="28"/>
          </w:rPr>
          <w:t>5050 га</w:t>
        </w:r>
      </w:smartTag>
      <w:r w:rsidRPr="00B918F8">
        <w:rPr>
          <w:sz w:val="28"/>
          <w:szCs w:val="28"/>
        </w:rPr>
        <w:t xml:space="preserve"> и средняя приживаемость более 50%</w:t>
      </w:r>
      <w:r w:rsidR="00B5255F" w:rsidRPr="00B918F8">
        <w:rPr>
          <w:sz w:val="28"/>
          <w:szCs w:val="28"/>
        </w:rPr>
        <w:t xml:space="preserve"> (реализация подпр</w:t>
      </w:r>
      <w:r w:rsidR="00B5255F" w:rsidRPr="00B918F8">
        <w:rPr>
          <w:sz w:val="28"/>
          <w:szCs w:val="28"/>
        </w:rPr>
        <w:t>о</w:t>
      </w:r>
      <w:r w:rsidR="00B5255F" w:rsidRPr="00B918F8">
        <w:rPr>
          <w:sz w:val="28"/>
          <w:szCs w:val="28"/>
        </w:rPr>
        <w:t>граммы завершена 2020 год)</w:t>
      </w:r>
      <w:r w:rsidRPr="00B918F8">
        <w:rPr>
          <w:sz w:val="28"/>
          <w:szCs w:val="28"/>
        </w:rPr>
        <w:t>;</w:t>
      </w: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доли населения, проживающего на подверженных негативному воздействию вод территориях, защищенного в результате провед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ния мероприятий по повышению защищенности от негативного воздействия вод, в общем количестве населения, проживающего на таких территориях до 50%;</w:t>
      </w: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улучшение инвестиционного и предпринимательского климата в ра</w:t>
      </w:r>
      <w:r w:rsidRPr="00B918F8">
        <w:rPr>
          <w:sz w:val="28"/>
          <w:szCs w:val="28"/>
        </w:rPr>
        <w:t>й</w:t>
      </w:r>
      <w:r w:rsidRPr="00B918F8">
        <w:rPr>
          <w:sz w:val="28"/>
          <w:szCs w:val="28"/>
        </w:rPr>
        <w:t>оне;</w:t>
      </w: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числа субъектов малого и среднего бизнеса к 2025 году до 11</w:t>
      </w:r>
      <w:r w:rsidR="00732D98" w:rsidRPr="00B918F8">
        <w:rPr>
          <w:sz w:val="28"/>
          <w:szCs w:val="28"/>
        </w:rPr>
        <w:t>45</w:t>
      </w:r>
      <w:r w:rsidRPr="00B918F8">
        <w:rPr>
          <w:sz w:val="28"/>
          <w:szCs w:val="28"/>
        </w:rPr>
        <w:t xml:space="preserve"> единиц; </w:t>
      </w: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оборота субъектов малого и среднего бизнеса к 2025 году до 6,0 млрд рублей;</w:t>
      </w:r>
    </w:p>
    <w:p w:rsidR="0098221A" w:rsidRPr="00B918F8" w:rsidRDefault="0098221A" w:rsidP="00786C53">
      <w:pPr>
        <w:widowControl w:val="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налоговых поступлений от субъектов малого и среднего бизнеса в местный бюджет к 2025 году до 25,5 млн рублей в год;</w:t>
      </w:r>
    </w:p>
    <w:p w:rsidR="009F72C7" w:rsidRPr="00ED7211" w:rsidRDefault="0098221A" w:rsidP="00196F9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7211">
        <w:rPr>
          <w:bCs/>
          <w:sz w:val="28"/>
          <w:szCs w:val="28"/>
        </w:rPr>
        <w:t xml:space="preserve">увеличение количества туристов, посетивших Корочанский район, до </w:t>
      </w:r>
      <w:r w:rsidR="00B5255F" w:rsidRPr="00ED7211">
        <w:rPr>
          <w:bCs/>
          <w:sz w:val="28"/>
          <w:szCs w:val="28"/>
        </w:rPr>
        <w:t>60</w:t>
      </w:r>
      <w:r w:rsidRPr="00ED7211">
        <w:rPr>
          <w:bCs/>
          <w:sz w:val="28"/>
          <w:szCs w:val="28"/>
        </w:rPr>
        <w:t xml:space="preserve"> тыс. человек к 2025 году.</w:t>
      </w:r>
    </w:p>
    <w:p w:rsidR="00B5255F" w:rsidRPr="00B918F8" w:rsidRDefault="00B5255F" w:rsidP="00B5255F">
      <w:pPr>
        <w:tabs>
          <w:tab w:val="left" w:pos="540"/>
        </w:tabs>
        <w:ind w:firstLine="709"/>
        <w:jc w:val="both"/>
        <w:rPr>
          <w:sz w:val="28"/>
          <w:szCs w:val="28"/>
        </w:rPr>
      </w:pPr>
      <w:bookmarkStart w:id="1" w:name="_Toc329252539"/>
      <w:r w:rsidRPr="00B918F8">
        <w:rPr>
          <w:sz w:val="28"/>
          <w:szCs w:val="28"/>
        </w:rPr>
        <w:t>- паспорт подпрограммы 4 изложить в следующей редакции:</w:t>
      </w:r>
    </w:p>
    <w:p w:rsidR="0098221A" w:rsidRPr="00B918F8" w:rsidRDefault="0098221A" w:rsidP="009822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8221A" w:rsidRDefault="0098221A" w:rsidP="009822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7211" w:rsidRPr="00B918F8" w:rsidRDefault="00ED7211" w:rsidP="009822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bookmarkEnd w:id="1"/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lastRenderedPageBreak/>
        <w:t>Подпрограмма № 4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«Развитие и государственная поддержка малого и среднего предприним</w:t>
      </w:r>
      <w:r w:rsidRPr="00B918F8">
        <w:rPr>
          <w:b/>
          <w:bCs/>
          <w:sz w:val="28"/>
          <w:szCs w:val="28"/>
        </w:rPr>
        <w:t>а</w:t>
      </w:r>
      <w:r w:rsidRPr="00B918F8">
        <w:rPr>
          <w:b/>
          <w:bCs/>
          <w:sz w:val="28"/>
          <w:szCs w:val="28"/>
        </w:rPr>
        <w:t>тельства, улучшение инвестиционного климата в Корочанском ра</w:t>
      </w:r>
      <w:r w:rsidRPr="00B918F8">
        <w:rPr>
          <w:b/>
          <w:bCs/>
          <w:sz w:val="28"/>
          <w:szCs w:val="28"/>
        </w:rPr>
        <w:t>й</w:t>
      </w:r>
      <w:r w:rsidRPr="00B918F8">
        <w:rPr>
          <w:b/>
          <w:bCs/>
          <w:sz w:val="28"/>
          <w:szCs w:val="28"/>
        </w:rPr>
        <w:t>оне»</w:t>
      </w:r>
    </w:p>
    <w:p w:rsidR="0098221A" w:rsidRPr="00B918F8" w:rsidRDefault="0098221A" w:rsidP="0098221A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Паспорт подпрограммы № 4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«Развитие и государственная поддержка малого и среднего предприним</w:t>
      </w:r>
      <w:r w:rsidRPr="00B918F8">
        <w:rPr>
          <w:b/>
          <w:bCs/>
          <w:sz w:val="28"/>
          <w:szCs w:val="28"/>
        </w:rPr>
        <w:t>а</w:t>
      </w:r>
      <w:r w:rsidRPr="00B918F8">
        <w:rPr>
          <w:b/>
          <w:bCs/>
          <w:sz w:val="28"/>
          <w:szCs w:val="28"/>
        </w:rPr>
        <w:t>тельства, улучшение инвестиционного климата в Корочанском ра</w:t>
      </w:r>
      <w:r w:rsidRPr="00B918F8">
        <w:rPr>
          <w:b/>
          <w:bCs/>
          <w:sz w:val="28"/>
          <w:szCs w:val="28"/>
        </w:rPr>
        <w:t>й</w:t>
      </w:r>
      <w:r w:rsidRPr="00B918F8">
        <w:rPr>
          <w:b/>
          <w:bCs/>
          <w:sz w:val="28"/>
          <w:szCs w:val="28"/>
        </w:rPr>
        <w:t>оне»</w:t>
      </w:r>
    </w:p>
    <w:p w:rsidR="0098221A" w:rsidRPr="00B918F8" w:rsidRDefault="0098221A" w:rsidP="0098221A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82"/>
        <w:gridCol w:w="6566"/>
      </w:tblGrid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</w:rPr>
              <w:t>№ п</w:t>
            </w:r>
            <w:r w:rsidRPr="00B918F8">
              <w:rPr>
                <w:bCs/>
                <w:sz w:val="28"/>
                <w:szCs w:val="28"/>
                <w:lang w:val="en-US"/>
              </w:rPr>
              <w:t>/</w:t>
            </w:r>
            <w:r w:rsidRPr="00B918F8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rPr>
                <w:sz w:val="28"/>
                <w:szCs w:val="28"/>
                <w:lang w:val="en-US"/>
              </w:rPr>
            </w:pPr>
            <w:r w:rsidRPr="00B918F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</w:tcPr>
          <w:p w:rsidR="0098221A" w:rsidRPr="00B918F8" w:rsidRDefault="0098221A" w:rsidP="006A0097">
            <w:pPr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«Развитие и государственная поддержка малого и среднего предпринимательства, улучшение инвестиционного климата в Корочанском ра</w:t>
            </w:r>
            <w:r w:rsidRPr="00B918F8">
              <w:rPr>
                <w:sz w:val="28"/>
                <w:szCs w:val="28"/>
              </w:rPr>
              <w:t>й</w:t>
            </w:r>
            <w:r w:rsidRPr="00B918F8">
              <w:rPr>
                <w:sz w:val="28"/>
                <w:szCs w:val="28"/>
              </w:rPr>
              <w:t>оне» (далее – подпрограмма)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jc w:val="both"/>
              <w:rPr>
                <w:sz w:val="28"/>
                <w:szCs w:val="28"/>
                <w:lang w:val="en-US"/>
              </w:rPr>
            </w:pPr>
            <w:r w:rsidRPr="00B918F8">
              <w:rPr>
                <w:sz w:val="28"/>
                <w:szCs w:val="28"/>
              </w:rPr>
              <w:t xml:space="preserve">Соисполнитель подпрограммы </w:t>
            </w:r>
          </w:p>
        </w:tc>
        <w:tc>
          <w:tcPr>
            <w:tcW w:w="61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Комитет экономического развития администр</w:t>
            </w:r>
            <w:r w:rsidRPr="00B918F8">
              <w:rPr>
                <w:sz w:val="28"/>
                <w:szCs w:val="28"/>
              </w:rPr>
              <w:t>а</w:t>
            </w:r>
            <w:r w:rsidRPr="00B918F8">
              <w:rPr>
                <w:sz w:val="28"/>
                <w:szCs w:val="28"/>
              </w:rPr>
              <w:t>ции Корочанского района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jc w:val="both"/>
              <w:rPr>
                <w:sz w:val="28"/>
                <w:szCs w:val="28"/>
                <w:lang w:val="en-US"/>
              </w:rPr>
            </w:pPr>
            <w:r w:rsidRPr="00B918F8">
              <w:rPr>
                <w:sz w:val="28"/>
                <w:szCs w:val="28"/>
              </w:rPr>
              <w:t>Участник подпр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граммы</w:t>
            </w:r>
          </w:p>
        </w:tc>
        <w:tc>
          <w:tcPr>
            <w:tcW w:w="61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Комитет экономического развития администр</w:t>
            </w:r>
            <w:r w:rsidRPr="00B918F8">
              <w:rPr>
                <w:sz w:val="28"/>
                <w:szCs w:val="28"/>
              </w:rPr>
              <w:t>а</w:t>
            </w:r>
            <w:r w:rsidRPr="00B918F8">
              <w:rPr>
                <w:sz w:val="28"/>
                <w:szCs w:val="28"/>
              </w:rPr>
              <w:t>ции Корочанского района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Цели подпрогра</w:t>
            </w:r>
            <w:r w:rsidRPr="00B918F8">
              <w:rPr>
                <w:sz w:val="28"/>
                <w:szCs w:val="28"/>
              </w:rPr>
              <w:t>м</w:t>
            </w:r>
            <w:r w:rsidRPr="00B918F8">
              <w:rPr>
                <w:sz w:val="28"/>
                <w:szCs w:val="28"/>
              </w:rPr>
              <w:t>мы</w:t>
            </w:r>
          </w:p>
        </w:tc>
        <w:tc>
          <w:tcPr>
            <w:tcW w:w="61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Создание благоприятных условий для устойч</w:t>
            </w:r>
            <w:r w:rsidRPr="00B918F8">
              <w:rPr>
                <w:sz w:val="28"/>
                <w:szCs w:val="28"/>
              </w:rPr>
              <w:t>и</w:t>
            </w:r>
            <w:r w:rsidRPr="00B918F8">
              <w:rPr>
                <w:sz w:val="28"/>
                <w:szCs w:val="28"/>
              </w:rPr>
              <w:t>вого развития малого и среднего предприним</w:t>
            </w:r>
            <w:r w:rsidRPr="00B918F8">
              <w:rPr>
                <w:sz w:val="28"/>
                <w:szCs w:val="28"/>
              </w:rPr>
              <w:t>а</w:t>
            </w:r>
            <w:r w:rsidRPr="00B918F8">
              <w:rPr>
                <w:sz w:val="28"/>
                <w:szCs w:val="28"/>
              </w:rPr>
              <w:t>тельства, повышения инвестиционной активн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сти на территории Корочанского района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Сроки и этапы реализации по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2015-2025 годы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Реализация </w:t>
            </w:r>
            <w:r w:rsidR="003425B7" w:rsidRPr="00B918F8">
              <w:rPr>
                <w:color w:val="000000"/>
                <w:spacing w:val="4"/>
                <w:sz w:val="28"/>
                <w:szCs w:val="28"/>
              </w:rPr>
              <w:t>подпрограммы</w:t>
            </w:r>
            <w:r w:rsidR="003425B7" w:rsidRPr="00B918F8">
              <w:rPr>
                <w:sz w:val="28"/>
                <w:szCs w:val="28"/>
              </w:rPr>
              <w:t xml:space="preserve"> </w:t>
            </w:r>
            <w:r w:rsidRPr="00B918F8">
              <w:rPr>
                <w:sz w:val="28"/>
                <w:szCs w:val="28"/>
              </w:rPr>
              <w:t xml:space="preserve">осуществляется в 2 этапа: 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1 этап – 2015-2020 годы; </w:t>
            </w:r>
          </w:p>
          <w:p w:rsidR="0098221A" w:rsidRPr="00B918F8" w:rsidRDefault="0098221A" w:rsidP="006A0097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2 этап – 2021-2025 годы.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Задачи подпр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граммы</w:t>
            </w:r>
          </w:p>
        </w:tc>
        <w:tc>
          <w:tcPr>
            <w:tcW w:w="6120" w:type="dxa"/>
          </w:tcPr>
          <w:p w:rsidR="0098221A" w:rsidRPr="00B918F8" w:rsidRDefault="0098221A" w:rsidP="00786C53">
            <w:pPr>
              <w:pStyle w:val="af"/>
              <w:widowControl w:val="0"/>
              <w:numPr>
                <w:ilvl w:val="0"/>
                <w:numId w:val="38"/>
              </w:numPr>
              <w:tabs>
                <w:tab w:val="left" w:pos="48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8F8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муниципальной поддержки малого предпринимательства, стимулирующей развитие м</w:t>
            </w:r>
            <w:r w:rsidRPr="00B918F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91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лого и среднего бизнеса и увеличение его доли в экономике района; </w:t>
            </w:r>
          </w:p>
          <w:p w:rsidR="0098221A" w:rsidRPr="00B918F8" w:rsidRDefault="0098221A" w:rsidP="00B5255F">
            <w:pPr>
              <w:pStyle w:val="af"/>
              <w:widowControl w:val="0"/>
              <w:numPr>
                <w:ilvl w:val="0"/>
                <w:numId w:val="38"/>
              </w:numPr>
              <w:tabs>
                <w:tab w:val="left" w:pos="48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8F8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B5255F" w:rsidRPr="00B918F8">
              <w:rPr>
                <w:rFonts w:ascii="Times New Roman" w:hAnsi="Times New Roman"/>
                <w:sz w:val="28"/>
                <w:szCs w:val="28"/>
              </w:rPr>
              <w:t> 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благоприятного</w:t>
            </w:r>
            <w:r w:rsidR="00B5255F" w:rsidRPr="00B918F8">
              <w:rPr>
                <w:rFonts w:ascii="Times New Roman" w:hAnsi="Times New Roman"/>
                <w:sz w:val="28"/>
                <w:szCs w:val="28"/>
              </w:rPr>
              <w:t> предпринимательского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 xml:space="preserve"> климата за счет сокращения адм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и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нистративных барьеров, препятствующих развитию мал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о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го и среднего бизнеса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ind w:right="-57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Объем</w:t>
            </w:r>
            <w:r w:rsidR="007853FC" w:rsidRPr="00B918F8">
              <w:rPr>
                <w:sz w:val="28"/>
                <w:szCs w:val="28"/>
              </w:rPr>
              <w:t xml:space="preserve"> б</w:t>
            </w:r>
            <w:r w:rsidRPr="00B918F8">
              <w:rPr>
                <w:sz w:val="28"/>
                <w:szCs w:val="28"/>
              </w:rPr>
              <w:t>юджет</w:t>
            </w:r>
            <w:r w:rsidR="007853FC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ных асси</w:t>
            </w:r>
            <w:r w:rsidRPr="00B918F8">
              <w:rPr>
                <w:sz w:val="28"/>
                <w:szCs w:val="28"/>
              </w:rPr>
              <w:t>г</w:t>
            </w:r>
            <w:r w:rsidRPr="00B918F8">
              <w:rPr>
                <w:sz w:val="28"/>
                <w:szCs w:val="28"/>
              </w:rPr>
              <w:t xml:space="preserve">нований </w:t>
            </w:r>
          </w:p>
          <w:p w:rsidR="0098221A" w:rsidRPr="00B918F8" w:rsidRDefault="0098221A" w:rsidP="007853FC">
            <w:pPr>
              <w:ind w:right="-57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подпрограммы за счет средств ра</w:t>
            </w:r>
            <w:r w:rsidRPr="00B918F8">
              <w:rPr>
                <w:sz w:val="28"/>
                <w:szCs w:val="28"/>
              </w:rPr>
              <w:t>й</w:t>
            </w:r>
            <w:r w:rsidRPr="00B918F8">
              <w:rPr>
                <w:sz w:val="28"/>
                <w:szCs w:val="28"/>
              </w:rPr>
              <w:t>онного бюд</w:t>
            </w:r>
            <w:r w:rsidR="007853FC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жета (с расшиф</w:t>
            </w:r>
            <w:r w:rsidR="007853FC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ровкой плановых объемов бюджет</w:t>
            </w:r>
            <w:r w:rsidR="007853FC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ных а</w:t>
            </w:r>
            <w:r w:rsidRPr="00B918F8">
              <w:rPr>
                <w:sz w:val="28"/>
                <w:szCs w:val="28"/>
              </w:rPr>
              <w:t>с</w:t>
            </w:r>
            <w:r w:rsidRPr="00B918F8">
              <w:rPr>
                <w:sz w:val="28"/>
                <w:szCs w:val="28"/>
              </w:rPr>
              <w:t xml:space="preserve">сигнований </w:t>
            </w:r>
            <w:r w:rsidRPr="00B918F8">
              <w:rPr>
                <w:sz w:val="28"/>
                <w:szCs w:val="28"/>
              </w:rPr>
              <w:lastRenderedPageBreak/>
              <w:t>по г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 xml:space="preserve">дам ее </w:t>
            </w:r>
            <w:r w:rsidR="007853FC" w:rsidRPr="00B918F8">
              <w:rPr>
                <w:sz w:val="28"/>
                <w:szCs w:val="28"/>
              </w:rPr>
              <w:t>реали-</w:t>
            </w:r>
            <w:r w:rsidRPr="00B918F8">
              <w:rPr>
                <w:sz w:val="28"/>
                <w:szCs w:val="28"/>
              </w:rPr>
              <w:t>зации), а также прогнозный объем средств, привле</w:t>
            </w:r>
            <w:r w:rsidR="007853FC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каемых из других источников (по г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дам)</w:t>
            </w:r>
          </w:p>
        </w:tc>
        <w:tc>
          <w:tcPr>
            <w:tcW w:w="6120" w:type="dxa"/>
          </w:tcPr>
          <w:p w:rsidR="0098221A" w:rsidRPr="00B918F8" w:rsidRDefault="0098221A" w:rsidP="006A0097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lastRenderedPageBreak/>
              <w:t>Объем бюджетных ассигнований на реализацию подпрограммы за счет средств районного бю</w:t>
            </w:r>
            <w:r w:rsidRPr="00B918F8">
              <w:rPr>
                <w:bCs/>
                <w:sz w:val="28"/>
                <w:szCs w:val="28"/>
              </w:rPr>
              <w:t>д</w:t>
            </w:r>
            <w:r w:rsidR="00545991" w:rsidRPr="00B918F8">
              <w:rPr>
                <w:bCs/>
                <w:sz w:val="28"/>
                <w:szCs w:val="28"/>
              </w:rPr>
              <w:t>жета составит 1</w:t>
            </w:r>
            <w:r w:rsidR="00EE3126" w:rsidRPr="00B918F8">
              <w:rPr>
                <w:bCs/>
                <w:sz w:val="28"/>
                <w:szCs w:val="28"/>
              </w:rPr>
              <w:t>10</w:t>
            </w:r>
            <w:r w:rsidRPr="00B918F8">
              <w:rPr>
                <w:bCs/>
                <w:sz w:val="28"/>
                <w:szCs w:val="28"/>
              </w:rPr>
              <w:t>,0 тыс. рублей, в том числе по г</w:t>
            </w:r>
            <w:r w:rsidRPr="00B918F8">
              <w:rPr>
                <w:bCs/>
                <w:sz w:val="28"/>
                <w:szCs w:val="28"/>
              </w:rPr>
              <w:t>о</w:t>
            </w:r>
            <w:r w:rsidRPr="00B918F8">
              <w:rPr>
                <w:bCs/>
                <w:sz w:val="28"/>
                <w:szCs w:val="28"/>
              </w:rPr>
              <w:t>дам:</w:t>
            </w:r>
          </w:p>
          <w:tbl>
            <w:tblPr>
              <w:tblW w:w="5212" w:type="dxa"/>
              <w:tblLook w:val="04A0" w:firstRow="1" w:lastRow="0" w:firstColumn="1" w:lastColumn="0" w:noHBand="0" w:noVBand="1"/>
            </w:tblPr>
            <w:tblGrid>
              <w:gridCol w:w="1659"/>
              <w:gridCol w:w="3553"/>
            </w:tblGrid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lastRenderedPageBreak/>
                    <w:t>2021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545991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545991" w:rsidRPr="00B918F8">
                    <w:rPr>
                      <w:sz w:val="28"/>
                      <w:szCs w:val="28"/>
                    </w:rPr>
                    <w:t>10,0</w:t>
                  </w:r>
                  <w:r w:rsidRPr="00B918F8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545991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545991" w:rsidRPr="00B918F8">
                    <w:rPr>
                      <w:sz w:val="28"/>
                      <w:szCs w:val="28"/>
                    </w:rPr>
                    <w:t xml:space="preserve">10,0 </w:t>
                  </w:r>
                  <w:r w:rsidRPr="00B918F8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4D7AEC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4D7AEC" w:rsidRPr="00B918F8">
                    <w:rPr>
                      <w:sz w:val="28"/>
                      <w:szCs w:val="28"/>
                    </w:rPr>
                    <w:t>10</w:t>
                  </w:r>
                  <w:r w:rsidRPr="00B918F8">
                    <w:rPr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4D7AEC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4D7AEC" w:rsidRPr="00B918F8">
                    <w:rPr>
                      <w:sz w:val="28"/>
                      <w:szCs w:val="28"/>
                    </w:rPr>
                    <w:t>10</w:t>
                  </w:r>
                  <w:r w:rsidRPr="00B918F8">
                    <w:rPr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659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3553" w:type="dxa"/>
                  <w:noWrap/>
                  <w:vAlign w:val="bottom"/>
                </w:tcPr>
                <w:p w:rsidR="0098221A" w:rsidRPr="00B918F8" w:rsidRDefault="0098221A" w:rsidP="004D7AEC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4D7AEC" w:rsidRPr="00B918F8">
                    <w:rPr>
                      <w:sz w:val="28"/>
                      <w:szCs w:val="28"/>
                    </w:rPr>
                    <w:t>10</w:t>
                  </w:r>
                  <w:r w:rsidRPr="00B918F8">
                    <w:rPr>
                      <w:sz w:val="28"/>
                      <w:szCs w:val="28"/>
                    </w:rPr>
                    <w:t>,0 тыс. рублей.</w:t>
                  </w:r>
                </w:p>
              </w:tc>
            </w:tr>
          </w:tbl>
          <w:p w:rsidR="0098221A" w:rsidRPr="00B918F8" w:rsidRDefault="0098221A" w:rsidP="006A0097">
            <w:pPr>
              <w:snapToGrid w:val="0"/>
              <w:jc w:val="both"/>
              <w:rPr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За счет других источников финансирования –     0,0 тыс. рублей</w:t>
            </w:r>
          </w:p>
          <w:p w:rsidR="0098221A" w:rsidRPr="00B918F8" w:rsidRDefault="0098221A" w:rsidP="006A0097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Всего объем финансирования за счет всех и</w:t>
            </w:r>
            <w:r w:rsidRPr="00B918F8">
              <w:rPr>
                <w:bCs/>
                <w:sz w:val="28"/>
                <w:szCs w:val="28"/>
              </w:rPr>
              <w:t>с</w:t>
            </w:r>
            <w:r w:rsidRPr="00B918F8">
              <w:rPr>
                <w:bCs/>
                <w:sz w:val="28"/>
                <w:szCs w:val="28"/>
              </w:rPr>
              <w:t>точников со</w:t>
            </w:r>
            <w:r w:rsidR="00B656F7" w:rsidRPr="00B918F8">
              <w:rPr>
                <w:bCs/>
                <w:sz w:val="28"/>
                <w:szCs w:val="28"/>
              </w:rPr>
              <w:t>ставит 1</w:t>
            </w:r>
            <w:r w:rsidR="004D7AEC" w:rsidRPr="00B918F8">
              <w:rPr>
                <w:bCs/>
                <w:sz w:val="28"/>
                <w:szCs w:val="28"/>
              </w:rPr>
              <w:t>10</w:t>
            </w:r>
            <w:r w:rsidRPr="00B918F8">
              <w:rPr>
                <w:bCs/>
                <w:sz w:val="28"/>
                <w:szCs w:val="28"/>
              </w:rPr>
              <w:t>,0 тыс. рублей.</w:t>
            </w:r>
          </w:p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Источники и объемы финансирования подпр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граммы при формировании проекта областного бюджета на очередной финансовый год подлежат уточнению с учетом прогнозируемых объ</w:t>
            </w:r>
            <w:r w:rsidRPr="00B918F8">
              <w:rPr>
                <w:sz w:val="28"/>
                <w:szCs w:val="28"/>
              </w:rPr>
              <w:t>е</w:t>
            </w:r>
            <w:r w:rsidRPr="00B918F8">
              <w:rPr>
                <w:sz w:val="28"/>
                <w:szCs w:val="28"/>
              </w:rPr>
              <w:t>мов финансовых ресурсов</w:t>
            </w:r>
          </w:p>
        </w:tc>
      </w:tr>
      <w:tr w:rsidR="0098221A" w:rsidRPr="00B918F8" w:rsidTr="006A0097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52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Конечные резул</w:t>
            </w:r>
            <w:r w:rsidRPr="00B918F8">
              <w:rPr>
                <w:sz w:val="28"/>
                <w:szCs w:val="28"/>
              </w:rPr>
              <w:t>ь</w:t>
            </w:r>
            <w:r w:rsidRPr="00B918F8">
              <w:rPr>
                <w:sz w:val="28"/>
                <w:szCs w:val="28"/>
              </w:rPr>
              <w:t>таты подпрогра</w:t>
            </w:r>
            <w:r w:rsidRPr="00B918F8">
              <w:rPr>
                <w:sz w:val="28"/>
                <w:szCs w:val="28"/>
              </w:rPr>
              <w:t>м</w:t>
            </w:r>
            <w:r w:rsidRPr="00B918F8">
              <w:rPr>
                <w:sz w:val="28"/>
                <w:szCs w:val="28"/>
              </w:rPr>
              <w:t>мы</w:t>
            </w:r>
          </w:p>
        </w:tc>
        <w:tc>
          <w:tcPr>
            <w:tcW w:w="6120" w:type="dxa"/>
          </w:tcPr>
          <w:p w:rsidR="0098221A" w:rsidRPr="00B918F8" w:rsidRDefault="0098221A" w:rsidP="00786C53">
            <w:pPr>
              <w:widowControl w:val="0"/>
              <w:numPr>
                <w:ilvl w:val="0"/>
                <w:numId w:val="39"/>
              </w:numPr>
              <w:tabs>
                <w:tab w:val="left" w:pos="4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числа субъектов малого и сре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него предпринимательства к 2025 году до 11</w:t>
            </w:r>
            <w:r w:rsidR="00987DD5" w:rsidRPr="00B918F8">
              <w:rPr>
                <w:sz w:val="28"/>
                <w:szCs w:val="28"/>
              </w:rPr>
              <w:t>45</w:t>
            </w:r>
            <w:r w:rsidRPr="00B918F8">
              <w:rPr>
                <w:sz w:val="28"/>
                <w:szCs w:val="28"/>
              </w:rPr>
              <w:t xml:space="preserve"> ед</w:t>
            </w:r>
            <w:r w:rsidRPr="00B918F8">
              <w:rPr>
                <w:sz w:val="28"/>
                <w:szCs w:val="28"/>
              </w:rPr>
              <w:t>и</w:t>
            </w:r>
            <w:r w:rsidRPr="00B918F8">
              <w:rPr>
                <w:sz w:val="28"/>
                <w:szCs w:val="28"/>
              </w:rPr>
              <w:t>ниц;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39"/>
              </w:numPr>
              <w:tabs>
                <w:tab w:val="left" w:pos="4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оборота субъектов малого и среднего предпринимательства к 2025 году до 6,0 млрд руб.;</w:t>
            </w:r>
          </w:p>
          <w:p w:rsidR="0098221A" w:rsidRPr="00B918F8" w:rsidRDefault="0098221A" w:rsidP="00786C53">
            <w:pPr>
              <w:widowControl w:val="0"/>
              <w:numPr>
                <w:ilvl w:val="0"/>
                <w:numId w:val="39"/>
              </w:numPr>
              <w:tabs>
                <w:tab w:val="left" w:pos="4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увеличение налоговых поступлений от суб</w:t>
            </w:r>
            <w:r w:rsidRPr="00B918F8">
              <w:rPr>
                <w:sz w:val="28"/>
                <w:szCs w:val="28"/>
              </w:rPr>
              <w:t>ъ</w:t>
            </w:r>
            <w:r w:rsidRPr="00B918F8">
              <w:rPr>
                <w:sz w:val="28"/>
                <w:szCs w:val="28"/>
              </w:rPr>
              <w:t>ектов малого и среднего предпринимательства в местный бюджет к 2025 году до 25,5 млн руб. в год</w:t>
            </w:r>
          </w:p>
        </w:tc>
      </w:tr>
    </w:tbl>
    <w:p w:rsidR="0098221A" w:rsidRPr="00B918F8" w:rsidRDefault="0098221A" w:rsidP="0098221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1. Характеристика сферы реализации подпрограммы, описание осно</w:t>
      </w:r>
      <w:r w:rsidRPr="00B918F8">
        <w:rPr>
          <w:b/>
          <w:bCs/>
          <w:sz w:val="28"/>
          <w:szCs w:val="28"/>
        </w:rPr>
        <w:t>в</w:t>
      </w:r>
      <w:r w:rsidRPr="00B918F8">
        <w:rPr>
          <w:b/>
          <w:bCs/>
          <w:sz w:val="28"/>
          <w:szCs w:val="28"/>
        </w:rPr>
        <w:t>ных проблем и прогноз ее развития</w:t>
      </w:r>
    </w:p>
    <w:p w:rsidR="0098221A" w:rsidRPr="00B918F8" w:rsidRDefault="0098221A" w:rsidP="0098221A">
      <w:pPr>
        <w:jc w:val="center"/>
        <w:rPr>
          <w:b/>
          <w:bCs/>
          <w:spacing w:val="4"/>
          <w:sz w:val="28"/>
          <w:szCs w:val="28"/>
        </w:rPr>
      </w:pPr>
    </w:p>
    <w:p w:rsidR="009E3C74" w:rsidRPr="00B918F8" w:rsidRDefault="0098221A" w:rsidP="0098221A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 xml:space="preserve">Малое предпринимательство района сохраняет тенденцию устойчивого развития. </w:t>
      </w:r>
    </w:p>
    <w:p w:rsidR="0098221A" w:rsidRPr="00B918F8" w:rsidRDefault="0098221A" w:rsidP="0098221A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Каждый десятый из труднодоступного населения района работает в сфере малого предпринимательства. Доля занятых в малом бизнесе составл</w:t>
      </w:r>
      <w:r w:rsidRPr="00B918F8">
        <w:rPr>
          <w:spacing w:val="4"/>
          <w:sz w:val="28"/>
          <w:szCs w:val="28"/>
        </w:rPr>
        <w:t>я</w:t>
      </w:r>
      <w:r w:rsidRPr="00B918F8">
        <w:rPr>
          <w:spacing w:val="4"/>
          <w:sz w:val="28"/>
          <w:szCs w:val="28"/>
        </w:rPr>
        <w:t xml:space="preserve">ет </w:t>
      </w:r>
      <w:r w:rsidR="00987DD5" w:rsidRPr="00B918F8">
        <w:rPr>
          <w:spacing w:val="4"/>
          <w:sz w:val="28"/>
          <w:szCs w:val="28"/>
        </w:rPr>
        <w:t>10</w:t>
      </w:r>
      <w:r w:rsidRPr="00B918F8">
        <w:rPr>
          <w:spacing w:val="4"/>
          <w:sz w:val="28"/>
          <w:szCs w:val="28"/>
        </w:rPr>
        <w:t>% от общей численности занятых в экономике района.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В целом мероприятия администрации района по поддержке малого бизнеса обеспечивают активизацию инвестиционных процессов в сфере предпринимательства, повышение занятости населения, создание новых р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бочих мест.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Однако, несмотря на достигнутые за последние годы положительные результаты, в малом бизнесе района имеются проблемы, препятствующие его развитию и требующие решения программными методами.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Актуальной является проблема выравнивания потенциала развития м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лого бизнеса в сельских поселениях района, так как на сегодняшний день около 80 % действующих субъектов малого бизнеса сосредоточ</w:t>
      </w:r>
      <w:r w:rsidRPr="00B918F8">
        <w:rPr>
          <w:spacing w:val="4"/>
          <w:sz w:val="28"/>
          <w:szCs w:val="28"/>
        </w:rPr>
        <w:t>е</w:t>
      </w:r>
      <w:r w:rsidRPr="00B918F8">
        <w:rPr>
          <w:spacing w:val="4"/>
          <w:sz w:val="28"/>
          <w:szCs w:val="28"/>
        </w:rPr>
        <w:t xml:space="preserve">но в </w:t>
      </w:r>
      <w:r w:rsidR="007853FC" w:rsidRPr="00B918F8">
        <w:rPr>
          <w:spacing w:val="4"/>
          <w:sz w:val="28"/>
          <w:szCs w:val="28"/>
        </w:rPr>
        <w:t xml:space="preserve">            </w:t>
      </w:r>
      <w:r w:rsidRPr="00B918F8">
        <w:rPr>
          <w:spacing w:val="4"/>
          <w:sz w:val="28"/>
          <w:szCs w:val="28"/>
        </w:rPr>
        <w:t>г. Короча, с. Погореловка, с. Бехтеевка. При этом отмечается невысокая деловая активность сельского нас</w:t>
      </w:r>
      <w:r w:rsidRPr="00B918F8">
        <w:rPr>
          <w:spacing w:val="4"/>
          <w:sz w:val="28"/>
          <w:szCs w:val="28"/>
        </w:rPr>
        <w:t>е</w:t>
      </w:r>
      <w:r w:rsidRPr="00B918F8">
        <w:rPr>
          <w:spacing w:val="4"/>
          <w:sz w:val="28"/>
          <w:szCs w:val="28"/>
        </w:rPr>
        <w:t>ления.</w:t>
      </w:r>
    </w:p>
    <w:p w:rsidR="0098221A" w:rsidRPr="00B918F8" w:rsidRDefault="00987DD5" w:rsidP="0098221A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С</w:t>
      </w:r>
      <w:r w:rsidR="0098221A" w:rsidRPr="00B918F8">
        <w:rPr>
          <w:spacing w:val="4"/>
          <w:sz w:val="28"/>
          <w:szCs w:val="28"/>
        </w:rPr>
        <w:t>уществует ряд причин и факторов, сдерживающих развитие этого се</w:t>
      </w:r>
      <w:r w:rsidR="0098221A" w:rsidRPr="00B918F8">
        <w:rPr>
          <w:spacing w:val="4"/>
          <w:sz w:val="28"/>
          <w:szCs w:val="28"/>
        </w:rPr>
        <w:t>к</w:t>
      </w:r>
      <w:r w:rsidR="0098221A" w:rsidRPr="00B918F8">
        <w:rPr>
          <w:spacing w:val="4"/>
          <w:sz w:val="28"/>
          <w:szCs w:val="28"/>
        </w:rPr>
        <w:t>тора экономики, среди которых необходимо отметить:</w:t>
      </w:r>
    </w:p>
    <w:p w:rsidR="0098221A" w:rsidRPr="00B918F8" w:rsidRDefault="0098221A" w:rsidP="00786C53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lastRenderedPageBreak/>
        <w:t>недостаточные меры государственной и муниципальной поддержки;</w:t>
      </w:r>
    </w:p>
    <w:p w:rsidR="0098221A" w:rsidRPr="00B918F8" w:rsidRDefault="0098221A" w:rsidP="00786C53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нестабильность законодательной базы, регулирующей деятельность данной сферы;</w:t>
      </w:r>
    </w:p>
    <w:p w:rsidR="0098221A" w:rsidRPr="00B918F8" w:rsidRDefault="0098221A" w:rsidP="00786C53">
      <w:pPr>
        <w:widowControl w:val="0"/>
        <w:numPr>
          <w:ilvl w:val="0"/>
          <w:numId w:val="40"/>
        </w:numPr>
        <w:tabs>
          <w:tab w:val="left" w:pos="1134"/>
          <w:tab w:val="left" w:pos="1276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нехватка квалифицированных кадров;</w:t>
      </w:r>
    </w:p>
    <w:p w:rsidR="0098221A" w:rsidRPr="00B918F8" w:rsidRDefault="0098221A" w:rsidP="00786C53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низкое качество предпринимательской среды (у предпринимателей недо</w:t>
      </w:r>
      <w:r w:rsidRPr="00B918F8">
        <w:rPr>
          <w:spacing w:val="4"/>
          <w:sz w:val="28"/>
          <w:szCs w:val="28"/>
        </w:rPr>
        <w:t>с</w:t>
      </w:r>
      <w:r w:rsidRPr="00B918F8">
        <w:rPr>
          <w:spacing w:val="4"/>
          <w:sz w:val="28"/>
          <w:szCs w:val="28"/>
        </w:rPr>
        <w:t>таточно навыков ведения бизнеса, опыта управления);</w:t>
      </w:r>
    </w:p>
    <w:p w:rsidR="0098221A" w:rsidRPr="00B918F8" w:rsidRDefault="0098221A" w:rsidP="00786C53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недостаточное количество деловой информации по вопросам вед</w:t>
      </w:r>
      <w:r w:rsidRPr="00B918F8">
        <w:rPr>
          <w:spacing w:val="4"/>
          <w:sz w:val="28"/>
          <w:szCs w:val="28"/>
        </w:rPr>
        <w:t>е</w:t>
      </w:r>
      <w:r w:rsidRPr="00B918F8">
        <w:rPr>
          <w:spacing w:val="4"/>
          <w:sz w:val="28"/>
          <w:szCs w:val="28"/>
        </w:rPr>
        <w:t>ния предпринимательской деятельности, низкий уровень юридических, эк</w:t>
      </w:r>
      <w:r w:rsidRPr="00B918F8">
        <w:rPr>
          <w:spacing w:val="4"/>
          <w:sz w:val="28"/>
          <w:szCs w:val="28"/>
        </w:rPr>
        <w:t>о</w:t>
      </w:r>
      <w:r w:rsidRPr="00B918F8">
        <w:rPr>
          <w:spacing w:val="4"/>
          <w:sz w:val="28"/>
          <w:szCs w:val="28"/>
        </w:rPr>
        <w:t>номических знаний предпринимателей, необходимых для более эффективн</w:t>
      </w:r>
      <w:r w:rsidRPr="00B918F8">
        <w:rPr>
          <w:spacing w:val="4"/>
          <w:sz w:val="28"/>
          <w:szCs w:val="28"/>
        </w:rPr>
        <w:t>о</w:t>
      </w:r>
      <w:r w:rsidRPr="00B918F8">
        <w:rPr>
          <w:spacing w:val="4"/>
          <w:sz w:val="28"/>
          <w:szCs w:val="28"/>
        </w:rPr>
        <w:t>го развития бизнеса;</w:t>
      </w:r>
    </w:p>
    <w:p w:rsidR="0098221A" w:rsidRPr="00B918F8" w:rsidRDefault="0098221A" w:rsidP="00786C53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недостаточность у начинающих предпринимателей необходимых материальных и финансовых ресурсов для организации и развития собственного д</w:t>
      </w:r>
      <w:r w:rsidRPr="00B918F8">
        <w:rPr>
          <w:spacing w:val="4"/>
          <w:sz w:val="28"/>
          <w:szCs w:val="28"/>
        </w:rPr>
        <w:t>е</w:t>
      </w:r>
      <w:r w:rsidRPr="00B918F8">
        <w:rPr>
          <w:spacing w:val="4"/>
          <w:sz w:val="28"/>
          <w:szCs w:val="28"/>
        </w:rPr>
        <w:t>ла;</w:t>
      </w:r>
    </w:p>
    <w:p w:rsidR="0098221A" w:rsidRPr="00B918F8" w:rsidRDefault="00987DD5" w:rsidP="00786C53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 xml:space="preserve">сложность в осуществлении </w:t>
      </w:r>
      <w:r w:rsidR="0098221A" w:rsidRPr="00B918F8">
        <w:rPr>
          <w:spacing w:val="4"/>
          <w:sz w:val="28"/>
          <w:szCs w:val="28"/>
        </w:rPr>
        <w:t>процедур легализации предприним</w:t>
      </w:r>
      <w:r w:rsidR="0098221A" w:rsidRPr="00B918F8">
        <w:rPr>
          <w:spacing w:val="4"/>
          <w:sz w:val="28"/>
          <w:szCs w:val="28"/>
        </w:rPr>
        <w:t>а</w:t>
      </w:r>
      <w:r w:rsidR="0098221A" w:rsidRPr="00B918F8">
        <w:rPr>
          <w:spacing w:val="4"/>
          <w:sz w:val="28"/>
          <w:szCs w:val="28"/>
        </w:rPr>
        <w:t>тельской деятельности, таких как регистрация, лицензирование, сертифи</w:t>
      </w:r>
      <w:r w:rsidRPr="00B918F8">
        <w:rPr>
          <w:spacing w:val="4"/>
          <w:sz w:val="28"/>
          <w:szCs w:val="28"/>
        </w:rPr>
        <w:t>к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ция, аккредитация и прочие.</w:t>
      </w:r>
    </w:p>
    <w:p w:rsidR="0098221A" w:rsidRPr="00B918F8" w:rsidRDefault="0098221A" w:rsidP="0098221A">
      <w:pPr>
        <w:widowControl w:val="0"/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Сохраняется невысокая эффективность деятельности малых предпр</w:t>
      </w:r>
      <w:r w:rsidRPr="00B918F8">
        <w:rPr>
          <w:spacing w:val="4"/>
          <w:sz w:val="28"/>
          <w:szCs w:val="28"/>
        </w:rPr>
        <w:t>и</w:t>
      </w:r>
      <w:r w:rsidRPr="00B918F8">
        <w:rPr>
          <w:spacing w:val="4"/>
          <w:sz w:val="28"/>
          <w:szCs w:val="28"/>
        </w:rPr>
        <w:t>ятий, существуют проблемы охраны и безопасности труда, размер средней з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работной платы в малом бизнесе остается ниже средне</w:t>
      </w:r>
      <w:r w:rsidR="00987DD5" w:rsidRPr="00B918F8">
        <w:rPr>
          <w:spacing w:val="4"/>
          <w:sz w:val="28"/>
          <w:szCs w:val="28"/>
        </w:rPr>
        <w:t xml:space="preserve"> </w:t>
      </w:r>
      <w:r w:rsidRPr="00B918F8">
        <w:rPr>
          <w:spacing w:val="4"/>
          <w:sz w:val="28"/>
          <w:szCs w:val="28"/>
        </w:rPr>
        <w:t>областного уровня.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В настоящее время становится актуальным создание на основе пр</w:t>
      </w:r>
      <w:r w:rsidRPr="00B918F8">
        <w:rPr>
          <w:spacing w:val="4"/>
          <w:sz w:val="28"/>
          <w:szCs w:val="28"/>
        </w:rPr>
        <w:t>о</w:t>
      </w:r>
      <w:r w:rsidRPr="00B918F8">
        <w:rPr>
          <w:spacing w:val="4"/>
          <w:sz w:val="28"/>
          <w:szCs w:val="28"/>
        </w:rPr>
        <w:t>граммных мероприятий условий, обеспечивающих устойчивый рост колич</w:t>
      </w:r>
      <w:r w:rsidRPr="00B918F8">
        <w:rPr>
          <w:spacing w:val="4"/>
          <w:sz w:val="28"/>
          <w:szCs w:val="28"/>
        </w:rPr>
        <w:t>е</w:t>
      </w:r>
      <w:r w:rsidRPr="00B918F8">
        <w:rPr>
          <w:spacing w:val="4"/>
          <w:sz w:val="28"/>
          <w:szCs w:val="28"/>
        </w:rPr>
        <w:t>ства субъектов малого предпринимательства, численности занятых в малом бизнесе, в первую очередь, за счет привлечения в сферу предпринимательства молодежи, незанятого сел</w:t>
      </w:r>
      <w:r w:rsidRPr="00B918F8">
        <w:rPr>
          <w:spacing w:val="4"/>
          <w:sz w:val="28"/>
          <w:szCs w:val="28"/>
        </w:rPr>
        <w:t>ь</w:t>
      </w:r>
      <w:r w:rsidRPr="00B918F8">
        <w:rPr>
          <w:spacing w:val="4"/>
          <w:sz w:val="28"/>
          <w:szCs w:val="28"/>
        </w:rPr>
        <w:t>ского населения. Необходимо стимулировать ускоренное развитие производственной и инновационной предпринимател</w:t>
      </w:r>
      <w:r w:rsidRPr="00B918F8">
        <w:rPr>
          <w:spacing w:val="4"/>
          <w:sz w:val="28"/>
          <w:szCs w:val="28"/>
        </w:rPr>
        <w:t>ь</w:t>
      </w:r>
      <w:r w:rsidRPr="00B918F8">
        <w:rPr>
          <w:spacing w:val="4"/>
          <w:sz w:val="28"/>
          <w:szCs w:val="28"/>
        </w:rPr>
        <w:t>ской деятельности, достижение высоких конкурентных преимуществ пр</w:t>
      </w:r>
      <w:r w:rsidRPr="00B918F8">
        <w:rPr>
          <w:spacing w:val="4"/>
          <w:sz w:val="28"/>
          <w:szCs w:val="28"/>
        </w:rPr>
        <w:t>о</w:t>
      </w:r>
      <w:r w:rsidRPr="00B918F8">
        <w:rPr>
          <w:spacing w:val="4"/>
          <w:sz w:val="28"/>
          <w:szCs w:val="28"/>
        </w:rPr>
        <w:t>дукции предприятий малого бизнеса, создать условия для роста капитализ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ции малого предпринимательства, продолжить обеспечение доступа субъе</w:t>
      </w:r>
      <w:r w:rsidRPr="00B918F8">
        <w:rPr>
          <w:spacing w:val="4"/>
          <w:sz w:val="28"/>
          <w:szCs w:val="28"/>
        </w:rPr>
        <w:t>к</w:t>
      </w:r>
      <w:r w:rsidRPr="00B918F8">
        <w:rPr>
          <w:spacing w:val="4"/>
          <w:sz w:val="28"/>
          <w:szCs w:val="28"/>
        </w:rPr>
        <w:t>тов малого бизнеса к участию в размещении муниципальных заказов, совершенствовать мех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низмы финансово-кредитной поддержки.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На основе позитивных результатов, достигнутых в предшествующие годы, необходимо сформировать качественно новый уровень поддержки м</w:t>
      </w:r>
      <w:r w:rsidRPr="00B918F8">
        <w:rPr>
          <w:spacing w:val="4"/>
          <w:sz w:val="28"/>
          <w:szCs w:val="28"/>
        </w:rPr>
        <w:t>а</w:t>
      </w:r>
      <w:r w:rsidRPr="00B918F8">
        <w:rPr>
          <w:spacing w:val="4"/>
          <w:sz w:val="28"/>
          <w:szCs w:val="28"/>
        </w:rPr>
        <w:t>лого предпринимательства, обеспечивающий решение проблемных вопросов и ускорение темпов его разв</w:t>
      </w:r>
      <w:r w:rsidRPr="00B918F8">
        <w:rPr>
          <w:spacing w:val="4"/>
          <w:sz w:val="28"/>
          <w:szCs w:val="28"/>
        </w:rPr>
        <w:t>и</w:t>
      </w:r>
      <w:r w:rsidRPr="00B918F8">
        <w:rPr>
          <w:spacing w:val="4"/>
          <w:sz w:val="28"/>
          <w:szCs w:val="28"/>
        </w:rPr>
        <w:t>тия.</w:t>
      </w:r>
    </w:p>
    <w:p w:rsidR="0098221A" w:rsidRPr="00B918F8" w:rsidRDefault="0098221A" w:rsidP="0098221A">
      <w:pPr>
        <w:widowControl w:val="0"/>
        <w:shd w:val="clear" w:color="auto" w:fill="FFFFFF"/>
        <w:ind w:firstLine="709"/>
        <w:contextualSpacing/>
        <w:jc w:val="both"/>
        <w:rPr>
          <w:spacing w:val="4"/>
          <w:sz w:val="28"/>
          <w:szCs w:val="28"/>
        </w:rPr>
      </w:pPr>
      <w:r w:rsidRPr="00B918F8">
        <w:rPr>
          <w:spacing w:val="4"/>
          <w:sz w:val="28"/>
          <w:szCs w:val="28"/>
        </w:rPr>
        <w:t>В целях организации дальнейшей эффективной работы по улучшению инвестиционного климата разработана и согласована с департаментом экономического развития области Дорожная карта внедрения Стандарта де</w:t>
      </w:r>
      <w:r w:rsidRPr="00B918F8">
        <w:rPr>
          <w:spacing w:val="4"/>
          <w:sz w:val="28"/>
          <w:szCs w:val="28"/>
        </w:rPr>
        <w:t>я</w:t>
      </w:r>
      <w:r w:rsidRPr="00B918F8">
        <w:rPr>
          <w:spacing w:val="4"/>
          <w:sz w:val="28"/>
          <w:szCs w:val="28"/>
        </w:rPr>
        <w:t>тельности органов местного самоуправления по обеспечению благоприятн</w:t>
      </w:r>
      <w:r w:rsidRPr="00B918F8">
        <w:rPr>
          <w:spacing w:val="4"/>
          <w:sz w:val="28"/>
          <w:szCs w:val="28"/>
        </w:rPr>
        <w:t>о</w:t>
      </w:r>
      <w:r w:rsidRPr="00B918F8">
        <w:rPr>
          <w:spacing w:val="4"/>
          <w:sz w:val="28"/>
          <w:szCs w:val="28"/>
        </w:rPr>
        <w:t>го инвестиционного климата в муниципальном районе «Корочанский район». В настоящее время идет реализация мероприятий Дорожной карты.</w:t>
      </w:r>
    </w:p>
    <w:p w:rsidR="0098221A" w:rsidRPr="00B918F8" w:rsidRDefault="0098221A" w:rsidP="0098221A">
      <w:pPr>
        <w:jc w:val="both"/>
        <w:rPr>
          <w:sz w:val="28"/>
          <w:szCs w:val="28"/>
        </w:rPr>
      </w:pPr>
    </w:p>
    <w:p w:rsidR="004E261A" w:rsidRPr="00B918F8" w:rsidRDefault="004E261A" w:rsidP="0098221A">
      <w:pPr>
        <w:jc w:val="center"/>
        <w:rPr>
          <w:b/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lastRenderedPageBreak/>
        <w:t>2. Цели, задачи, сроки и этапы реализации подпрограммы</w:t>
      </w:r>
    </w:p>
    <w:p w:rsidR="0098221A" w:rsidRPr="00B918F8" w:rsidRDefault="0098221A" w:rsidP="0098221A">
      <w:pPr>
        <w:jc w:val="both"/>
        <w:rPr>
          <w:sz w:val="28"/>
          <w:szCs w:val="28"/>
        </w:rPr>
      </w:pP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Основной целью подпрограммы является создание благоприятных усл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вий для устойчивого развития малого и среднего предпринимательства, повышения инвестиционной активности на территории Корочанского рай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на.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Для достижения поставленной цели необходимо решение следующих з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дач:</w:t>
      </w:r>
    </w:p>
    <w:p w:rsidR="0098221A" w:rsidRPr="00B918F8" w:rsidRDefault="0098221A" w:rsidP="007853FC">
      <w:pPr>
        <w:pStyle w:val="af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- </w:t>
      </w:r>
      <w:r w:rsidRPr="00B918F8">
        <w:rPr>
          <w:rFonts w:ascii="Times New Roman" w:hAnsi="Times New Roman"/>
          <w:color w:val="000000"/>
          <w:sz w:val="28"/>
          <w:szCs w:val="28"/>
        </w:rPr>
        <w:t>совершенствование системы муниципальной поддержки малого пре</w:t>
      </w:r>
      <w:r w:rsidRPr="00B918F8">
        <w:rPr>
          <w:rFonts w:ascii="Times New Roman" w:hAnsi="Times New Roman"/>
          <w:color w:val="000000"/>
          <w:sz w:val="28"/>
          <w:szCs w:val="28"/>
        </w:rPr>
        <w:t>д</w:t>
      </w:r>
      <w:r w:rsidRPr="00B918F8">
        <w:rPr>
          <w:rFonts w:ascii="Times New Roman" w:hAnsi="Times New Roman"/>
          <w:color w:val="000000"/>
          <w:sz w:val="28"/>
          <w:szCs w:val="28"/>
        </w:rPr>
        <w:t>принимательства, стимулирующей развитие малого и среднего бизнеса и ув</w:t>
      </w:r>
      <w:r w:rsidRPr="00B918F8">
        <w:rPr>
          <w:rFonts w:ascii="Times New Roman" w:hAnsi="Times New Roman"/>
          <w:color w:val="000000"/>
          <w:sz w:val="28"/>
          <w:szCs w:val="28"/>
        </w:rPr>
        <w:t>е</w:t>
      </w:r>
      <w:r w:rsidRPr="00B918F8">
        <w:rPr>
          <w:rFonts w:ascii="Times New Roman" w:hAnsi="Times New Roman"/>
          <w:color w:val="000000"/>
          <w:sz w:val="28"/>
          <w:szCs w:val="28"/>
        </w:rPr>
        <w:t xml:space="preserve">личение его доли в экономике района; 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создание благоприятного предпринимательского климата за счет сокр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щения административных барьеров, препятствующих развитию малого и сре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него бизнеса;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увеличение налоговых поступлений от субъектов малого и среднего предпринимательства;</w:t>
      </w:r>
    </w:p>
    <w:p w:rsidR="004E261A" w:rsidRPr="00B918F8" w:rsidRDefault="004E261A" w:rsidP="004E26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оказание содействия субъектам малого и среднего предпринимательства по участию в областных конкурсах по предоставлению субсидий.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Приоритетным направлением муниципальной поддержки малого пре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принимательства является стимулирование деятельности малого предприним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тельства в сельской местности, развитие малых форм хозяйствования на селе.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Срок реализации подпрограммы: 2015 - 2025 годы. Реализация </w:t>
      </w:r>
      <w:r w:rsidR="007D311E" w:rsidRPr="00B918F8">
        <w:rPr>
          <w:color w:val="000000"/>
          <w:spacing w:val="4"/>
          <w:sz w:val="28"/>
          <w:szCs w:val="28"/>
        </w:rPr>
        <w:t>подпр</w:t>
      </w:r>
      <w:r w:rsidR="007D311E" w:rsidRPr="00B918F8">
        <w:rPr>
          <w:color w:val="000000"/>
          <w:spacing w:val="4"/>
          <w:sz w:val="28"/>
          <w:szCs w:val="28"/>
        </w:rPr>
        <w:t>о</w:t>
      </w:r>
      <w:r w:rsidR="007D311E" w:rsidRPr="00B918F8">
        <w:rPr>
          <w:color w:val="000000"/>
          <w:spacing w:val="4"/>
          <w:sz w:val="28"/>
          <w:szCs w:val="28"/>
        </w:rPr>
        <w:t>граммы</w:t>
      </w:r>
      <w:r w:rsidR="007D311E" w:rsidRPr="00B918F8">
        <w:rPr>
          <w:sz w:val="28"/>
          <w:szCs w:val="28"/>
        </w:rPr>
        <w:t xml:space="preserve"> </w:t>
      </w:r>
      <w:r w:rsidRPr="00B918F8">
        <w:rPr>
          <w:sz w:val="28"/>
          <w:szCs w:val="28"/>
        </w:rPr>
        <w:t xml:space="preserve">осуществляется в 2 этапа: </w:t>
      </w:r>
    </w:p>
    <w:p w:rsidR="0098221A" w:rsidRPr="00B918F8" w:rsidRDefault="0098221A" w:rsidP="0098221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1 этап – 2015-2020 годы; </w:t>
      </w:r>
    </w:p>
    <w:p w:rsidR="0098221A" w:rsidRPr="00B918F8" w:rsidRDefault="0098221A" w:rsidP="0098221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2 этап – 2021-2025 годы.</w:t>
      </w:r>
    </w:p>
    <w:p w:rsidR="0098221A" w:rsidRPr="00B918F8" w:rsidRDefault="0098221A" w:rsidP="0098221A">
      <w:pPr>
        <w:jc w:val="both"/>
        <w:rPr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3. Обоснование выделения системы мероприятий и краткое описание о</w:t>
      </w:r>
      <w:r w:rsidRPr="00B918F8">
        <w:rPr>
          <w:b/>
          <w:sz w:val="28"/>
          <w:szCs w:val="28"/>
        </w:rPr>
        <w:t>с</w:t>
      </w:r>
      <w:r w:rsidRPr="00B918F8">
        <w:rPr>
          <w:b/>
          <w:sz w:val="28"/>
          <w:szCs w:val="28"/>
        </w:rPr>
        <w:t>новных мероприятий подпрограммы</w:t>
      </w: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</w:p>
    <w:p w:rsidR="0098221A" w:rsidRPr="00B918F8" w:rsidRDefault="0098221A" w:rsidP="007853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6"/>
          <w:sz w:val="28"/>
          <w:szCs w:val="28"/>
        </w:rPr>
      </w:pPr>
      <w:r w:rsidRPr="00B918F8">
        <w:rPr>
          <w:spacing w:val="6"/>
          <w:sz w:val="28"/>
          <w:szCs w:val="28"/>
        </w:rPr>
        <w:t>Основными мероприятиями подпрограммы являются:</w:t>
      </w:r>
    </w:p>
    <w:p w:rsidR="0098221A" w:rsidRPr="00B918F8" w:rsidRDefault="0098221A" w:rsidP="007853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6"/>
          <w:sz w:val="28"/>
          <w:szCs w:val="28"/>
        </w:rPr>
      </w:pPr>
      <w:r w:rsidRPr="00B918F8">
        <w:rPr>
          <w:spacing w:val="6"/>
          <w:sz w:val="28"/>
          <w:szCs w:val="28"/>
        </w:rPr>
        <w:t>3.1. Финансово-кредитная и имущественная поддержка малого и сре</w:t>
      </w:r>
      <w:r w:rsidRPr="00B918F8">
        <w:rPr>
          <w:spacing w:val="6"/>
          <w:sz w:val="28"/>
          <w:szCs w:val="28"/>
        </w:rPr>
        <w:t>д</w:t>
      </w:r>
      <w:r w:rsidRPr="00B918F8">
        <w:rPr>
          <w:spacing w:val="6"/>
          <w:sz w:val="28"/>
          <w:szCs w:val="28"/>
        </w:rPr>
        <w:t>него предпринимательства.</w:t>
      </w:r>
    </w:p>
    <w:p w:rsidR="0098221A" w:rsidRPr="00B918F8" w:rsidRDefault="0098221A" w:rsidP="007853FC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B918F8">
        <w:rPr>
          <w:spacing w:val="6"/>
          <w:sz w:val="28"/>
          <w:szCs w:val="28"/>
        </w:rPr>
        <w:t xml:space="preserve">Применение рыночных финансовых технологий поддержки </w:t>
      </w:r>
      <w:r w:rsidR="007853FC" w:rsidRPr="00B918F8">
        <w:rPr>
          <w:spacing w:val="6"/>
          <w:sz w:val="28"/>
          <w:szCs w:val="28"/>
        </w:rPr>
        <w:t xml:space="preserve">субъектам </w:t>
      </w:r>
      <w:r w:rsidRPr="00B918F8">
        <w:rPr>
          <w:spacing w:val="6"/>
          <w:sz w:val="28"/>
          <w:szCs w:val="28"/>
        </w:rPr>
        <w:t>малого и среднего предпринимательства предусматривает мероприятия, н</w:t>
      </w:r>
      <w:r w:rsidRPr="00B918F8">
        <w:rPr>
          <w:spacing w:val="6"/>
          <w:sz w:val="28"/>
          <w:szCs w:val="28"/>
        </w:rPr>
        <w:t>а</w:t>
      </w:r>
      <w:r w:rsidRPr="00B918F8">
        <w:rPr>
          <w:spacing w:val="6"/>
          <w:sz w:val="28"/>
          <w:szCs w:val="28"/>
        </w:rPr>
        <w:t>правленные на:</w:t>
      </w:r>
    </w:p>
    <w:p w:rsidR="0098221A" w:rsidRPr="00B918F8" w:rsidRDefault="0098221A" w:rsidP="00786C53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расширение возможности кредитования и микрокредитования субъектов малого и среднего предприним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тельства;</w:t>
      </w:r>
    </w:p>
    <w:p w:rsidR="0098221A" w:rsidRPr="00B918F8" w:rsidRDefault="0098221A" w:rsidP="00786C53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стимулирование развития крестьянских (фермерских) хозяйств, инд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 xml:space="preserve">видуальных предпринимателей путем предоставления на конкурсной основе финансовой поддержки (грантов) на создание собственного бизнеса. 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18F8">
        <w:rPr>
          <w:sz w:val="28"/>
          <w:szCs w:val="28"/>
        </w:rPr>
        <w:t>3.2. Мероприятия по организационной поддержке малого и среднего предпринимательства, сокращению административных барьеров и защите прав предпринимателей. Совершенствование инфраструктуры поддержки малого и среднего предпринимательства.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18F8">
        <w:rPr>
          <w:sz w:val="28"/>
          <w:szCs w:val="28"/>
        </w:rPr>
        <w:t>В рамках осуществления этого мероприятия предусматривается:</w:t>
      </w:r>
    </w:p>
    <w:p w:rsidR="0098221A" w:rsidRPr="00B918F8" w:rsidRDefault="0098221A" w:rsidP="00786C53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B918F8">
        <w:rPr>
          <w:sz w:val="28"/>
          <w:szCs w:val="28"/>
        </w:rPr>
        <w:lastRenderedPageBreak/>
        <w:t>проведение систематического мониторинга и анализа социальных и экономических проблем, препятс</w:t>
      </w:r>
      <w:r w:rsidRPr="00B918F8">
        <w:rPr>
          <w:sz w:val="28"/>
          <w:szCs w:val="28"/>
        </w:rPr>
        <w:t>т</w:t>
      </w:r>
      <w:r w:rsidRPr="00B918F8">
        <w:rPr>
          <w:sz w:val="28"/>
          <w:szCs w:val="28"/>
        </w:rPr>
        <w:t>вующих развитию предпринимательства;</w:t>
      </w:r>
    </w:p>
    <w:p w:rsidR="0098221A" w:rsidRPr="00B918F8" w:rsidRDefault="0098221A" w:rsidP="00786C53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создание системы комплексной информационной и консультационной поддержки субъектов малого и среднего предпринимательства;</w:t>
      </w:r>
    </w:p>
    <w:p w:rsidR="0098221A" w:rsidRPr="00B918F8" w:rsidRDefault="0098221A" w:rsidP="00786C53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организацию оперативного решения проблемных вопросов по методу «горячей л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нии»;</w:t>
      </w:r>
    </w:p>
    <w:p w:rsidR="0098221A" w:rsidRPr="00B918F8" w:rsidRDefault="0098221A" w:rsidP="00786C53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мероприятия по формированию и ведению реестра субъектов малого и среднего предпринимательства – получателей поддержки;</w:t>
      </w:r>
    </w:p>
    <w:p w:rsidR="0098221A" w:rsidRPr="00B918F8" w:rsidRDefault="0098221A" w:rsidP="00786C53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организацию выставочно-ярмарочной деятельности субъектов малого и среднего предпринимательства, популяризацию идей предпринимательства, распространение передового опыта предпринимательской деятельности, созд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>ние положительного имиджа предпринимателя путем участия в областных съездах, форумах, а также областных конкурсах предпринимателей в разли</w:t>
      </w:r>
      <w:r w:rsidRPr="00B918F8">
        <w:rPr>
          <w:sz w:val="28"/>
          <w:szCs w:val="28"/>
        </w:rPr>
        <w:t>ч</w:t>
      </w:r>
      <w:r w:rsidRPr="00B918F8">
        <w:rPr>
          <w:sz w:val="28"/>
          <w:szCs w:val="28"/>
        </w:rPr>
        <w:t>ных номинациях.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3.3. Мероприятия по обеспечению создания благоприятных условий для повышения инвестиционной активности на территории Корочанского района:</w:t>
      </w:r>
    </w:p>
    <w:p w:rsidR="0098221A" w:rsidRPr="00B918F8" w:rsidRDefault="0098221A" w:rsidP="00786C53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B918F8">
        <w:rPr>
          <w:sz w:val="28"/>
          <w:szCs w:val="28"/>
        </w:rPr>
        <w:t>организация работы по инвентаризации имеющихся свободных терр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торий, пригодных для формирования инвестиционных площадок;</w:t>
      </w:r>
    </w:p>
    <w:p w:rsidR="0098221A" w:rsidRPr="00B918F8" w:rsidRDefault="0098221A" w:rsidP="00786C53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B918F8">
        <w:rPr>
          <w:sz w:val="28"/>
          <w:szCs w:val="28"/>
        </w:rPr>
        <w:t>организационно-методическое и консультативное обеспечение в о</w:t>
      </w:r>
      <w:r w:rsidRPr="00B918F8">
        <w:rPr>
          <w:sz w:val="28"/>
          <w:szCs w:val="28"/>
        </w:rPr>
        <w:t>б</w:t>
      </w:r>
      <w:r w:rsidRPr="00B918F8">
        <w:rPr>
          <w:sz w:val="28"/>
          <w:szCs w:val="28"/>
        </w:rPr>
        <w:t>ласти инвестирования;</w:t>
      </w:r>
    </w:p>
    <w:p w:rsidR="0098221A" w:rsidRPr="00B918F8" w:rsidRDefault="0098221A" w:rsidP="00786C53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B918F8">
        <w:rPr>
          <w:sz w:val="28"/>
          <w:szCs w:val="28"/>
        </w:rPr>
        <w:t>подготовка и актуализация, публикация в средствах массовой инфо</w:t>
      </w:r>
      <w:r w:rsidRPr="00B918F8">
        <w:rPr>
          <w:sz w:val="28"/>
          <w:szCs w:val="28"/>
        </w:rPr>
        <w:t>р</w:t>
      </w:r>
      <w:r w:rsidRPr="00B918F8">
        <w:rPr>
          <w:sz w:val="28"/>
          <w:szCs w:val="28"/>
        </w:rPr>
        <w:t>мации презентационных материалов об инвестиционном потенциале Короча</w:t>
      </w:r>
      <w:r w:rsidRPr="00B918F8">
        <w:rPr>
          <w:sz w:val="28"/>
          <w:szCs w:val="28"/>
        </w:rPr>
        <w:t>н</w:t>
      </w:r>
      <w:r w:rsidRPr="00B918F8">
        <w:rPr>
          <w:sz w:val="28"/>
          <w:szCs w:val="28"/>
        </w:rPr>
        <w:t>ского района.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1C53F1" w:rsidRPr="00B918F8" w:rsidRDefault="001C53F1" w:rsidP="0098221A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4. Прогноз конечных результатов подпрограммы.</w:t>
      </w:r>
    </w:p>
    <w:p w:rsidR="0098221A" w:rsidRPr="00B918F8" w:rsidRDefault="0098221A" w:rsidP="0098221A">
      <w:pPr>
        <w:jc w:val="center"/>
        <w:rPr>
          <w:b/>
          <w:spacing w:val="-10"/>
          <w:sz w:val="28"/>
          <w:szCs w:val="28"/>
        </w:rPr>
      </w:pPr>
      <w:r w:rsidRPr="00B918F8">
        <w:rPr>
          <w:b/>
          <w:sz w:val="28"/>
          <w:szCs w:val="28"/>
        </w:rPr>
        <w:t>Перечень показателей (индикаторов) реализации подпрограммы</w:t>
      </w:r>
    </w:p>
    <w:p w:rsidR="0098221A" w:rsidRPr="00B918F8" w:rsidRDefault="0098221A" w:rsidP="0098221A">
      <w:pPr>
        <w:jc w:val="center"/>
        <w:rPr>
          <w:spacing w:val="-10"/>
          <w:sz w:val="10"/>
          <w:szCs w:val="10"/>
        </w:rPr>
      </w:pPr>
    </w:p>
    <w:p w:rsidR="001C53F1" w:rsidRPr="00B918F8" w:rsidRDefault="001C53F1" w:rsidP="0098221A">
      <w:pPr>
        <w:jc w:val="center"/>
        <w:rPr>
          <w:spacing w:val="-10"/>
          <w:sz w:val="10"/>
          <w:szCs w:val="10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В результате реализации подпрограммы прогнозируется:</w:t>
      </w:r>
    </w:p>
    <w:p w:rsidR="0098221A" w:rsidRPr="00B918F8" w:rsidRDefault="0098221A" w:rsidP="00786C53">
      <w:pPr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числа субъектов малого и среднего бизнеса до 11</w:t>
      </w:r>
      <w:r w:rsidR="00847E9D" w:rsidRPr="00B918F8">
        <w:rPr>
          <w:sz w:val="28"/>
          <w:szCs w:val="28"/>
        </w:rPr>
        <w:t>45</w:t>
      </w:r>
      <w:r w:rsidR="001C53F1" w:rsidRPr="00B918F8">
        <w:rPr>
          <w:sz w:val="28"/>
          <w:szCs w:val="28"/>
        </w:rPr>
        <w:t xml:space="preserve"> </w:t>
      </w:r>
      <w:r w:rsidRPr="00B918F8">
        <w:rPr>
          <w:sz w:val="28"/>
          <w:szCs w:val="28"/>
        </w:rPr>
        <w:t>ед</w:t>
      </w:r>
      <w:r w:rsidRPr="00B918F8">
        <w:rPr>
          <w:sz w:val="28"/>
          <w:szCs w:val="28"/>
        </w:rPr>
        <w:t>и</w:t>
      </w:r>
      <w:r w:rsidRPr="00B918F8">
        <w:rPr>
          <w:sz w:val="28"/>
          <w:szCs w:val="28"/>
        </w:rPr>
        <w:t>ниц;</w:t>
      </w:r>
    </w:p>
    <w:p w:rsidR="0098221A" w:rsidRPr="00B918F8" w:rsidRDefault="0098221A" w:rsidP="00786C53">
      <w:pPr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оборота субъектов малого и среднего бизнеса до 6,0 млрд рублей;</w:t>
      </w:r>
    </w:p>
    <w:p w:rsidR="0098221A" w:rsidRPr="00B918F8" w:rsidRDefault="0098221A" w:rsidP="00786C53">
      <w:pPr>
        <w:widowControl w:val="0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увеличение налоговых поступлений от субъектов малого и среднего бизнеса до 25,5 млн рублей.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Прогнозные значения показателей (индикаторов) достижения целей и решения задач, а также реализации основных мероприятий подпрограммы прив</w:t>
      </w:r>
      <w:r w:rsidRPr="00B918F8">
        <w:rPr>
          <w:sz w:val="28"/>
          <w:szCs w:val="28"/>
        </w:rPr>
        <w:t>е</w:t>
      </w:r>
      <w:r w:rsidRPr="00B918F8">
        <w:rPr>
          <w:sz w:val="28"/>
          <w:szCs w:val="28"/>
        </w:rPr>
        <w:t>дены в приложении № 1 к муниципальной программе.</w:t>
      </w:r>
    </w:p>
    <w:p w:rsidR="004549AD" w:rsidRPr="00B918F8" w:rsidRDefault="004549AD" w:rsidP="0098221A">
      <w:pPr>
        <w:widowControl w:val="0"/>
        <w:ind w:firstLine="709"/>
        <w:jc w:val="both"/>
        <w:rPr>
          <w:sz w:val="16"/>
          <w:szCs w:val="16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Индикаторы реализации подпрограммы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8221A" w:rsidRPr="00B918F8" w:rsidTr="00E96C01">
        <w:tc>
          <w:tcPr>
            <w:tcW w:w="2269" w:type="dxa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Наименование п</w:t>
            </w:r>
            <w:r w:rsidRPr="00B918F8">
              <w:rPr>
                <w:b/>
                <w:sz w:val="22"/>
                <w:szCs w:val="22"/>
              </w:rPr>
              <w:t>о</w:t>
            </w:r>
            <w:r w:rsidRPr="00B918F8">
              <w:rPr>
                <w:b/>
                <w:sz w:val="22"/>
                <w:szCs w:val="22"/>
              </w:rPr>
              <w:t>казателя, единица измерения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2025 год</w:t>
            </w:r>
          </w:p>
        </w:tc>
      </w:tr>
      <w:tr w:rsidR="0098221A" w:rsidRPr="00B918F8" w:rsidTr="00E96C01">
        <w:tc>
          <w:tcPr>
            <w:tcW w:w="2269" w:type="dxa"/>
          </w:tcPr>
          <w:p w:rsidR="0098221A" w:rsidRPr="00B918F8" w:rsidRDefault="0098221A" w:rsidP="00B13CA5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Количество субъектов малого и среднего бизнеса, ед</w:t>
            </w:r>
          </w:p>
        </w:tc>
        <w:tc>
          <w:tcPr>
            <w:tcW w:w="709" w:type="dxa"/>
            <w:vAlign w:val="center"/>
          </w:tcPr>
          <w:p w:rsidR="0098221A" w:rsidRPr="00B918F8" w:rsidRDefault="0056306D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1137</w:t>
            </w:r>
          </w:p>
        </w:tc>
        <w:tc>
          <w:tcPr>
            <w:tcW w:w="708" w:type="dxa"/>
            <w:vAlign w:val="center"/>
          </w:tcPr>
          <w:p w:rsidR="0098221A" w:rsidRPr="00B918F8" w:rsidRDefault="0056306D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1144</w:t>
            </w:r>
          </w:p>
        </w:tc>
        <w:tc>
          <w:tcPr>
            <w:tcW w:w="709" w:type="dxa"/>
            <w:vAlign w:val="center"/>
          </w:tcPr>
          <w:p w:rsidR="0098221A" w:rsidRPr="00B918F8" w:rsidRDefault="0056306D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1153</w:t>
            </w:r>
          </w:p>
        </w:tc>
        <w:tc>
          <w:tcPr>
            <w:tcW w:w="709" w:type="dxa"/>
            <w:vAlign w:val="center"/>
          </w:tcPr>
          <w:p w:rsidR="0098221A" w:rsidRPr="00B918F8" w:rsidRDefault="0056306D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1164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1135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1140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1145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847E9D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114</w:t>
            </w:r>
            <w:r w:rsidR="00847E9D" w:rsidRPr="00B918F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847E9D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  <w:r w:rsidR="00847E9D" w:rsidRPr="00B918F8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847E9D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  <w:r w:rsidR="00847E9D" w:rsidRPr="00B918F8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847E9D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  <w:r w:rsidR="00847E9D" w:rsidRPr="00B918F8">
              <w:rPr>
                <w:sz w:val="22"/>
                <w:szCs w:val="22"/>
              </w:rPr>
              <w:t>45</w:t>
            </w:r>
          </w:p>
        </w:tc>
      </w:tr>
      <w:tr w:rsidR="0098221A" w:rsidRPr="00B918F8" w:rsidTr="00E96C01">
        <w:tc>
          <w:tcPr>
            <w:tcW w:w="2269" w:type="dxa"/>
          </w:tcPr>
          <w:p w:rsidR="0098221A" w:rsidRPr="00B918F8" w:rsidRDefault="0098221A" w:rsidP="00B13CA5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Оборот субъектов </w:t>
            </w:r>
            <w:r w:rsidR="00A66184" w:rsidRPr="00B918F8">
              <w:rPr>
                <w:sz w:val="22"/>
                <w:szCs w:val="22"/>
              </w:rPr>
              <w:t xml:space="preserve">малого и среднего </w:t>
            </w:r>
            <w:r w:rsidR="00A66184" w:rsidRPr="00B918F8">
              <w:rPr>
                <w:sz w:val="22"/>
                <w:szCs w:val="22"/>
              </w:rPr>
              <w:lastRenderedPageBreak/>
              <w:t>бизнеса,</w:t>
            </w:r>
            <w:r w:rsidR="00B94827" w:rsidRPr="00B918F8">
              <w:rPr>
                <w:sz w:val="22"/>
                <w:szCs w:val="22"/>
              </w:rPr>
              <w:t> </w:t>
            </w:r>
            <w:r w:rsidR="00A66184" w:rsidRPr="00B918F8">
              <w:rPr>
                <w:sz w:val="22"/>
                <w:szCs w:val="22"/>
              </w:rPr>
              <w:t>млрд</w:t>
            </w:r>
            <w:r w:rsidR="00B94827" w:rsidRPr="00B918F8">
              <w:rPr>
                <w:sz w:val="22"/>
                <w:szCs w:val="22"/>
              </w:rPr>
              <w:t> </w:t>
            </w:r>
            <w:r w:rsidRPr="00B918F8">
              <w:rPr>
                <w:sz w:val="22"/>
                <w:szCs w:val="22"/>
              </w:rPr>
              <w:t>рублей</w:t>
            </w:r>
          </w:p>
        </w:tc>
        <w:tc>
          <w:tcPr>
            <w:tcW w:w="709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lastRenderedPageBreak/>
              <w:t>4,5</w:t>
            </w:r>
          </w:p>
        </w:tc>
        <w:tc>
          <w:tcPr>
            <w:tcW w:w="708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4,6</w:t>
            </w:r>
          </w:p>
        </w:tc>
        <w:tc>
          <w:tcPr>
            <w:tcW w:w="709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4,7</w:t>
            </w:r>
          </w:p>
        </w:tc>
        <w:tc>
          <w:tcPr>
            <w:tcW w:w="709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4,5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4,7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5,2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5,4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5,6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6,0</w:t>
            </w:r>
          </w:p>
        </w:tc>
      </w:tr>
      <w:tr w:rsidR="0098221A" w:rsidRPr="00B918F8" w:rsidTr="00E96C01">
        <w:tc>
          <w:tcPr>
            <w:tcW w:w="2269" w:type="dxa"/>
          </w:tcPr>
          <w:p w:rsidR="0098221A" w:rsidRPr="00B918F8" w:rsidRDefault="0098221A" w:rsidP="006A0097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lastRenderedPageBreak/>
              <w:t xml:space="preserve">Налоговые </w:t>
            </w:r>
            <w:r w:rsidR="00E96C01" w:rsidRPr="00B918F8">
              <w:rPr>
                <w:sz w:val="22"/>
                <w:szCs w:val="22"/>
              </w:rPr>
              <w:t>поступления</w:t>
            </w:r>
            <w:r w:rsidRPr="00B918F8">
              <w:rPr>
                <w:sz w:val="22"/>
                <w:szCs w:val="22"/>
              </w:rPr>
              <w:t xml:space="preserve"> от субъектов малого и среднег</w:t>
            </w:r>
            <w:r w:rsidR="00A66184" w:rsidRPr="00B918F8">
              <w:rPr>
                <w:sz w:val="22"/>
                <w:szCs w:val="22"/>
              </w:rPr>
              <w:t>о бизнеса в местный бюджет, млн</w:t>
            </w:r>
            <w:r w:rsidRPr="00B918F8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709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18,0</w:t>
            </w:r>
          </w:p>
        </w:tc>
        <w:tc>
          <w:tcPr>
            <w:tcW w:w="708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vAlign w:val="center"/>
          </w:tcPr>
          <w:p w:rsidR="0098221A" w:rsidRPr="00B918F8" w:rsidRDefault="002D210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21,0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22,8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23,0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23,5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24,0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24,5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25,5</w:t>
            </w:r>
          </w:p>
        </w:tc>
      </w:tr>
      <w:tr w:rsidR="0098221A" w:rsidRPr="00B918F8" w:rsidTr="00E96C01">
        <w:trPr>
          <w:trHeight w:val="870"/>
        </w:trPr>
        <w:tc>
          <w:tcPr>
            <w:tcW w:w="2269" w:type="dxa"/>
          </w:tcPr>
          <w:p w:rsidR="0098221A" w:rsidRPr="00B918F8" w:rsidRDefault="0098221A" w:rsidP="006A0097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Улучшение </w:t>
            </w:r>
            <w:r w:rsidR="00E96C01" w:rsidRPr="00B918F8">
              <w:rPr>
                <w:sz w:val="22"/>
                <w:szCs w:val="22"/>
              </w:rPr>
              <w:t>инвестиционного</w:t>
            </w:r>
            <w:r w:rsidRPr="00B918F8">
              <w:rPr>
                <w:sz w:val="22"/>
                <w:szCs w:val="22"/>
              </w:rPr>
              <w:t xml:space="preserve"> и </w:t>
            </w:r>
            <w:r w:rsidR="00E96C01" w:rsidRPr="00B918F8">
              <w:rPr>
                <w:sz w:val="22"/>
                <w:szCs w:val="22"/>
              </w:rPr>
              <w:t>предпринимательского</w:t>
            </w:r>
            <w:r w:rsidRPr="00B918F8">
              <w:rPr>
                <w:sz w:val="22"/>
                <w:szCs w:val="22"/>
              </w:rPr>
              <w:t xml:space="preserve"> </w:t>
            </w:r>
            <w:r w:rsidR="00E96C01" w:rsidRPr="00B918F8">
              <w:rPr>
                <w:sz w:val="22"/>
                <w:szCs w:val="22"/>
              </w:rPr>
              <w:t>климата</w:t>
            </w:r>
            <w:r w:rsidRPr="00B918F8">
              <w:rPr>
                <w:sz w:val="22"/>
                <w:szCs w:val="22"/>
              </w:rPr>
              <w:t xml:space="preserve"> в районе: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</w:p>
        </w:tc>
      </w:tr>
      <w:tr w:rsidR="0098221A" w:rsidRPr="00B918F8" w:rsidTr="00E96C01">
        <w:trPr>
          <w:trHeight w:val="1065"/>
        </w:trPr>
        <w:tc>
          <w:tcPr>
            <w:tcW w:w="2269" w:type="dxa"/>
          </w:tcPr>
          <w:p w:rsidR="0098221A" w:rsidRPr="00B918F8" w:rsidRDefault="0098221A" w:rsidP="00B94827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1) количество </w:t>
            </w:r>
            <w:r w:rsidR="00E96C01" w:rsidRPr="00B918F8">
              <w:rPr>
                <w:sz w:val="22"/>
                <w:szCs w:val="22"/>
              </w:rPr>
              <w:t>предоставленных</w:t>
            </w:r>
            <w:r w:rsidRPr="00B918F8">
              <w:rPr>
                <w:sz w:val="22"/>
                <w:szCs w:val="22"/>
              </w:rPr>
              <w:t xml:space="preserve"> </w:t>
            </w:r>
            <w:r w:rsidR="00E96C01" w:rsidRPr="00B918F8">
              <w:rPr>
                <w:sz w:val="22"/>
                <w:szCs w:val="22"/>
              </w:rPr>
              <w:t>земельных</w:t>
            </w:r>
            <w:r w:rsidRPr="00B918F8">
              <w:rPr>
                <w:sz w:val="22"/>
                <w:szCs w:val="22"/>
              </w:rPr>
              <w:t xml:space="preserve"> участков для</w:t>
            </w:r>
            <w:r w:rsidR="00B94827" w:rsidRPr="00B918F8">
              <w:rPr>
                <w:sz w:val="22"/>
                <w:szCs w:val="22"/>
              </w:rPr>
              <w:t> </w:t>
            </w:r>
            <w:r w:rsidRPr="00B918F8">
              <w:rPr>
                <w:sz w:val="22"/>
                <w:szCs w:val="22"/>
              </w:rPr>
              <w:t xml:space="preserve">реализации </w:t>
            </w:r>
            <w:r w:rsidR="00E96C01" w:rsidRPr="00B918F8">
              <w:rPr>
                <w:sz w:val="22"/>
                <w:szCs w:val="22"/>
              </w:rPr>
              <w:t>инвестиционных</w:t>
            </w:r>
            <w:r w:rsidRPr="00B918F8">
              <w:rPr>
                <w:sz w:val="22"/>
                <w:szCs w:val="22"/>
              </w:rPr>
              <w:t xml:space="preserve"> прое</w:t>
            </w:r>
            <w:r w:rsidRPr="00B918F8">
              <w:rPr>
                <w:sz w:val="22"/>
                <w:szCs w:val="22"/>
              </w:rPr>
              <w:t>к</w:t>
            </w:r>
            <w:r w:rsidRPr="00B918F8">
              <w:rPr>
                <w:sz w:val="22"/>
                <w:szCs w:val="22"/>
              </w:rPr>
              <w:t>тов</w:t>
            </w:r>
            <w:r w:rsidR="005D0AF6" w:rsidRPr="00B918F8">
              <w:rPr>
                <w:sz w:val="22"/>
                <w:szCs w:val="22"/>
              </w:rPr>
              <w:t xml:space="preserve"> и проектов ГЧП</w:t>
            </w:r>
            <w:r w:rsidRPr="00B918F8">
              <w:rPr>
                <w:sz w:val="22"/>
                <w:szCs w:val="22"/>
              </w:rPr>
              <w:t>, ед.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98221A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98221A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98221A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98221A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98221A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13</w:t>
            </w:r>
          </w:p>
        </w:tc>
      </w:tr>
      <w:tr w:rsidR="00242EF6" w:rsidRPr="00B918F8" w:rsidTr="00E96C01">
        <w:trPr>
          <w:trHeight w:val="855"/>
        </w:trPr>
        <w:tc>
          <w:tcPr>
            <w:tcW w:w="2269" w:type="dxa"/>
          </w:tcPr>
          <w:p w:rsidR="00242EF6" w:rsidRPr="00B918F8" w:rsidRDefault="00242EF6" w:rsidP="006A0097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2) количество </w:t>
            </w:r>
            <w:r w:rsidR="00E96C01" w:rsidRPr="00B918F8">
              <w:rPr>
                <w:sz w:val="22"/>
                <w:szCs w:val="22"/>
              </w:rPr>
              <w:t>выданных</w:t>
            </w:r>
            <w:r w:rsidRPr="00B918F8">
              <w:rPr>
                <w:sz w:val="22"/>
                <w:szCs w:val="22"/>
              </w:rPr>
              <w:t xml:space="preserve"> разр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шений на строительство для 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лого бизнеса, ед.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242EF6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242EF6" w:rsidRPr="00B918F8" w:rsidRDefault="00242EF6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566BD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566BD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566BD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242EF6" w:rsidRPr="00B918F8" w:rsidRDefault="00242EF6" w:rsidP="00566BD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242EF6" w:rsidRPr="00B918F8" w:rsidRDefault="00242EF6" w:rsidP="00566BD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13</w:t>
            </w:r>
          </w:p>
        </w:tc>
      </w:tr>
      <w:tr w:rsidR="0098221A" w:rsidRPr="00B918F8" w:rsidTr="00E96C01">
        <w:trPr>
          <w:trHeight w:val="855"/>
        </w:trPr>
        <w:tc>
          <w:tcPr>
            <w:tcW w:w="2269" w:type="dxa"/>
          </w:tcPr>
          <w:p w:rsidR="0098221A" w:rsidRPr="00B918F8" w:rsidRDefault="0098221A" w:rsidP="006A0097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Количество </w:t>
            </w:r>
            <w:r w:rsidR="00E96C01" w:rsidRPr="00B918F8">
              <w:rPr>
                <w:sz w:val="22"/>
                <w:szCs w:val="22"/>
              </w:rPr>
              <w:t>субъектов</w:t>
            </w:r>
            <w:r w:rsidRPr="00B918F8">
              <w:rPr>
                <w:sz w:val="22"/>
                <w:szCs w:val="22"/>
              </w:rPr>
              <w:t xml:space="preserve"> малого и средн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 xml:space="preserve">го </w:t>
            </w:r>
            <w:r w:rsidR="00E96C01" w:rsidRPr="00B918F8">
              <w:rPr>
                <w:sz w:val="22"/>
                <w:szCs w:val="22"/>
              </w:rPr>
              <w:t>предпринимательства</w:t>
            </w:r>
            <w:r w:rsidRPr="00B918F8">
              <w:rPr>
                <w:sz w:val="22"/>
                <w:szCs w:val="22"/>
              </w:rPr>
              <w:t xml:space="preserve">, </w:t>
            </w:r>
            <w:r w:rsidR="00E96C01" w:rsidRPr="00B918F8">
              <w:rPr>
                <w:sz w:val="22"/>
                <w:szCs w:val="22"/>
              </w:rPr>
              <w:t>созданных</w:t>
            </w:r>
            <w:r w:rsidR="00A66184" w:rsidRPr="00B918F8">
              <w:rPr>
                <w:sz w:val="22"/>
                <w:szCs w:val="22"/>
              </w:rPr>
              <w:t xml:space="preserve"> в рамках  Пр</w:t>
            </w:r>
            <w:r w:rsidR="00A66184" w:rsidRPr="00B918F8">
              <w:rPr>
                <w:sz w:val="22"/>
                <w:szCs w:val="22"/>
              </w:rPr>
              <w:t>о</w:t>
            </w:r>
            <w:r w:rsidR="00A66184" w:rsidRPr="00B918F8">
              <w:rPr>
                <w:sz w:val="22"/>
                <w:szCs w:val="22"/>
              </w:rPr>
              <w:t xml:space="preserve">граммы </w:t>
            </w:r>
            <w:r w:rsidRPr="00B918F8">
              <w:rPr>
                <w:sz w:val="22"/>
                <w:szCs w:val="22"/>
              </w:rPr>
              <w:t>500/</w:t>
            </w:r>
            <w:r w:rsidR="00A66184" w:rsidRPr="00B918F8">
              <w:rPr>
                <w:sz w:val="22"/>
                <w:szCs w:val="22"/>
              </w:rPr>
              <w:t xml:space="preserve"> </w:t>
            </w:r>
            <w:r w:rsidRPr="00B918F8">
              <w:rPr>
                <w:sz w:val="22"/>
                <w:szCs w:val="22"/>
              </w:rPr>
              <w:t>10000, ед.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56306D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98221A" w:rsidRPr="00B918F8" w:rsidRDefault="006D7432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98221A" w:rsidRPr="00B918F8" w:rsidRDefault="004E26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</w:tr>
      <w:tr w:rsidR="004E261A" w:rsidRPr="00B918F8" w:rsidTr="00E96C01">
        <w:trPr>
          <w:trHeight w:val="855"/>
        </w:trPr>
        <w:tc>
          <w:tcPr>
            <w:tcW w:w="2269" w:type="dxa"/>
          </w:tcPr>
          <w:p w:rsidR="00110B8E" w:rsidRPr="00B918F8" w:rsidRDefault="00110B8E" w:rsidP="00110B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Количество субъектов малого и средн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го предпринимательства, которым оказано содействие по участию в областных конкурсах по предоставлению субсидий</w:t>
            </w:r>
            <w:r w:rsidR="00A120B4" w:rsidRPr="00B918F8">
              <w:rPr>
                <w:sz w:val="22"/>
                <w:szCs w:val="22"/>
              </w:rPr>
              <w:t xml:space="preserve"> и грантов</w:t>
            </w:r>
          </w:p>
          <w:p w:rsidR="004E261A" w:rsidRPr="00B918F8" w:rsidRDefault="004E261A" w:rsidP="006A00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261A" w:rsidRPr="00B918F8" w:rsidRDefault="004E261A" w:rsidP="006A0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E261A" w:rsidRPr="00B918F8" w:rsidRDefault="00110B8E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E261A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4E261A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E261A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</w:t>
            </w:r>
          </w:p>
        </w:tc>
      </w:tr>
      <w:tr w:rsidR="0098221A" w:rsidRPr="00B918F8" w:rsidTr="00E96C01">
        <w:trPr>
          <w:trHeight w:val="855"/>
        </w:trPr>
        <w:tc>
          <w:tcPr>
            <w:tcW w:w="2269" w:type="dxa"/>
          </w:tcPr>
          <w:p w:rsidR="0098221A" w:rsidRPr="00B918F8" w:rsidRDefault="0098221A" w:rsidP="006A0097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Количество рабочих мест, созданных в рамках Программы 500/10000, ед.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56306D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98221A" w:rsidRPr="00B918F8" w:rsidRDefault="00F36290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98221A" w:rsidRPr="00B918F8" w:rsidRDefault="00A120B4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F36290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8221A" w:rsidRPr="00B918F8" w:rsidRDefault="0098221A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</w:tr>
      <w:tr w:rsidR="00A120B4" w:rsidRPr="00B918F8" w:rsidTr="00E96C01">
        <w:trPr>
          <w:trHeight w:val="855"/>
        </w:trPr>
        <w:tc>
          <w:tcPr>
            <w:tcW w:w="2269" w:type="dxa"/>
          </w:tcPr>
          <w:p w:rsidR="00A120B4" w:rsidRPr="00B918F8" w:rsidRDefault="00A120B4" w:rsidP="00B13CA5">
            <w:pPr>
              <w:jc w:val="both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Количество рабочих мест, созданных </w:t>
            </w:r>
            <w:r w:rsidR="00B13CA5" w:rsidRPr="00B918F8">
              <w:rPr>
                <w:sz w:val="22"/>
                <w:szCs w:val="22"/>
              </w:rPr>
              <w:t>при реализации инвестиционных проектов</w:t>
            </w:r>
          </w:p>
        </w:tc>
        <w:tc>
          <w:tcPr>
            <w:tcW w:w="709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120B4" w:rsidRPr="00B918F8" w:rsidRDefault="00A120B4" w:rsidP="00180706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120B4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A120B4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A120B4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A120B4" w:rsidRPr="00B918F8" w:rsidRDefault="00B13CA5" w:rsidP="006A0097">
            <w:pPr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14</w:t>
            </w:r>
          </w:p>
        </w:tc>
      </w:tr>
    </w:tbl>
    <w:p w:rsidR="00A120B4" w:rsidRPr="00B918F8" w:rsidRDefault="00A120B4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5. Ресурсное обеспечение подпрограммы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Объем финансирования мероприятий подпрограммы из средств бю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>жета муниципального района «Корочанский район» составляет 1</w:t>
      </w:r>
      <w:r w:rsidR="00B3304F" w:rsidRPr="00B918F8">
        <w:rPr>
          <w:sz w:val="28"/>
          <w:szCs w:val="28"/>
        </w:rPr>
        <w:t>10</w:t>
      </w:r>
      <w:r w:rsidRPr="00B918F8">
        <w:rPr>
          <w:sz w:val="28"/>
          <w:szCs w:val="28"/>
        </w:rPr>
        <w:t>,0 тыс. ру</w:t>
      </w:r>
      <w:r w:rsidRPr="00B918F8">
        <w:rPr>
          <w:sz w:val="28"/>
          <w:szCs w:val="28"/>
        </w:rPr>
        <w:t>б</w:t>
      </w:r>
      <w:r w:rsidRPr="00B918F8">
        <w:rPr>
          <w:sz w:val="28"/>
          <w:szCs w:val="28"/>
        </w:rPr>
        <w:t>лей.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lastRenderedPageBreak/>
        <w:t>Объем финансирования из других источников составляет 0,0 рублей.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Объем финансирования подпрограммы из всех источников финансиро</w:t>
      </w:r>
      <w:r w:rsidR="00B3304F" w:rsidRPr="00B918F8">
        <w:rPr>
          <w:sz w:val="28"/>
          <w:szCs w:val="28"/>
        </w:rPr>
        <w:t>в</w:t>
      </w:r>
      <w:r w:rsidR="00B3304F" w:rsidRPr="00B918F8">
        <w:rPr>
          <w:sz w:val="28"/>
          <w:szCs w:val="28"/>
        </w:rPr>
        <w:t>а</w:t>
      </w:r>
      <w:r w:rsidR="00B3304F" w:rsidRPr="00B918F8">
        <w:rPr>
          <w:sz w:val="28"/>
          <w:szCs w:val="28"/>
        </w:rPr>
        <w:t>ния составляет 110</w:t>
      </w:r>
      <w:r w:rsidRPr="00B918F8">
        <w:rPr>
          <w:sz w:val="28"/>
          <w:szCs w:val="28"/>
        </w:rPr>
        <w:t>,0 тыс. рублей.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Ресурсное обеспечение подпрограммы подлежит уточнению в течение периода ее действия с учетом особенностей реализации федеральных, облас</w:t>
      </w:r>
      <w:r w:rsidRPr="00B918F8">
        <w:rPr>
          <w:bCs/>
          <w:sz w:val="28"/>
          <w:szCs w:val="28"/>
        </w:rPr>
        <w:t>т</w:t>
      </w:r>
      <w:r w:rsidRPr="00B918F8">
        <w:rPr>
          <w:bCs/>
          <w:sz w:val="28"/>
          <w:szCs w:val="28"/>
        </w:rPr>
        <w:t>ных программ и мероприятий, на которых она базируется, а также с учетом ежегодного утверждения бюджетов Российской Федерации и Белгородской о</w:t>
      </w:r>
      <w:r w:rsidRPr="00B918F8">
        <w:rPr>
          <w:bCs/>
          <w:sz w:val="28"/>
          <w:szCs w:val="28"/>
        </w:rPr>
        <w:t>б</w:t>
      </w:r>
      <w:r w:rsidRPr="00B918F8">
        <w:rPr>
          <w:bCs/>
          <w:sz w:val="28"/>
          <w:szCs w:val="28"/>
        </w:rPr>
        <w:t>ласти на очередной финансовый год и в процессе их исполнения.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Объемы бюджетных ассигнований, необходимых для реализации подпр</w:t>
      </w:r>
      <w:r w:rsidRPr="00B918F8">
        <w:rPr>
          <w:sz w:val="28"/>
          <w:szCs w:val="28"/>
        </w:rPr>
        <w:t>о</w:t>
      </w:r>
      <w:r w:rsidRPr="00B918F8">
        <w:rPr>
          <w:sz w:val="28"/>
          <w:szCs w:val="28"/>
        </w:rPr>
        <w:t>граммы в разрезе основных мероприятий, приведены в приложении  № 3 к м</w:t>
      </w:r>
      <w:r w:rsidRPr="00B918F8">
        <w:rPr>
          <w:sz w:val="28"/>
          <w:szCs w:val="28"/>
        </w:rPr>
        <w:t>у</w:t>
      </w:r>
      <w:r w:rsidRPr="00B918F8">
        <w:rPr>
          <w:sz w:val="28"/>
          <w:szCs w:val="28"/>
        </w:rPr>
        <w:t>ниципальной программе.</w:t>
      </w:r>
    </w:p>
    <w:p w:rsidR="001C53F1" w:rsidRPr="00B918F8" w:rsidRDefault="001C53F1" w:rsidP="0098221A">
      <w:pPr>
        <w:jc w:val="center"/>
        <w:rPr>
          <w:b/>
          <w:bCs/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Подпрограмма № 5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«Развитие внутреннего и въездного туризма на территории муниципальн</w:t>
      </w:r>
      <w:r w:rsidRPr="00B918F8">
        <w:rPr>
          <w:b/>
          <w:bCs/>
          <w:sz w:val="28"/>
          <w:szCs w:val="28"/>
        </w:rPr>
        <w:t>о</w:t>
      </w:r>
      <w:r w:rsidRPr="00B918F8">
        <w:rPr>
          <w:b/>
          <w:bCs/>
          <w:sz w:val="28"/>
          <w:szCs w:val="28"/>
        </w:rPr>
        <w:t>го района «Корочанский район»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Паспорт подпрограммы № 5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«Развитие внутреннего и въездного туризма на территории муниципальн</w:t>
      </w:r>
      <w:r w:rsidRPr="00B918F8">
        <w:rPr>
          <w:b/>
          <w:bCs/>
          <w:sz w:val="28"/>
          <w:szCs w:val="28"/>
        </w:rPr>
        <w:t>о</w:t>
      </w:r>
      <w:r w:rsidRPr="00B918F8">
        <w:rPr>
          <w:b/>
          <w:bCs/>
          <w:sz w:val="28"/>
          <w:szCs w:val="28"/>
        </w:rPr>
        <w:t>го района «Корочанский район»</w:t>
      </w:r>
    </w:p>
    <w:p w:rsidR="0098221A" w:rsidRPr="00B918F8" w:rsidRDefault="0098221A" w:rsidP="009822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6579"/>
      </w:tblGrid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</w:rPr>
              <w:t xml:space="preserve">№ </w:t>
            </w:r>
          </w:p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</w:rPr>
              <w:t>п</w:t>
            </w:r>
            <w:r w:rsidRPr="00B918F8">
              <w:rPr>
                <w:bCs/>
                <w:sz w:val="28"/>
                <w:szCs w:val="28"/>
                <w:lang w:val="en-US"/>
              </w:rPr>
              <w:t>/</w:t>
            </w:r>
            <w:r w:rsidRPr="00B918F8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B918F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«</w:t>
            </w:r>
            <w:r w:rsidRPr="00B918F8">
              <w:rPr>
                <w:bCs/>
                <w:sz w:val="28"/>
                <w:szCs w:val="28"/>
              </w:rPr>
              <w:t>Развитие внутреннего и въездного туризма на те</w:t>
            </w:r>
            <w:r w:rsidRPr="00B918F8">
              <w:rPr>
                <w:bCs/>
                <w:sz w:val="28"/>
                <w:szCs w:val="28"/>
              </w:rPr>
              <w:t>р</w:t>
            </w:r>
            <w:r w:rsidRPr="00B918F8">
              <w:rPr>
                <w:bCs/>
                <w:sz w:val="28"/>
                <w:szCs w:val="28"/>
              </w:rPr>
              <w:t>ритории муниципального района «Корочанский район</w:t>
            </w:r>
            <w:r w:rsidRPr="00B918F8">
              <w:rPr>
                <w:sz w:val="28"/>
                <w:szCs w:val="28"/>
              </w:rPr>
              <w:t>» (далее – подпрограмма)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B918F8"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Комитет экономического развития администрации Корочанского района, управление культуры и мол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дежной политики администрации района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 w:rsidRPr="00B918F8">
              <w:rPr>
                <w:sz w:val="28"/>
                <w:szCs w:val="28"/>
              </w:rPr>
              <w:t>Участник по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программы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комитет экономического развития администрации Корочанского района;</w:t>
            </w:r>
          </w:p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- управление культуры и молодежной политики а</w:t>
            </w:r>
            <w:r w:rsidRPr="00B918F8">
              <w:rPr>
                <w:sz w:val="28"/>
                <w:szCs w:val="28"/>
              </w:rPr>
              <w:t>д</w:t>
            </w:r>
            <w:r w:rsidRPr="00B918F8">
              <w:rPr>
                <w:sz w:val="28"/>
                <w:szCs w:val="28"/>
              </w:rPr>
              <w:t>министрации района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Цели подпр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граммы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Создание благоприятных условий для увеличения внутреннего и въездного туристского потока, обеспечивающего устойчивое развитие туристской о</w:t>
            </w:r>
            <w:r w:rsidRPr="00B918F8">
              <w:rPr>
                <w:sz w:val="28"/>
                <w:szCs w:val="28"/>
              </w:rPr>
              <w:t>т</w:t>
            </w:r>
            <w:r w:rsidRPr="00B918F8">
              <w:rPr>
                <w:sz w:val="28"/>
                <w:szCs w:val="28"/>
              </w:rPr>
              <w:t xml:space="preserve">расли на территории Корочанского района 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Задачи подпр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граммы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Развитие сферы туризма, создание современной туристской инфраструктуры в Корочанском ра</w:t>
            </w:r>
            <w:r w:rsidRPr="00B918F8">
              <w:rPr>
                <w:bCs/>
                <w:sz w:val="28"/>
                <w:szCs w:val="28"/>
              </w:rPr>
              <w:t>й</w:t>
            </w:r>
            <w:r w:rsidRPr="00B918F8">
              <w:rPr>
                <w:bCs/>
                <w:sz w:val="28"/>
                <w:szCs w:val="28"/>
              </w:rPr>
              <w:t>оне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Сроки и этапы реализации по</w:t>
            </w:r>
            <w:r w:rsidRPr="00B918F8">
              <w:rPr>
                <w:bCs/>
                <w:sz w:val="28"/>
                <w:szCs w:val="28"/>
              </w:rPr>
              <w:t>д</w:t>
            </w:r>
            <w:r w:rsidRPr="00B918F8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2015-2025 годы</w:t>
            </w:r>
          </w:p>
          <w:p w:rsidR="0098221A" w:rsidRPr="00B918F8" w:rsidRDefault="0098221A" w:rsidP="006A0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Реализация </w:t>
            </w:r>
            <w:r w:rsidR="003425B7" w:rsidRPr="00B918F8">
              <w:rPr>
                <w:color w:val="000000"/>
                <w:spacing w:val="4"/>
                <w:sz w:val="28"/>
                <w:szCs w:val="28"/>
              </w:rPr>
              <w:t>подпрограммы</w:t>
            </w:r>
            <w:r w:rsidR="003425B7" w:rsidRPr="00B918F8">
              <w:rPr>
                <w:sz w:val="28"/>
                <w:szCs w:val="28"/>
              </w:rPr>
              <w:t xml:space="preserve"> </w:t>
            </w:r>
            <w:r w:rsidRPr="00B918F8">
              <w:rPr>
                <w:sz w:val="28"/>
                <w:szCs w:val="28"/>
              </w:rPr>
              <w:t>осуществляется в 2 эт</w:t>
            </w:r>
            <w:r w:rsidRPr="00B918F8">
              <w:rPr>
                <w:sz w:val="28"/>
                <w:szCs w:val="28"/>
              </w:rPr>
              <w:t>а</w:t>
            </w:r>
            <w:r w:rsidRPr="00B918F8">
              <w:rPr>
                <w:sz w:val="28"/>
                <w:szCs w:val="28"/>
              </w:rPr>
              <w:t xml:space="preserve">па: </w:t>
            </w:r>
          </w:p>
          <w:p w:rsidR="0098221A" w:rsidRPr="00B918F8" w:rsidRDefault="0098221A" w:rsidP="006A00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 xml:space="preserve">1 этап – 2015-2020 годы; </w:t>
            </w:r>
          </w:p>
          <w:p w:rsidR="0098221A" w:rsidRPr="00B918F8" w:rsidRDefault="0098221A" w:rsidP="006A0097">
            <w:pPr>
              <w:widowControl w:val="0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2 этап – 2021-2025 годы.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ind w:right="-57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Объем</w:t>
            </w:r>
            <w:r w:rsidR="00A66184" w:rsidRPr="00B918F8">
              <w:rPr>
                <w:sz w:val="28"/>
                <w:szCs w:val="28"/>
              </w:rPr>
              <w:t xml:space="preserve"> б</w:t>
            </w:r>
            <w:r w:rsidRPr="00B918F8">
              <w:rPr>
                <w:sz w:val="28"/>
                <w:szCs w:val="28"/>
              </w:rPr>
              <w:t>юд</w:t>
            </w:r>
            <w:r w:rsidR="00A66184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lastRenderedPageBreak/>
              <w:t>жетных а</w:t>
            </w:r>
            <w:r w:rsidRPr="00B918F8">
              <w:rPr>
                <w:sz w:val="28"/>
                <w:szCs w:val="28"/>
              </w:rPr>
              <w:t>с</w:t>
            </w:r>
            <w:r w:rsidRPr="00B918F8">
              <w:rPr>
                <w:sz w:val="28"/>
                <w:szCs w:val="28"/>
              </w:rPr>
              <w:t>сиг</w:t>
            </w:r>
            <w:r w:rsidR="00A66184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 xml:space="preserve">нований </w:t>
            </w:r>
            <w:r w:rsidR="00A66184" w:rsidRPr="00B918F8">
              <w:rPr>
                <w:sz w:val="28"/>
                <w:szCs w:val="28"/>
              </w:rPr>
              <w:t>п</w:t>
            </w:r>
            <w:r w:rsidRPr="00B918F8">
              <w:rPr>
                <w:sz w:val="28"/>
                <w:szCs w:val="28"/>
              </w:rPr>
              <w:t>од</w:t>
            </w:r>
            <w:r w:rsidR="00A66184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программы за счет средств ра</w:t>
            </w:r>
            <w:r w:rsidRPr="00B918F8">
              <w:rPr>
                <w:sz w:val="28"/>
                <w:szCs w:val="28"/>
              </w:rPr>
              <w:t>й</w:t>
            </w:r>
            <w:r w:rsidRPr="00B918F8">
              <w:rPr>
                <w:sz w:val="28"/>
                <w:szCs w:val="28"/>
              </w:rPr>
              <w:t>онного бюд</w:t>
            </w:r>
            <w:r w:rsidR="00DA7342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жета (с рас</w:t>
            </w:r>
            <w:r w:rsidR="00DA7342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шифровкой плановых объ</w:t>
            </w:r>
            <w:r w:rsidRPr="00B918F8">
              <w:rPr>
                <w:sz w:val="28"/>
                <w:szCs w:val="28"/>
              </w:rPr>
              <w:t>е</w:t>
            </w:r>
            <w:r w:rsidR="00DA7342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 xml:space="preserve">мов бюджетных ассигнований по годам ее </w:t>
            </w:r>
            <w:r w:rsidR="00DA7342" w:rsidRPr="00B918F8">
              <w:rPr>
                <w:sz w:val="28"/>
                <w:szCs w:val="28"/>
              </w:rPr>
              <w:t>реали-</w:t>
            </w:r>
            <w:r w:rsidRPr="00B918F8">
              <w:rPr>
                <w:sz w:val="28"/>
                <w:szCs w:val="28"/>
              </w:rPr>
              <w:t>з</w:t>
            </w:r>
            <w:r w:rsidRPr="00B918F8">
              <w:rPr>
                <w:sz w:val="28"/>
                <w:szCs w:val="28"/>
              </w:rPr>
              <w:t>а</w:t>
            </w:r>
            <w:r w:rsidRPr="00B918F8">
              <w:rPr>
                <w:sz w:val="28"/>
                <w:szCs w:val="28"/>
              </w:rPr>
              <w:t>ции), а также прогнозный объем средств, пр</w:t>
            </w:r>
            <w:r w:rsidRPr="00B918F8">
              <w:rPr>
                <w:sz w:val="28"/>
                <w:szCs w:val="28"/>
              </w:rPr>
              <w:t>и</w:t>
            </w:r>
            <w:r w:rsidRPr="00B918F8">
              <w:rPr>
                <w:sz w:val="28"/>
                <w:szCs w:val="28"/>
              </w:rPr>
              <w:t>влекаемых из других источ</w:t>
            </w:r>
            <w:r w:rsidR="00DA7342" w:rsidRPr="00B918F8">
              <w:rPr>
                <w:sz w:val="28"/>
                <w:szCs w:val="28"/>
              </w:rPr>
              <w:t>-</w:t>
            </w:r>
            <w:r w:rsidRPr="00B918F8">
              <w:rPr>
                <w:sz w:val="28"/>
                <w:szCs w:val="28"/>
              </w:rPr>
              <w:t>н</w:t>
            </w:r>
            <w:r w:rsidRPr="00B918F8">
              <w:rPr>
                <w:sz w:val="28"/>
                <w:szCs w:val="28"/>
              </w:rPr>
              <w:t>и</w:t>
            </w:r>
            <w:r w:rsidRPr="00B918F8">
              <w:rPr>
                <w:sz w:val="28"/>
                <w:szCs w:val="28"/>
              </w:rPr>
              <w:t>ков (по годам)</w:t>
            </w:r>
          </w:p>
        </w:tc>
        <w:tc>
          <w:tcPr>
            <w:tcW w:w="6579" w:type="dxa"/>
          </w:tcPr>
          <w:p w:rsidR="0098221A" w:rsidRPr="00B918F8" w:rsidRDefault="0098221A" w:rsidP="006A0097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B918F8">
              <w:rPr>
                <w:bCs/>
                <w:sz w:val="28"/>
                <w:szCs w:val="28"/>
              </w:rPr>
              <w:lastRenderedPageBreak/>
              <w:t>подпрограммы за счет средств районного бюдж</w:t>
            </w:r>
            <w:r w:rsidRPr="00B918F8">
              <w:rPr>
                <w:bCs/>
                <w:sz w:val="28"/>
                <w:szCs w:val="28"/>
              </w:rPr>
              <w:t>е</w:t>
            </w:r>
            <w:r w:rsidRPr="00B918F8">
              <w:rPr>
                <w:bCs/>
                <w:sz w:val="28"/>
                <w:szCs w:val="28"/>
              </w:rPr>
              <w:t xml:space="preserve">та составит </w:t>
            </w:r>
            <w:r w:rsidR="007A146A" w:rsidRPr="00B918F8">
              <w:rPr>
                <w:bCs/>
                <w:sz w:val="28"/>
                <w:szCs w:val="28"/>
              </w:rPr>
              <w:t>1174,5</w:t>
            </w:r>
            <w:r w:rsidRPr="00B918F8">
              <w:rPr>
                <w:bCs/>
                <w:sz w:val="28"/>
                <w:szCs w:val="28"/>
              </w:rPr>
              <w:t xml:space="preserve"> тыс. рублей, в том числе по г</w:t>
            </w:r>
            <w:r w:rsidRPr="00B918F8">
              <w:rPr>
                <w:bCs/>
                <w:sz w:val="28"/>
                <w:szCs w:val="28"/>
              </w:rPr>
              <w:t>о</w:t>
            </w:r>
            <w:r w:rsidRPr="00B918F8">
              <w:rPr>
                <w:bCs/>
                <w:sz w:val="28"/>
                <w:szCs w:val="28"/>
              </w:rPr>
              <w:t>дам:</w:t>
            </w:r>
          </w:p>
          <w:tbl>
            <w:tblPr>
              <w:tblW w:w="5212" w:type="dxa"/>
              <w:tblLook w:val="04A0" w:firstRow="1" w:lastRow="0" w:firstColumn="1" w:lastColumn="0" w:noHBand="0" w:noVBand="1"/>
            </w:tblPr>
            <w:tblGrid>
              <w:gridCol w:w="1572"/>
              <w:gridCol w:w="3640"/>
            </w:tblGrid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- 213,0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- 155,2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- 87,0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EB4F35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EB4F35" w:rsidRPr="00B918F8">
                    <w:rPr>
                      <w:sz w:val="28"/>
                      <w:szCs w:val="28"/>
                    </w:rPr>
                    <w:t>89,3</w:t>
                  </w:r>
                  <w:r w:rsidRPr="00B918F8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2019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- 90,0 тыс. рублей;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2959CB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2959CB" w:rsidRPr="00B918F8">
                    <w:rPr>
                      <w:sz w:val="28"/>
                      <w:szCs w:val="28"/>
                    </w:rPr>
                    <w:t>90,0</w:t>
                  </w:r>
                  <w:r w:rsidRPr="00B918F8"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F840F3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2959CB" w:rsidRPr="00B918F8">
                    <w:rPr>
                      <w:sz w:val="28"/>
                      <w:szCs w:val="28"/>
                    </w:rPr>
                    <w:t xml:space="preserve">90,0 </w:t>
                  </w:r>
                  <w:r w:rsidRPr="00B918F8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F840F3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2959CB" w:rsidRPr="00B918F8">
                    <w:rPr>
                      <w:sz w:val="28"/>
                      <w:szCs w:val="28"/>
                    </w:rPr>
                    <w:t xml:space="preserve">90,0 </w:t>
                  </w:r>
                  <w:r w:rsidRPr="00B918F8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F840F3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2959CB" w:rsidRPr="00B918F8">
                    <w:rPr>
                      <w:sz w:val="28"/>
                      <w:szCs w:val="28"/>
                    </w:rPr>
                    <w:t xml:space="preserve">90,0 </w:t>
                  </w:r>
                  <w:r w:rsidRPr="00B918F8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7A146A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 xml:space="preserve">- </w:t>
                  </w:r>
                  <w:r w:rsidR="007A146A" w:rsidRPr="00B918F8">
                    <w:rPr>
                      <w:sz w:val="28"/>
                      <w:szCs w:val="28"/>
                    </w:rPr>
                    <w:t>90</w:t>
                  </w:r>
                  <w:r w:rsidRPr="00B918F8">
                    <w:rPr>
                      <w:sz w:val="28"/>
                      <w:szCs w:val="28"/>
                    </w:rPr>
                    <w:t>,0 тыс. рублей</w:t>
                  </w:r>
                </w:p>
              </w:tc>
            </w:tr>
            <w:tr w:rsidR="0098221A" w:rsidRPr="00B918F8" w:rsidTr="006A0097">
              <w:trPr>
                <w:trHeight w:val="300"/>
              </w:trPr>
              <w:tc>
                <w:tcPr>
                  <w:tcW w:w="1572" w:type="dxa"/>
                  <w:noWrap/>
                  <w:vAlign w:val="bottom"/>
                </w:tcPr>
                <w:p w:rsidR="0098221A" w:rsidRPr="00B918F8" w:rsidRDefault="0098221A" w:rsidP="006A0097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3640" w:type="dxa"/>
                  <w:noWrap/>
                  <w:vAlign w:val="bottom"/>
                </w:tcPr>
                <w:p w:rsidR="0098221A" w:rsidRPr="00B918F8" w:rsidRDefault="0098221A" w:rsidP="007A146A">
                  <w:pPr>
                    <w:ind w:right="-57"/>
                    <w:rPr>
                      <w:sz w:val="28"/>
                      <w:szCs w:val="28"/>
                    </w:rPr>
                  </w:pPr>
                  <w:r w:rsidRPr="00B918F8">
                    <w:rPr>
                      <w:sz w:val="28"/>
                      <w:szCs w:val="28"/>
                    </w:rPr>
                    <w:t>-</w:t>
                  </w:r>
                  <w:r w:rsidR="007A146A" w:rsidRPr="00B918F8">
                    <w:rPr>
                      <w:sz w:val="28"/>
                      <w:szCs w:val="28"/>
                    </w:rPr>
                    <w:t xml:space="preserve"> 90</w:t>
                  </w:r>
                  <w:r w:rsidRPr="00B918F8">
                    <w:rPr>
                      <w:sz w:val="28"/>
                      <w:szCs w:val="28"/>
                    </w:rPr>
                    <w:t>,0 тыс. рублей</w:t>
                  </w:r>
                </w:p>
              </w:tc>
            </w:tr>
          </w:tbl>
          <w:p w:rsidR="0098221A" w:rsidRPr="00B918F8" w:rsidRDefault="0098221A" w:rsidP="006A0097">
            <w:pPr>
              <w:snapToGrid w:val="0"/>
              <w:jc w:val="both"/>
              <w:rPr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 xml:space="preserve">За счет других источников финансирования –     </w:t>
            </w:r>
            <w:r w:rsidR="00F840F3" w:rsidRPr="00B918F8">
              <w:rPr>
                <w:bCs/>
                <w:sz w:val="28"/>
                <w:szCs w:val="28"/>
              </w:rPr>
              <w:t xml:space="preserve">    </w:t>
            </w:r>
            <w:r w:rsidRPr="00B918F8">
              <w:rPr>
                <w:bCs/>
                <w:sz w:val="28"/>
                <w:szCs w:val="28"/>
              </w:rPr>
              <w:t>0,0 тыс. рублей</w:t>
            </w:r>
          </w:p>
          <w:p w:rsidR="0098221A" w:rsidRPr="00B918F8" w:rsidRDefault="0098221A" w:rsidP="006A0097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918F8">
              <w:rPr>
                <w:bCs/>
                <w:sz w:val="28"/>
                <w:szCs w:val="28"/>
              </w:rPr>
              <w:t>Всего объем финансирования за счет всех источн</w:t>
            </w:r>
            <w:r w:rsidRPr="00B918F8">
              <w:rPr>
                <w:bCs/>
                <w:sz w:val="28"/>
                <w:szCs w:val="28"/>
              </w:rPr>
              <w:t>и</w:t>
            </w:r>
            <w:r w:rsidRPr="00B918F8">
              <w:rPr>
                <w:bCs/>
                <w:sz w:val="28"/>
                <w:szCs w:val="28"/>
              </w:rPr>
              <w:t xml:space="preserve">ков составит </w:t>
            </w:r>
            <w:r w:rsidR="002959CB" w:rsidRPr="00B918F8">
              <w:rPr>
                <w:bCs/>
                <w:sz w:val="28"/>
                <w:szCs w:val="28"/>
              </w:rPr>
              <w:t>117</w:t>
            </w:r>
            <w:r w:rsidR="007A146A" w:rsidRPr="00B918F8">
              <w:rPr>
                <w:bCs/>
                <w:sz w:val="28"/>
                <w:szCs w:val="28"/>
              </w:rPr>
              <w:t>4</w:t>
            </w:r>
            <w:r w:rsidR="002959CB" w:rsidRPr="00B918F8">
              <w:rPr>
                <w:bCs/>
                <w:sz w:val="28"/>
                <w:szCs w:val="28"/>
              </w:rPr>
              <w:t>,5</w:t>
            </w:r>
            <w:r w:rsidRPr="00B918F8">
              <w:rPr>
                <w:bCs/>
                <w:sz w:val="28"/>
                <w:szCs w:val="28"/>
              </w:rPr>
              <w:t xml:space="preserve"> тыс. рублей.</w:t>
            </w:r>
          </w:p>
          <w:p w:rsidR="0098221A" w:rsidRPr="00B918F8" w:rsidRDefault="0098221A" w:rsidP="006A00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Источники и объемы финансирования подпрогра</w:t>
            </w:r>
            <w:r w:rsidRPr="00B918F8">
              <w:rPr>
                <w:sz w:val="28"/>
                <w:szCs w:val="28"/>
              </w:rPr>
              <w:t>м</w:t>
            </w:r>
            <w:r w:rsidRPr="00B918F8">
              <w:rPr>
                <w:sz w:val="28"/>
                <w:szCs w:val="28"/>
              </w:rPr>
              <w:t>мы при формировании проекта областного бюджета на очередной финансовый год подлежат уточнению с учетом прогнозируемых объемов финансовых р</w:t>
            </w:r>
            <w:r w:rsidRPr="00B918F8">
              <w:rPr>
                <w:sz w:val="28"/>
                <w:szCs w:val="28"/>
              </w:rPr>
              <w:t>е</w:t>
            </w:r>
            <w:r w:rsidRPr="00B918F8">
              <w:rPr>
                <w:sz w:val="28"/>
                <w:szCs w:val="28"/>
              </w:rPr>
              <w:t>сурсов.</w:t>
            </w:r>
          </w:p>
        </w:tc>
      </w:tr>
      <w:tr w:rsidR="0098221A" w:rsidRPr="00B918F8" w:rsidTr="00C0512F">
        <w:tc>
          <w:tcPr>
            <w:tcW w:w="828" w:type="dxa"/>
          </w:tcPr>
          <w:p w:rsidR="0098221A" w:rsidRPr="00B918F8" w:rsidRDefault="0098221A" w:rsidP="006A00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B918F8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340" w:type="dxa"/>
          </w:tcPr>
          <w:p w:rsidR="0098221A" w:rsidRPr="00B918F8" w:rsidRDefault="0098221A" w:rsidP="006A0097">
            <w:pPr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Конечные р</w:t>
            </w:r>
            <w:r w:rsidRPr="00B918F8">
              <w:rPr>
                <w:sz w:val="28"/>
                <w:szCs w:val="28"/>
              </w:rPr>
              <w:t>е</w:t>
            </w:r>
            <w:r w:rsidRPr="00B918F8">
              <w:rPr>
                <w:sz w:val="28"/>
                <w:szCs w:val="28"/>
              </w:rPr>
              <w:t>зультаты подпр</w:t>
            </w:r>
            <w:r w:rsidRPr="00B918F8">
              <w:rPr>
                <w:sz w:val="28"/>
                <w:szCs w:val="28"/>
              </w:rPr>
              <w:t>о</w:t>
            </w:r>
            <w:r w:rsidRPr="00B918F8">
              <w:rPr>
                <w:sz w:val="28"/>
                <w:szCs w:val="28"/>
              </w:rPr>
              <w:t>граммы</w:t>
            </w:r>
          </w:p>
        </w:tc>
        <w:tc>
          <w:tcPr>
            <w:tcW w:w="6579" w:type="dxa"/>
          </w:tcPr>
          <w:p w:rsidR="0098221A" w:rsidRPr="00B918F8" w:rsidRDefault="0098221A" w:rsidP="00B13CA5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B918F8">
              <w:rPr>
                <w:rFonts w:ascii="Times New Roman" w:hAnsi="Times New Roman"/>
                <w:sz w:val="28"/>
                <w:szCs w:val="28"/>
              </w:rPr>
              <w:t>Увеличение внутреннего и въездного т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у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>ристского потока на территории Корочанского района до</w:t>
            </w:r>
            <w:r w:rsidR="006D7432" w:rsidRPr="00B91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CA5" w:rsidRPr="00B918F8">
              <w:rPr>
                <w:rFonts w:ascii="Times New Roman" w:hAnsi="Times New Roman"/>
                <w:sz w:val="28"/>
                <w:szCs w:val="28"/>
              </w:rPr>
              <w:t xml:space="preserve">               60</w:t>
            </w:r>
            <w:r w:rsidRPr="00B918F8"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</w:p>
        </w:tc>
      </w:tr>
    </w:tbl>
    <w:p w:rsidR="0098221A" w:rsidRPr="00B918F8" w:rsidRDefault="0098221A" w:rsidP="0098221A">
      <w:pPr>
        <w:jc w:val="both"/>
        <w:rPr>
          <w:b/>
          <w:bCs/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1. Характеристика сферы реализации подпрограммы, описание осно</w:t>
      </w:r>
      <w:r w:rsidRPr="00B918F8">
        <w:rPr>
          <w:b/>
          <w:bCs/>
          <w:sz w:val="28"/>
          <w:szCs w:val="28"/>
        </w:rPr>
        <w:t>в</w:t>
      </w:r>
      <w:r w:rsidRPr="00B918F8">
        <w:rPr>
          <w:b/>
          <w:bCs/>
          <w:sz w:val="28"/>
          <w:szCs w:val="28"/>
        </w:rPr>
        <w:t>ных проблем и прогноз ее развития</w:t>
      </w:r>
    </w:p>
    <w:p w:rsidR="0098221A" w:rsidRPr="00B918F8" w:rsidRDefault="0098221A" w:rsidP="0098221A">
      <w:pPr>
        <w:jc w:val="both"/>
        <w:rPr>
          <w:b/>
          <w:bCs/>
          <w:sz w:val="28"/>
          <w:szCs w:val="28"/>
        </w:rPr>
      </w:pP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Туризм является одним из важных направлений, влияющих на рост эк</w:t>
      </w:r>
      <w:r w:rsidRPr="00B918F8">
        <w:rPr>
          <w:color w:val="000000"/>
          <w:sz w:val="28"/>
          <w:szCs w:val="28"/>
        </w:rPr>
        <w:t>о</w:t>
      </w:r>
      <w:r w:rsidRPr="00B918F8">
        <w:rPr>
          <w:color w:val="000000"/>
          <w:sz w:val="28"/>
          <w:szCs w:val="28"/>
        </w:rPr>
        <w:t>номики, в том числе на развитие таких сфер экономической деятельности, как коллективные средства размещения, транспорт, связь, торговля, производство сувенирной и иной продукции, питание, сельское хозяйство, стро</w:t>
      </w:r>
      <w:r w:rsidRPr="00B918F8">
        <w:rPr>
          <w:color w:val="000000"/>
          <w:sz w:val="28"/>
          <w:szCs w:val="28"/>
        </w:rPr>
        <w:t>и</w:t>
      </w:r>
      <w:r w:rsidRPr="00B918F8">
        <w:rPr>
          <w:color w:val="000000"/>
          <w:sz w:val="28"/>
          <w:szCs w:val="28"/>
        </w:rPr>
        <w:t>тельство и другие отрасли, тем самым выступая катализатором социально-экономического развития района.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По уровню туристского предложения, учитывающего неравномерность распределения туристских ресурсов в Белгородской области, а также разли</w:t>
      </w:r>
      <w:r w:rsidRPr="00B918F8">
        <w:rPr>
          <w:color w:val="000000"/>
          <w:sz w:val="28"/>
          <w:szCs w:val="28"/>
        </w:rPr>
        <w:t>ч</w:t>
      </w:r>
      <w:r w:rsidRPr="00B918F8">
        <w:rPr>
          <w:color w:val="000000"/>
          <w:sz w:val="28"/>
          <w:szCs w:val="28"/>
        </w:rPr>
        <w:t>ный уровень развития туристской индустрии и кадрового потенциала, Корочанский район относится к районам, обладающим значительным потенци</w:t>
      </w:r>
      <w:r w:rsidRPr="00B918F8">
        <w:rPr>
          <w:color w:val="000000"/>
          <w:sz w:val="28"/>
          <w:szCs w:val="28"/>
        </w:rPr>
        <w:t>а</w:t>
      </w:r>
      <w:r w:rsidRPr="00B918F8">
        <w:rPr>
          <w:color w:val="000000"/>
          <w:sz w:val="28"/>
          <w:szCs w:val="28"/>
        </w:rPr>
        <w:t>лом для перспективного развития туризма.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В настоящее время Корочанский район является уникальным, дин</w:t>
      </w:r>
      <w:r w:rsidRPr="00B918F8">
        <w:rPr>
          <w:color w:val="000000"/>
          <w:sz w:val="28"/>
          <w:szCs w:val="28"/>
        </w:rPr>
        <w:t>а</w:t>
      </w:r>
      <w:r w:rsidRPr="00B918F8">
        <w:rPr>
          <w:color w:val="000000"/>
          <w:sz w:val="28"/>
          <w:szCs w:val="28"/>
        </w:rPr>
        <w:t>мично развивающимся районом, на территории которого расположено множество объектов, способных привлечь внимание туристов.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 xml:space="preserve">Важнейшим фактором для развития туризма является природно-рекреационный и историко-культурный потенциал района. Это музеи, </w:t>
      </w:r>
      <w:r w:rsidRPr="00B918F8">
        <w:rPr>
          <w:color w:val="000000"/>
          <w:sz w:val="28"/>
          <w:szCs w:val="28"/>
        </w:rPr>
        <w:lastRenderedPageBreak/>
        <w:t>запове</w:t>
      </w:r>
      <w:r w:rsidRPr="00B918F8">
        <w:rPr>
          <w:color w:val="000000"/>
          <w:sz w:val="28"/>
          <w:szCs w:val="28"/>
        </w:rPr>
        <w:t>д</w:t>
      </w:r>
      <w:r w:rsidRPr="00B918F8">
        <w:rPr>
          <w:color w:val="000000"/>
          <w:sz w:val="28"/>
          <w:szCs w:val="28"/>
        </w:rPr>
        <w:t>ные зоны, мемориальные комплексы, учреждения культуры, спорта, предпр</w:t>
      </w:r>
      <w:r w:rsidRPr="00B918F8">
        <w:rPr>
          <w:color w:val="000000"/>
          <w:sz w:val="28"/>
          <w:szCs w:val="28"/>
        </w:rPr>
        <w:t>и</w:t>
      </w:r>
      <w:r w:rsidRPr="00B918F8">
        <w:rPr>
          <w:color w:val="000000"/>
          <w:sz w:val="28"/>
          <w:szCs w:val="28"/>
        </w:rPr>
        <w:t>ятия промышленности, различные памятники природы и истории.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Развитие сельского туризма исключительно важно. С одной стороны – наш район с достаточно высоким сельскохозяйственным потенциалом, что формирует материальную базу для деревенского туризма, но все же, его разв</w:t>
      </w:r>
      <w:r w:rsidRPr="00B918F8">
        <w:rPr>
          <w:color w:val="000000"/>
          <w:sz w:val="28"/>
          <w:szCs w:val="28"/>
        </w:rPr>
        <w:t>и</w:t>
      </w:r>
      <w:r w:rsidRPr="00B918F8">
        <w:rPr>
          <w:color w:val="000000"/>
          <w:sz w:val="28"/>
          <w:szCs w:val="28"/>
        </w:rPr>
        <w:t>тие находится еще в зачаточной стадии.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Сельский туризм является одним из перспективных направлений, кот</w:t>
      </w:r>
      <w:r w:rsidRPr="00B918F8">
        <w:rPr>
          <w:color w:val="000000"/>
          <w:sz w:val="28"/>
          <w:szCs w:val="28"/>
        </w:rPr>
        <w:t>о</w:t>
      </w:r>
      <w:r w:rsidRPr="00B918F8">
        <w:rPr>
          <w:color w:val="000000"/>
          <w:sz w:val="28"/>
          <w:szCs w:val="28"/>
        </w:rPr>
        <w:t>рый может быть реализован через частных предпринимателей, фермеров, а также через любые организации, созданные и функционирующие в рамках действующего законодательства. Среди последних особыми возможностями располагают лесничество, сельскохозяйственные (плодопитомник «Короча</w:t>
      </w:r>
      <w:r w:rsidRPr="00B918F8">
        <w:rPr>
          <w:color w:val="000000"/>
          <w:sz w:val="28"/>
          <w:szCs w:val="28"/>
        </w:rPr>
        <w:t>н</w:t>
      </w:r>
      <w:r w:rsidRPr="00B918F8">
        <w:rPr>
          <w:color w:val="000000"/>
          <w:sz w:val="28"/>
          <w:szCs w:val="28"/>
        </w:rPr>
        <w:t>ский»), агропромышленные предприятия и предприятия рекреационной н</w:t>
      </w:r>
      <w:r w:rsidRPr="00B918F8">
        <w:rPr>
          <w:color w:val="000000"/>
          <w:sz w:val="28"/>
          <w:szCs w:val="28"/>
        </w:rPr>
        <w:t>а</w:t>
      </w:r>
      <w:r w:rsidRPr="00B918F8">
        <w:rPr>
          <w:color w:val="000000"/>
          <w:sz w:val="28"/>
          <w:szCs w:val="28"/>
        </w:rPr>
        <w:t>правленности (НП «РК «Белоречье», ООО «Санаторий Дубравушка»), имеющие опыт ведения х</w:t>
      </w:r>
      <w:r w:rsidRPr="00B918F8">
        <w:rPr>
          <w:color w:val="000000"/>
          <w:sz w:val="28"/>
          <w:szCs w:val="28"/>
        </w:rPr>
        <w:t>о</w:t>
      </w:r>
      <w:r w:rsidRPr="00B918F8">
        <w:rPr>
          <w:color w:val="000000"/>
          <w:sz w:val="28"/>
          <w:szCs w:val="28"/>
        </w:rPr>
        <w:t>зяйственной деятельности.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Сельский туризм в Корочанском районе развивается за счет собстве</w:t>
      </w:r>
      <w:r w:rsidRPr="00B918F8">
        <w:rPr>
          <w:color w:val="000000"/>
          <w:sz w:val="28"/>
          <w:szCs w:val="28"/>
        </w:rPr>
        <w:t>н</w:t>
      </w:r>
      <w:r w:rsidRPr="00B918F8">
        <w:rPr>
          <w:color w:val="000000"/>
          <w:sz w:val="28"/>
          <w:szCs w:val="28"/>
        </w:rPr>
        <w:t>ных ресурсов без привлечения необходимых инвестиций извне – небольшие сел</w:t>
      </w:r>
      <w:r w:rsidRPr="00B918F8">
        <w:rPr>
          <w:color w:val="000000"/>
          <w:sz w:val="28"/>
          <w:szCs w:val="28"/>
        </w:rPr>
        <w:t>ь</w:t>
      </w:r>
      <w:r w:rsidRPr="00B918F8">
        <w:rPr>
          <w:color w:val="000000"/>
          <w:sz w:val="28"/>
          <w:szCs w:val="28"/>
        </w:rPr>
        <w:t>скохозяйственные предприятия (личные подсобные хозяйства, крестьянские фермерские хозяйства), занимающиеся предпринимательской деятел</w:t>
      </w:r>
      <w:r w:rsidRPr="00B918F8">
        <w:rPr>
          <w:color w:val="000000"/>
          <w:sz w:val="28"/>
          <w:szCs w:val="28"/>
        </w:rPr>
        <w:t>ь</w:t>
      </w:r>
      <w:r w:rsidRPr="00B918F8">
        <w:rPr>
          <w:color w:val="000000"/>
          <w:sz w:val="28"/>
          <w:szCs w:val="28"/>
        </w:rPr>
        <w:t>ностью с туристическим уклоном.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Рассчитывать на значительный приток туристов в сельскую местность при таких условиях финансирования не приходится. Для потенциальных отд</w:t>
      </w:r>
      <w:r w:rsidRPr="00B918F8">
        <w:rPr>
          <w:color w:val="000000"/>
          <w:sz w:val="28"/>
          <w:szCs w:val="28"/>
        </w:rPr>
        <w:t>ы</w:t>
      </w:r>
      <w:r w:rsidRPr="00B918F8">
        <w:rPr>
          <w:color w:val="000000"/>
          <w:sz w:val="28"/>
          <w:szCs w:val="28"/>
        </w:rPr>
        <w:t>хающих спрос на услуги сельского туризма так и останется на низком уровне, без кардинального повышения степени комфорта, создания новой инфрастру</w:t>
      </w:r>
      <w:r w:rsidRPr="00B918F8">
        <w:rPr>
          <w:color w:val="000000"/>
          <w:sz w:val="28"/>
          <w:szCs w:val="28"/>
        </w:rPr>
        <w:t>к</w:t>
      </w:r>
      <w:r w:rsidRPr="00B918F8">
        <w:rPr>
          <w:color w:val="000000"/>
          <w:sz w:val="28"/>
          <w:szCs w:val="28"/>
        </w:rPr>
        <w:t>туры туризма, формируясь лишь за счет немногочисленных любителей. Семе</w:t>
      </w:r>
      <w:r w:rsidRPr="00B918F8">
        <w:rPr>
          <w:color w:val="000000"/>
          <w:sz w:val="28"/>
          <w:szCs w:val="28"/>
        </w:rPr>
        <w:t>й</w:t>
      </w:r>
      <w:r w:rsidRPr="00B918F8">
        <w:rPr>
          <w:color w:val="000000"/>
          <w:sz w:val="28"/>
          <w:szCs w:val="28"/>
        </w:rPr>
        <w:t>ные же туристы по-прежнему будут игнорировать эту сферу, потому что им треб</w:t>
      </w:r>
      <w:r w:rsidRPr="00B918F8">
        <w:rPr>
          <w:color w:val="000000"/>
          <w:sz w:val="28"/>
          <w:szCs w:val="28"/>
        </w:rPr>
        <w:t>у</w:t>
      </w:r>
      <w:r w:rsidRPr="00B918F8">
        <w:rPr>
          <w:color w:val="000000"/>
          <w:sz w:val="28"/>
          <w:szCs w:val="28"/>
        </w:rPr>
        <w:t>ется совершенно иное качество услуг.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Стимулирование развития сельского туризма должно стимулировать развитие местной экономики. Этого можно добиться путем инициирования ме</w:t>
      </w:r>
      <w:r w:rsidRPr="00B918F8">
        <w:rPr>
          <w:color w:val="000000"/>
          <w:sz w:val="28"/>
          <w:szCs w:val="28"/>
        </w:rPr>
        <w:t>ж</w:t>
      </w:r>
      <w:r w:rsidRPr="00B918F8">
        <w:rPr>
          <w:color w:val="000000"/>
          <w:sz w:val="28"/>
          <w:szCs w:val="28"/>
        </w:rPr>
        <w:t>отраслевого сотрудничества, при котором местная продукция и услуги испол</w:t>
      </w:r>
      <w:r w:rsidRPr="00B918F8">
        <w:rPr>
          <w:color w:val="000000"/>
          <w:sz w:val="28"/>
          <w:szCs w:val="28"/>
        </w:rPr>
        <w:t>ь</w:t>
      </w:r>
      <w:r w:rsidRPr="00B918F8">
        <w:rPr>
          <w:color w:val="000000"/>
          <w:sz w:val="28"/>
          <w:szCs w:val="28"/>
        </w:rPr>
        <w:t>зуются при создании туристского продукта. На сегодняшний день необходимо отметить, что к такой кооперации местные предприниматели не совсем готовы – они не всегда видят выгод</w:t>
      </w:r>
      <w:r w:rsidR="006D7432" w:rsidRPr="00B918F8">
        <w:rPr>
          <w:color w:val="000000"/>
          <w:sz w:val="28"/>
          <w:szCs w:val="28"/>
        </w:rPr>
        <w:t>у</w:t>
      </w:r>
      <w:r w:rsidRPr="00B918F8">
        <w:rPr>
          <w:color w:val="000000"/>
          <w:sz w:val="28"/>
          <w:szCs w:val="28"/>
        </w:rPr>
        <w:t xml:space="preserve"> от подобного сотрудничества.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Историко-культурное наследие региона – памятники археологии разли</w:t>
      </w:r>
      <w:r w:rsidRPr="00B918F8">
        <w:rPr>
          <w:color w:val="000000"/>
          <w:sz w:val="28"/>
          <w:szCs w:val="28"/>
        </w:rPr>
        <w:t>ч</w:t>
      </w:r>
      <w:r w:rsidRPr="00B918F8">
        <w:rPr>
          <w:color w:val="000000"/>
          <w:sz w:val="28"/>
          <w:szCs w:val="28"/>
        </w:rPr>
        <w:t>ных периодов, памятники архитектуры, искусства, музеи, этнографическое н</w:t>
      </w:r>
      <w:r w:rsidRPr="00B918F8">
        <w:rPr>
          <w:color w:val="000000"/>
          <w:sz w:val="28"/>
          <w:szCs w:val="28"/>
        </w:rPr>
        <w:t>а</w:t>
      </w:r>
      <w:r w:rsidRPr="00B918F8">
        <w:rPr>
          <w:color w:val="000000"/>
          <w:sz w:val="28"/>
          <w:szCs w:val="28"/>
        </w:rPr>
        <w:t>следие, нематериальные носители историко-культурного наследия являются основными базовыми элементами туристско-рекреационного потенциала ра</w:t>
      </w:r>
      <w:r w:rsidRPr="00B918F8">
        <w:rPr>
          <w:color w:val="000000"/>
          <w:sz w:val="28"/>
          <w:szCs w:val="28"/>
        </w:rPr>
        <w:t>й</w:t>
      </w:r>
      <w:r w:rsidRPr="00B918F8">
        <w:rPr>
          <w:color w:val="000000"/>
          <w:sz w:val="28"/>
          <w:szCs w:val="28"/>
        </w:rPr>
        <w:t>она. Образуемые культурно-историческими объектами пространства в извес</w:t>
      </w:r>
      <w:r w:rsidRPr="00B918F8">
        <w:rPr>
          <w:color w:val="000000"/>
          <w:sz w:val="28"/>
          <w:szCs w:val="28"/>
        </w:rPr>
        <w:t>т</w:t>
      </w:r>
      <w:r w:rsidRPr="00B918F8">
        <w:rPr>
          <w:color w:val="000000"/>
          <w:sz w:val="28"/>
          <w:szCs w:val="28"/>
        </w:rPr>
        <w:t>ной мере определяют локализацию туристских потоков и направления экскурсио</w:t>
      </w:r>
      <w:r w:rsidRPr="00B918F8">
        <w:rPr>
          <w:color w:val="000000"/>
          <w:sz w:val="28"/>
          <w:szCs w:val="28"/>
        </w:rPr>
        <w:t>н</w:t>
      </w:r>
      <w:r w:rsidRPr="00B918F8">
        <w:rPr>
          <w:color w:val="000000"/>
          <w:sz w:val="28"/>
          <w:szCs w:val="28"/>
        </w:rPr>
        <w:t xml:space="preserve">ных маршрутов. </w:t>
      </w:r>
    </w:p>
    <w:p w:rsidR="00A80EE3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color w:val="000000"/>
          <w:sz w:val="28"/>
          <w:szCs w:val="28"/>
        </w:rPr>
        <w:t>Основными туристическими объектами района являются Корочанский историко-краеведческий музей, НП «РК «Белоречье», ООО «Санаторий «Ду</w:t>
      </w:r>
      <w:r w:rsidRPr="00B918F8">
        <w:rPr>
          <w:color w:val="000000"/>
          <w:sz w:val="28"/>
          <w:szCs w:val="28"/>
        </w:rPr>
        <w:t>б</w:t>
      </w:r>
      <w:r w:rsidRPr="00B918F8">
        <w:rPr>
          <w:color w:val="000000"/>
          <w:sz w:val="28"/>
          <w:szCs w:val="28"/>
        </w:rPr>
        <w:t>равушка», храмы района, родник «Ясный колодец», ЗАО «Корочанский плод</w:t>
      </w:r>
      <w:r w:rsidRPr="00B918F8">
        <w:rPr>
          <w:color w:val="000000"/>
          <w:sz w:val="28"/>
          <w:szCs w:val="28"/>
        </w:rPr>
        <w:t>о</w:t>
      </w:r>
      <w:r w:rsidRPr="00B918F8">
        <w:rPr>
          <w:color w:val="000000"/>
          <w:sz w:val="28"/>
          <w:szCs w:val="28"/>
        </w:rPr>
        <w:t>питомник»</w:t>
      </w:r>
      <w:r w:rsidR="006D7432" w:rsidRPr="00B918F8">
        <w:rPr>
          <w:color w:val="000000"/>
          <w:sz w:val="28"/>
          <w:szCs w:val="28"/>
        </w:rPr>
        <w:t xml:space="preserve">, ООО «ПК «Старая крепость», </w:t>
      </w:r>
      <w:r w:rsidR="00A80EE3" w:rsidRPr="00B918F8">
        <w:rPr>
          <w:color w:val="000000"/>
          <w:sz w:val="28"/>
          <w:szCs w:val="28"/>
        </w:rPr>
        <w:t>на сегодняшний день наиболее пр</w:t>
      </w:r>
      <w:r w:rsidR="00A80EE3" w:rsidRPr="00B918F8">
        <w:rPr>
          <w:color w:val="000000"/>
          <w:sz w:val="28"/>
          <w:szCs w:val="28"/>
        </w:rPr>
        <w:t>и</w:t>
      </w:r>
      <w:r w:rsidR="00A80EE3" w:rsidRPr="00B918F8">
        <w:rPr>
          <w:color w:val="000000"/>
          <w:sz w:val="28"/>
          <w:szCs w:val="28"/>
        </w:rPr>
        <w:t xml:space="preserve">влекаемым объектом является </w:t>
      </w:r>
      <w:r w:rsidR="00A80EE3" w:rsidRPr="00B918F8">
        <w:rPr>
          <w:sz w:val="28"/>
          <w:szCs w:val="28"/>
        </w:rPr>
        <w:t>историко-культурн</w:t>
      </w:r>
      <w:r w:rsidR="00066012" w:rsidRPr="00B918F8">
        <w:rPr>
          <w:sz w:val="28"/>
          <w:szCs w:val="28"/>
        </w:rPr>
        <w:t>ы</w:t>
      </w:r>
      <w:r w:rsidR="00A80EE3" w:rsidRPr="00B918F8">
        <w:rPr>
          <w:sz w:val="28"/>
          <w:szCs w:val="28"/>
        </w:rPr>
        <w:t xml:space="preserve">й центр «Город-крепость «Яблонов», который открылся в 2019 году. 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lastRenderedPageBreak/>
        <w:t>В каждом сельском поселении и на территории г.Короча обустроены рекреационные зоны отдыха, которые пользуются популярностью не только у местных жителей, но и у гостей района. Природно-ресурсный потенциал района представлен следующими базовыми элементами: водные объекты, леса, лан</w:t>
      </w:r>
      <w:r w:rsidRPr="00B918F8">
        <w:rPr>
          <w:color w:val="000000"/>
          <w:sz w:val="28"/>
          <w:szCs w:val="28"/>
        </w:rPr>
        <w:t>д</w:t>
      </w:r>
      <w:r w:rsidRPr="00B918F8">
        <w:rPr>
          <w:color w:val="000000"/>
          <w:sz w:val="28"/>
          <w:szCs w:val="28"/>
        </w:rPr>
        <w:t>шафты, охотничьи ресурсы.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Перечисленные факторы позволяют развивать в районе новое актуал</w:t>
      </w:r>
      <w:r w:rsidRPr="00B918F8">
        <w:rPr>
          <w:color w:val="000000"/>
          <w:sz w:val="28"/>
          <w:szCs w:val="28"/>
        </w:rPr>
        <w:t>ь</w:t>
      </w:r>
      <w:r w:rsidRPr="00B918F8">
        <w:rPr>
          <w:color w:val="000000"/>
          <w:sz w:val="28"/>
          <w:szCs w:val="28"/>
        </w:rPr>
        <w:t>ное направление – экологический туризм.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Также на территории района на постоянной основе проходят событи</w:t>
      </w:r>
      <w:r w:rsidRPr="00B918F8">
        <w:rPr>
          <w:color w:val="000000"/>
          <w:sz w:val="28"/>
          <w:szCs w:val="28"/>
        </w:rPr>
        <w:t>й</w:t>
      </w:r>
      <w:r w:rsidRPr="00B918F8">
        <w:rPr>
          <w:color w:val="000000"/>
          <w:sz w:val="28"/>
          <w:szCs w:val="28"/>
        </w:rPr>
        <w:t>ные мероприятия как районного, так и областного значения (выставки, ф</w:t>
      </w:r>
      <w:r w:rsidRPr="00B918F8">
        <w:rPr>
          <w:color w:val="000000"/>
          <w:sz w:val="28"/>
          <w:szCs w:val="28"/>
        </w:rPr>
        <w:t>е</w:t>
      </w:r>
      <w:r w:rsidRPr="00B918F8">
        <w:rPr>
          <w:color w:val="000000"/>
          <w:sz w:val="28"/>
          <w:szCs w:val="28"/>
        </w:rPr>
        <w:t>стивали, ярмарки и т.д.).</w:t>
      </w:r>
    </w:p>
    <w:p w:rsidR="0098221A" w:rsidRPr="00B918F8" w:rsidRDefault="0098221A" w:rsidP="009822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18F8">
        <w:rPr>
          <w:color w:val="000000"/>
          <w:sz w:val="28"/>
          <w:szCs w:val="28"/>
        </w:rPr>
        <w:t>Подтверждением высокого интереса к наиболее известным объектам показа на территории района являются показатели функционирования туристич</w:t>
      </w:r>
      <w:r w:rsidRPr="00B918F8">
        <w:rPr>
          <w:color w:val="000000"/>
          <w:sz w:val="28"/>
          <w:szCs w:val="28"/>
        </w:rPr>
        <w:t>е</w:t>
      </w:r>
      <w:r w:rsidRPr="00B918F8">
        <w:rPr>
          <w:color w:val="000000"/>
          <w:sz w:val="28"/>
          <w:szCs w:val="28"/>
        </w:rPr>
        <w:t>ской отрасли.</w:t>
      </w:r>
    </w:p>
    <w:p w:rsidR="00A11A44" w:rsidRPr="00B918F8" w:rsidRDefault="00A11A44" w:rsidP="0098221A">
      <w:pPr>
        <w:widowControl w:val="0"/>
        <w:ind w:firstLine="709"/>
        <w:jc w:val="both"/>
        <w:rPr>
          <w:color w:val="000000"/>
          <w:sz w:val="16"/>
          <w:szCs w:val="16"/>
        </w:rPr>
      </w:pPr>
    </w:p>
    <w:p w:rsidR="0098221A" w:rsidRPr="00B918F8" w:rsidRDefault="0098221A" w:rsidP="0098221A">
      <w:pPr>
        <w:pStyle w:val="af6"/>
        <w:widowControl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8F8">
        <w:rPr>
          <w:rFonts w:ascii="Times New Roman" w:hAnsi="Times New Roman"/>
          <w:b/>
          <w:sz w:val="28"/>
          <w:szCs w:val="28"/>
        </w:rPr>
        <w:t>Показатели функционирования туристской отрасли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45"/>
        <w:gridCol w:w="1223"/>
        <w:gridCol w:w="1045"/>
        <w:gridCol w:w="1081"/>
        <w:gridCol w:w="992"/>
      </w:tblGrid>
      <w:tr w:rsidR="00221FFA" w:rsidRPr="00B918F8" w:rsidTr="00221FFA">
        <w:trPr>
          <w:trHeight w:val="274"/>
        </w:trPr>
        <w:tc>
          <w:tcPr>
            <w:tcW w:w="709" w:type="dxa"/>
            <w:vMerge w:val="restart"/>
            <w:shd w:val="clear" w:color="000000" w:fill="FFFFFF"/>
            <w:vAlign w:val="center"/>
          </w:tcPr>
          <w:p w:rsidR="00221FFA" w:rsidRPr="00B918F8" w:rsidRDefault="00221FFA" w:rsidP="007A15F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544" w:type="dxa"/>
            <w:vMerge w:val="restart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313" w:type="dxa"/>
            <w:gridSpan w:val="3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Годы</w:t>
            </w:r>
          </w:p>
        </w:tc>
        <w:tc>
          <w:tcPr>
            <w:tcW w:w="2073" w:type="dxa"/>
            <w:gridSpan w:val="2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Динамика</w:t>
            </w:r>
          </w:p>
        </w:tc>
      </w:tr>
      <w:tr w:rsidR="00221FFA" w:rsidRPr="00B918F8" w:rsidTr="007A15FF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2019</w:t>
            </w:r>
          </w:p>
          <w:p w:rsidR="00221FFA" w:rsidRPr="00B918F8" w:rsidRDefault="00221FFA" w:rsidP="007A15F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2020</w:t>
            </w:r>
          </w:p>
          <w:p w:rsidR="00221FFA" w:rsidRPr="00B918F8" w:rsidRDefault="00221FFA" w:rsidP="007A15F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2021</w:t>
            </w:r>
          </w:p>
          <w:p w:rsidR="00221FFA" w:rsidRPr="00B918F8" w:rsidRDefault="00221FFA" w:rsidP="007A15F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2020/</w:t>
            </w:r>
          </w:p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2021/</w:t>
            </w:r>
          </w:p>
          <w:p w:rsidR="00221FFA" w:rsidRPr="00B918F8" w:rsidRDefault="00221FFA" w:rsidP="007A15FF">
            <w:pPr>
              <w:jc w:val="center"/>
              <w:rPr>
                <w:b/>
                <w:bCs/>
                <w:sz w:val="26"/>
                <w:szCs w:val="26"/>
              </w:rPr>
            </w:pPr>
            <w:r w:rsidRPr="00B918F8">
              <w:rPr>
                <w:b/>
                <w:bCs/>
                <w:sz w:val="26"/>
                <w:szCs w:val="26"/>
              </w:rPr>
              <w:t>2020</w:t>
            </w:r>
          </w:p>
        </w:tc>
      </w:tr>
      <w:tr w:rsidR="00221FFA" w:rsidRPr="00B918F8" w:rsidTr="007A15FF">
        <w:trPr>
          <w:trHeight w:val="274"/>
        </w:trPr>
        <w:tc>
          <w:tcPr>
            <w:tcW w:w="709" w:type="dxa"/>
            <w:shd w:val="clear" w:color="000000" w:fill="FFFFFF"/>
          </w:tcPr>
          <w:p w:rsidR="00221FFA" w:rsidRPr="00B918F8" w:rsidRDefault="00221FFA" w:rsidP="007A15FF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000000" w:fill="FFFFFF"/>
          </w:tcPr>
          <w:p w:rsidR="00221FFA" w:rsidRPr="00B918F8" w:rsidRDefault="00221FFA" w:rsidP="007A15FF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Количество туристов, пос</w:t>
            </w:r>
            <w:r w:rsidRPr="00B918F8">
              <w:rPr>
                <w:bCs/>
                <w:sz w:val="26"/>
                <w:szCs w:val="26"/>
              </w:rPr>
              <w:t>е</w:t>
            </w:r>
            <w:r w:rsidRPr="00B918F8">
              <w:rPr>
                <w:bCs/>
                <w:sz w:val="26"/>
                <w:szCs w:val="26"/>
              </w:rPr>
              <w:t>тивших муниципальное обр</w:t>
            </w:r>
            <w:r w:rsidRPr="00B918F8">
              <w:rPr>
                <w:bCs/>
                <w:sz w:val="26"/>
                <w:szCs w:val="26"/>
              </w:rPr>
              <w:t>а</w:t>
            </w:r>
            <w:r w:rsidRPr="00B918F8">
              <w:rPr>
                <w:bCs/>
                <w:sz w:val="26"/>
                <w:szCs w:val="26"/>
              </w:rPr>
              <w:t>зование, в том числе (тыс. чел.):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48,6</w:t>
            </w: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42,8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88%</w:t>
            </w: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234%</w:t>
            </w:r>
          </w:p>
        </w:tc>
      </w:tr>
      <w:tr w:rsidR="00221FFA" w:rsidRPr="00B918F8" w:rsidTr="007A15FF">
        <w:trPr>
          <w:trHeight w:val="628"/>
        </w:trPr>
        <w:tc>
          <w:tcPr>
            <w:tcW w:w="709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000000" w:fill="FFFFFF"/>
          </w:tcPr>
          <w:p w:rsidR="00221FFA" w:rsidRPr="00B918F8" w:rsidRDefault="00221FFA" w:rsidP="007A15FF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Коллективные средства ра</w:t>
            </w:r>
            <w:r w:rsidRPr="00B918F8">
              <w:rPr>
                <w:bCs/>
                <w:sz w:val="26"/>
                <w:szCs w:val="26"/>
              </w:rPr>
              <w:t>з</w:t>
            </w:r>
            <w:r w:rsidRPr="00B918F8">
              <w:rPr>
                <w:bCs/>
                <w:sz w:val="26"/>
                <w:szCs w:val="26"/>
              </w:rPr>
              <w:t>мещения, в том числе: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100%</w:t>
            </w: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bCs/>
                <w:sz w:val="26"/>
                <w:szCs w:val="26"/>
              </w:rPr>
            </w:pPr>
            <w:r w:rsidRPr="00B918F8">
              <w:rPr>
                <w:bCs/>
                <w:sz w:val="26"/>
                <w:szCs w:val="26"/>
              </w:rPr>
              <w:t>85,7%</w:t>
            </w:r>
          </w:p>
        </w:tc>
      </w:tr>
      <w:tr w:rsidR="00221FFA" w:rsidRPr="00B918F8" w:rsidTr="007A15FF">
        <w:trPr>
          <w:trHeight w:val="279"/>
        </w:trPr>
        <w:tc>
          <w:tcPr>
            <w:tcW w:w="709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2.1</w:t>
            </w:r>
          </w:p>
        </w:tc>
        <w:tc>
          <w:tcPr>
            <w:tcW w:w="3544" w:type="dxa"/>
            <w:shd w:val="clear" w:color="000000" w:fill="FFFFFF"/>
          </w:tcPr>
          <w:p w:rsidR="00221FFA" w:rsidRPr="00B918F8" w:rsidRDefault="00221FFA" w:rsidP="007A15FF">
            <w:pPr>
              <w:widowControl w:val="0"/>
              <w:jc w:val="both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специализированные (число / кол-во мест)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2/323</w:t>
            </w: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2/344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2/333</w:t>
            </w: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106%</w:t>
            </w: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96,8%</w:t>
            </w:r>
          </w:p>
        </w:tc>
      </w:tr>
      <w:tr w:rsidR="00221FFA" w:rsidRPr="00B918F8" w:rsidTr="007A15FF">
        <w:trPr>
          <w:trHeight w:val="269"/>
        </w:trPr>
        <w:tc>
          <w:tcPr>
            <w:tcW w:w="709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2.2</w:t>
            </w:r>
          </w:p>
        </w:tc>
        <w:tc>
          <w:tcPr>
            <w:tcW w:w="3544" w:type="dxa"/>
            <w:shd w:val="clear" w:color="000000" w:fill="FFFFFF"/>
          </w:tcPr>
          <w:p w:rsidR="00221FFA" w:rsidRPr="00B918F8" w:rsidRDefault="00221FFA" w:rsidP="007A15FF">
            <w:pPr>
              <w:widowControl w:val="0"/>
              <w:jc w:val="both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гостиничного типа (число / кол-во м</w:t>
            </w:r>
            <w:r w:rsidRPr="00B918F8">
              <w:rPr>
                <w:sz w:val="26"/>
                <w:szCs w:val="26"/>
              </w:rPr>
              <w:t>е</w:t>
            </w:r>
            <w:r w:rsidRPr="00B918F8">
              <w:rPr>
                <w:sz w:val="26"/>
                <w:szCs w:val="26"/>
              </w:rPr>
              <w:t>ст)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4</w:t>
            </w:r>
            <w:r w:rsidRPr="00B918F8">
              <w:rPr>
                <w:sz w:val="26"/>
                <w:szCs w:val="26"/>
                <w:lang w:val="en-US"/>
              </w:rPr>
              <w:t>/</w:t>
            </w:r>
            <w:r w:rsidRPr="00B918F8">
              <w:rPr>
                <w:sz w:val="26"/>
                <w:szCs w:val="26"/>
              </w:rPr>
              <w:t>61</w:t>
            </w: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4</w:t>
            </w:r>
            <w:r w:rsidRPr="00B918F8">
              <w:rPr>
                <w:sz w:val="26"/>
                <w:szCs w:val="26"/>
                <w:lang w:val="en-US"/>
              </w:rPr>
              <w:t>/</w:t>
            </w:r>
            <w:r w:rsidRPr="00B918F8">
              <w:rPr>
                <w:sz w:val="26"/>
                <w:szCs w:val="26"/>
              </w:rPr>
              <w:t>61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  <w:lang w:val="en-US"/>
              </w:rPr>
              <w:t>4/</w:t>
            </w:r>
            <w:r w:rsidRPr="00B918F8">
              <w:rPr>
                <w:sz w:val="26"/>
                <w:szCs w:val="26"/>
              </w:rPr>
              <w:t>50</w:t>
            </w: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100%</w:t>
            </w: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82%</w:t>
            </w:r>
          </w:p>
        </w:tc>
      </w:tr>
      <w:tr w:rsidR="00221FFA" w:rsidRPr="00B918F8" w:rsidTr="007A15FF">
        <w:trPr>
          <w:trHeight w:val="269"/>
        </w:trPr>
        <w:tc>
          <w:tcPr>
            <w:tcW w:w="709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2.3</w:t>
            </w:r>
          </w:p>
        </w:tc>
        <w:tc>
          <w:tcPr>
            <w:tcW w:w="3544" w:type="dxa"/>
            <w:shd w:val="clear" w:color="000000" w:fill="FFFFFF"/>
          </w:tcPr>
          <w:p w:rsidR="00221FFA" w:rsidRPr="00B918F8" w:rsidRDefault="00221FFA" w:rsidP="007A15FF">
            <w:pPr>
              <w:widowControl w:val="0"/>
              <w:jc w:val="both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базы отдыха (число / кол-во м</w:t>
            </w:r>
            <w:r w:rsidRPr="00B918F8">
              <w:rPr>
                <w:sz w:val="26"/>
                <w:szCs w:val="26"/>
              </w:rPr>
              <w:t>е</w:t>
            </w:r>
            <w:r w:rsidRPr="00B918F8">
              <w:rPr>
                <w:sz w:val="26"/>
                <w:szCs w:val="26"/>
              </w:rPr>
              <w:t>ст)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</w:t>
            </w:r>
            <w:r w:rsidRPr="00B918F8">
              <w:rPr>
                <w:sz w:val="26"/>
                <w:szCs w:val="26"/>
                <w:lang w:val="en-US"/>
              </w:rPr>
              <w:t>/</w:t>
            </w:r>
            <w:r w:rsidRPr="00B918F8">
              <w:rPr>
                <w:sz w:val="26"/>
                <w:szCs w:val="26"/>
              </w:rPr>
              <w:t>36</w:t>
            </w: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2</w:t>
            </w:r>
            <w:r w:rsidRPr="00B918F8">
              <w:rPr>
                <w:sz w:val="26"/>
                <w:szCs w:val="26"/>
                <w:lang w:val="en-US"/>
              </w:rPr>
              <w:t>/</w:t>
            </w:r>
            <w:r w:rsidRPr="00B918F8">
              <w:rPr>
                <w:sz w:val="26"/>
                <w:szCs w:val="26"/>
              </w:rPr>
              <w:t>36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  <w:lang w:val="en-US"/>
              </w:rPr>
            </w:pPr>
            <w:r w:rsidRPr="00B918F8">
              <w:rPr>
                <w:sz w:val="26"/>
                <w:szCs w:val="26"/>
              </w:rPr>
              <w:t>2</w:t>
            </w:r>
            <w:r w:rsidRPr="00B918F8">
              <w:rPr>
                <w:sz w:val="26"/>
                <w:szCs w:val="26"/>
                <w:lang w:val="en-US"/>
              </w:rPr>
              <w:t>/</w:t>
            </w:r>
            <w:r w:rsidRPr="00B918F8">
              <w:rPr>
                <w:sz w:val="26"/>
                <w:szCs w:val="26"/>
              </w:rPr>
              <w:t>36</w:t>
            </w: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100%</w:t>
            </w: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100%</w:t>
            </w:r>
          </w:p>
        </w:tc>
      </w:tr>
      <w:tr w:rsidR="00221FFA" w:rsidRPr="00B918F8" w:rsidTr="007A15FF">
        <w:trPr>
          <w:trHeight w:val="273"/>
        </w:trPr>
        <w:tc>
          <w:tcPr>
            <w:tcW w:w="709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000000" w:fill="FFFFFF"/>
          </w:tcPr>
          <w:p w:rsidR="00221FFA" w:rsidRPr="00B918F8" w:rsidRDefault="00221FFA" w:rsidP="007A15FF">
            <w:pPr>
              <w:widowControl w:val="0"/>
              <w:jc w:val="both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  <w:lang w:eastAsia="ar-SA"/>
              </w:rPr>
              <w:t>Количество туристских предприятий, ед.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-</w:t>
            </w:r>
          </w:p>
        </w:tc>
        <w:tc>
          <w:tcPr>
            <w:tcW w:w="1223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-</w:t>
            </w:r>
          </w:p>
        </w:tc>
        <w:tc>
          <w:tcPr>
            <w:tcW w:w="1045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  <w:r w:rsidRPr="00B918F8">
              <w:rPr>
                <w:sz w:val="26"/>
                <w:szCs w:val="26"/>
              </w:rPr>
              <w:t>-</w:t>
            </w:r>
          </w:p>
        </w:tc>
        <w:tc>
          <w:tcPr>
            <w:tcW w:w="1081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</w:tcPr>
          <w:p w:rsidR="00221FFA" w:rsidRPr="00B918F8" w:rsidRDefault="00221FFA" w:rsidP="007A15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1FFA" w:rsidRPr="00B918F8" w:rsidRDefault="00221FFA" w:rsidP="00221FFA">
      <w:pPr>
        <w:pStyle w:val="af6"/>
        <w:widowControl w:val="0"/>
        <w:tabs>
          <w:tab w:val="left" w:pos="284"/>
          <w:tab w:val="left" w:pos="42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Таким образом, можно говорить, что местный туризм развивается. </w:t>
      </w:r>
    </w:p>
    <w:p w:rsidR="00221FFA" w:rsidRPr="00B918F8" w:rsidRDefault="00221FFA" w:rsidP="00221FFA">
      <w:pPr>
        <w:pStyle w:val="af6"/>
        <w:widowControl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Сложность и высокая интегрированность туристской отрасли с другими отраслями экономики определяет необходимость систематизации турис</w:t>
      </w:r>
      <w:r w:rsidRPr="00B918F8">
        <w:rPr>
          <w:rFonts w:ascii="Times New Roman" w:hAnsi="Times New Roman"/>
          <w:sz w:val="28"/>
          <w:szCs w:val="28"/>
        </w:rPr>
        <w:t>т</w:t>
      </w:r>
      <w:r w:rsidRPr="00B918F8">
        <w:rPr>
          <w:rFonts w:ascii="Times New Roman" w:hAnsi="Times New Roman"/>
          <w:sz w:val="28"/>
          <w:szCs w:val="28"/>
        </w:rPr>
        <w:t>ского потенциала Корочанского района по принципу зонирования.</w:t>
      </w:r>
    </w:p>
    <w:p w:rsidR="00221FFA" w:rsidRPr="00B918F8" w:rsidRDefault="00221FFA" w:rsidP="00221FFA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Туристическое районирование позволяет выделить наиболее приорите</w:t>
      </w:r>
      <w:r w:rsidRPr="00B918F8">
        <w:rPr>
          <w:rFonts w:ascii="Times New Roman" w:hAnsi="Times New Roman"/>
          <w:sz w:val="28"/>
          <w:szCs w:val="28"/>
        </w:rPr>
        <w:t>т</w:t>
      </w:r>
      <w:r w:rsidRPr="00B918F8">
        <w:rPr>
          <w:rFonts w:ascii="Times New Roman" w:hAnsi="Times New Roman"/>
          <w:sz w:val="28"/>
          <w:szCs w:val="28"/>
        </w:rPr>
        <w:t>ные направления развития туризма и туристского сервиса, создать систему т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матических маршрутов, исходя из основных направлений развития рекреац</w:t>
      </w:r>
      <w:r w:rsidRPr="00B918F8">
        <w:rPr>
          <w:rFonts w:ascii="Times New Roman" w:hAnsi="Times New Roman"/>
          <w:sz w:val="28"/>
          <w:szCs w:val="28"/>
        </w:rPr>
        <w:t>и</w:t>
      </w:r>
      <w:r w:rsidRPr="00B918F8">
        <w:rPr>
          <w:rFonts w:ascii="Times New Roman" w:hAnsi="Times New Roman"/>
          <w:sz w:val="28"/>
          <w:szCs w:val="28"/>
        </w:rPr>
        <w:t>онной зоны муниципального образования «Корочанский район».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Предполагаемые опорные туристско-рекреационные зоны: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г. Короча.</w:t>
      </w:r>
    </w:p>
    <w:p w:rsidR="008C4494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Объекты притяжения: храм Рождества Пресвятой Богородицы, Корочанский районный историко-краеведческий музей, земская больница, здание школы садовых работников, где работал в 1896-1898 годах её основатель учёный садовод Н.И. Кичунов, памятник А.В. Бутурлину, здание </w:t>
      </w:r>
      <w:r w:rsidRPr="00B918F8">
        <w:rPr>
          <w:rFonts w:ascii="Times New Roman" w:hAnsi="Times New Roman"/>
          <w:sz w:val="28"/>
          <w:szCs w:val="28"/>
        </w:rPr>
        <w:lastRenderedPageBreak/>
        <w:t>женской прогимназии,  здание женской гимназии им. Д.К. Кромского; памятники природы: «Белая гора», «Монахова криница», родник «Ясный колодец», парки: «Молодежный», «Памяти и славы», им. В.Ф. Р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щенко; «Вестовой» колокол.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Плосковского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храм Казанской Иконы Божией Матери, церковная мастерская отца Ник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лая, НП «РК «Белоречье», рекреационная зона «Дубрава», ЗАО «Рыбхоз Корочанский».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Проходенского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придорожный комплекс «Теплый стан»</w:t>
      </w:r>
      <w:r w:rsidR="00E96C01">
        <w:rPr>
          <w:rFonts w:ascii="Times New Roman" w:hAnsi="Times New Roman"/>
          <w:sz w:val="28"/>
          <w:szCs w:val="28"/>
        </w:rPr>
        <w:t>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Яблоновского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знак и остатки земляного вала «Белгородская з</w:t>
      </w:r>
      <w:r w:rsidRPr="00B918F8">
        <w:rPr>
          <w:rFonts w:ascii="Times New Roman" w:hAnsi="Times New Roman"/>
          <w:sz w:val="28"/>
          <w:szCs w:val="28"/>
        </w:rPr>
        <w:t>а</w:t>
      </w:r>
      <w:r w:rsidRPr="00B918F8">
        <w:rPr>
          <w:rFonts w:ascii="Times New Roman" w:hAnsi="Times New Roman"/>
          <w:sz w:val="28"/>
          <w:szCs w:val="28"/>
        </w:rPr>
        <w:t>сечная черта»,</w:t>
      </w:r>
      <w:r w:rsidRPr="00B918F8">
        <w:rPr>
          <w:sz w:val="28"/>
          <w:szCs w:val="28"/>
        </w:rPr>
        <w:t xml:space="preserve"> </w:t>
      </w:r>
      <w:r w:rsidRPr="00B918F8">
        <w:rPr>
          <w:rFonts w:ascii="Times New Roman" w:hAnsi="Times New Roman"/>
          <w:sz w:val="28"/>
          <w:szCs w:val="28"/>
        </w:rPr>
        <w:t>историко-культурный центр «Город-крепость «Яблонов».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Мелиховского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база отдыха ООО «Мелихово».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Поповского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ЗАО «Корочанский плодопитомник», музей «Я</w:t>
      </w:r>
      <w:r w:rsidRPr="00B918F8">
        <w:rPr>
          <w:rFonts w:ascii="Times New Roman" w:hAnsi="Times New Roman"/>
          <w:sz w:val="28"/>
          <w:szCs w:val="28"/>
        </w:rPr>
        <w:t>б</w:t>
      </w:r>
      <w:r w:rsidRPr="00B918F8">
        <w:rPr>
          <w:rFonts w:ascii="Times New Roman" w:hAnsi="Times New Roman"/>
          <w:sz w:val="28"/>
          <w:szCs w:val="28"/>
        </w:rPr>
        <w:t>локо».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Бехтеевского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Корочанское водохранилище, музей с. Клиновец.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Территория Шеинского сельского поселения.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Объекты притяжения: база отдыха ИП Денисов Д.В. «Своя деревня».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Несмотря на большие возможности Корочанского района, развитие сельского туризма на сегодняшний момент связано с определенными трудн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стями:</w:t>
      </w:r>
    </w:p>
    <w:p w:rsidR="00221FFA" w:rsidRPr="00B918F8" w:rsidRDefault="00221FFA" w:rsidP="00221FFA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низкий уровень развития туристской инфраструктуры (нехватка в ра</w:t>
      </w:r>
      <w:r w:rsidRPr="00B918F8">
        <w:rPr>
          <w:rFonts w:ascii="Times New Roman" w:hAnsi="Times New Roman"/>
          <w:sz w:val="28"/>
          <w:szCs w:val="28"/>
        </w:rPr>
        <w:t>й</w:t>
      </w:r>
      <w:r w:rsidRPr="00B918F8">
        <w:rPr>
          <w:rFonts w:ascii="Times New Roman" w:hAnsi="Times New Roman"/>
          <w:sz w:val="28"/>
          <w:szCs w:val="28"/>
        </w:rPr>
        <w:t>оне объектов досуга, неудовлетворительное состояние многих туристских об</w:t>
      </w:r>
      <w:r w:rsidRPr="00B918F8">
        <w:rPr>
          <w:rFonts w:ascii="Times New Roman" w:hAnsi="Times New Roman"/>
          <w:sz w:val="28"/>
          <w:szCs w:val="28"/>
        </w:rPr>
        <w:t>ъ</w:t>
      </w:r>
      <w:r w:rsidRPr="00B918F8">
        <w:rPr>
          <w:rFonts w:ascii="Times New Roman" w:hAnsi="Times New Roman"/>
          <w:sz w:val="28"/>
          <w:szCs w:val="28"/>
        </w:rPr>
        <w:t>ектов показа, отсутствие качественной придорожной инфраструктуры);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отсутствие разработанных инвестиционных проектов в сфере туризма и мониторинга развития туристской индустрии Корочанского района;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отсутствует механизм и опыт коммерциализации через туристские пр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екты объектов природы и культурного наследия;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недостаточное продвижение Корочанского района как привлекател</w:t>
      </w:r>
      <w:r w:rsidRPr="00B918F8">
        <w:rPr>
          <w:rFonts w:ascii="Times New Roman" w:hAnsi="Times New Roman"/>
          <w:sz w:val="28"/>
          <w:szCs w:val="28"/>
        </w:rPr>
        <w:t>ь</w:t>
      </w:r>
      <w:r w:rsidRPr="00B918F8">
        <w:rPr>
          <w:rFonts w:ascii="Times New Roman" w:hAnsi="Times New Roman"/>
          <w:sz w:val="28"/>
          <w:szCs w:val="28"/>
        </w:rPr>
        <w:t>ного направления для туристов.</w:t>
      </w:r>
    </w:p>
    <w:p w:rsidR="00221FFA" w:rsidRPr="00B918F8" w:rsidRDefault="00221FFA" w:rsidP="00221F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В районе недостаточно инфраструктуры для размещения туристов. Одн</w:t>
      </w:r>
      <w:r w:rsidRPr="00B918F8">
        <w:rPr>
          <w:rFonts w:ascii="Times New Roman" w:hAnsi="Times New Roman"/>
          <w:sz w:val="28"/>
          <w:szCs w:val="28"/>
        </w:rPr>
        <w:t>а</w:t>
      </w:r>
      <w:r w:rsidRPr="00B918F8">
        <w:rPr>
          <w:rFonts w:ascii="Times New Roman" w:hAnsi="Times New Roman"/>
          <w:sz w:val="28"/>
          <w:szCs w:val="28"/>
        </w:rPr>
        <w:t>ко природные и историко-культурные достопримечательности района позволяют создать множество и</w:t>
      </w:r>
      <w:r w:rsidRPr="00B918F8">
        <w:rPr>
          <w:rFonts w:ascii="Times New Roman" w:hAnsi="Times New Roman"/>
          <w:sz w:val="28"/>
          <w:szCs w:val="28"/>
        </w:rPr>
        <w:t>н</w:t>
      </w:r>
      <w:r w:rsidRPr="00B918F8">
        <w:rPr>
          <w:rFonts w:ascii="Times New Roman" w:hAnsi="Times New Roman"/>
          <w:sz w:val="28"/>
          <w:szCs w:val="28"/>
        </w:rPr>
        <w:t>тересных маршрутов.</w:t>
      </w:r>
    </w:p>
    <w:p w:rsidR="00221FFA" w:rsidRPr="00B918F8" w:rsidRDefault="00221FFA" w:rsidP="00221FFA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Среди основных причин посещения района выделяются деловой туризм (около 36-38%), оздоровительный туризм (38-40%) и культурно-познавательный туризм (10-15%). </w:t>
      </w:r>
    </w:p>
    <w:p w:rsidR="00221FFA" w:rsidRPr="00B918F8" w:rsidRDefault="00221FFA" w:rsidP="00221FFA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Уникальные природные ресурсы и культурное наследие Корочанского района не могут рассматриваться в качестве единственного и достаточного у</w:t>
      </w:r>
      <w:r w:rsidRPr="00B918F8">
        <w:rPr>
          <w:rFonts w:ascii="Times New Roman" w:hAnsi="Times New Roman"/>
          <w:sz w:val="28"/>
          <w:szCs w:val="28"/>
        </w:rPr>
        <w:t>с</w:t>
      </w:r>
      <w:r w:rsidRPr="00B918F8">
        <w:rPr>
          <w:rFonts w:ascii="Times New Roman" w:hAnsi="Times New Roman"/>
          <w:sz w:val="28"/>
          <w:szCs w:val="28"/>
        </w:rPr>
        <w:t>ловия для обеспечения успешного развития внутреннего и въездного туризма. Необходимы комплексные решения по комбинированию данных ресурсов с предпринимательским потенциалом в создаваемых экономико-</w:t>
      </w:r>
      <w:r w:rsidRPr="00B918F8">
        <w:rPr>
          <w:rFonts w:ascii="Times New Roman" w:hAnsi="Times New Roman"/>
          <w:sz w:val="28"/>
          <w:szCs w:val="28"/>
        </w:rPr>
        <w:lastRenderedPageBreak/>
        <w:t>правовых условиях, поддерживающих устойчивое развитие туризма в Кор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 xml:space="preserve">чанском районе. </w:t>
      </w:r>
    </w:p>
    <w:p w:rsidR="008C4494" w:rsidRPr="00B918F8" w:rsidRDefault="008C4494" w:rsidP="0098221A">
      <w:pPr>
        <w:jc w:val="center"/>
        <w:rPr>
          <w:b/>
          <w:sz w:val="28"/>
          <w:szCs w:val="28"/>
        </w:rPr>
      </w:pPr>
    </w:p>
    <w:p w:rsidR="0098221A" w:rsidRPr="00B918F8" w:rsidRDefault="0098221A" w:rsidP="0098221A">
      <w:pPr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2. Цели, задачи, сроки и этапы реализации подпрограммы</w:t>
      </w:r>
    </w:p>
    <w:p w:rsidR="0098221A" w:rsidRPr="00B918F8" w:rsidRDefault="0098221A" w:rsidP="0098221A">
      <w:pPr>
        <w:jc w:val="both"/>
        <w:rPr>
          <w:b/>
          <w:sz w:val="28"/>
          <w:szCs w:val="28"/>
        </w:rPr>
      </w:pP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Целью подпрограммы является создание благоприятных условий для ув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личения внутреннего и въездного туристского потока, обеспечивающего устойчивое развитие туристской отрасли на территории Корочанского рай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на.</w:t>
      </w: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Достижение цели подпрограммы будет обеспечиваться решением сл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дующих задач:</w:t>
      </w:r>
    </w:p>
    <w:p w:rsidR="0098221A" w:rsidRPr="00B918F8" w:rsidRDefault="0098221A" w:rsidP="00572B60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- развитие сферы туризма, создание современной туристской инфрастру</w:t>
      </w:r>
      <w:r w:rsidRPr="00B918F8">
        <w:rPr>
          <w:sz w:val="28"/>
          <w:szCs w:val="28"/>
        </w:rPr>
        <w:t>к</w:t>
      </w:r>
      <w:r w:rsidRPr="00B918F8">
        <w:rPr>
          <w:sz w:val="28"/>
          <w:szCs w:val="28"/>
        </w:rPr>
        <w:t>туры в Корочанском районе.</w:t>
      </w:r>
    </w:p>
    <w:p w:rsidR="0098221A" w:rsidRPr="00B918F8" w:rsidRDefault="0098221A" w:rsidP="00572B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Сроки исполнения подпрограммы: 2015-2025 годы. Реализация </w:t>
      </w:r>
      <w:r w:rsidR="007D311E" w:rsidRPr="00B918F8">
        <w:rPr>
          <w:color w:val="000000"/>
          <w:spacing w:val="4"/>
          <w:sz w:val="28"/>
          <w:szCs w:val="28"/>
        </w:rPr>
        <w:t>подпр</w:t>
      </w:r>
      <w:r w:rsidR="007D311E" w:rsidRPr="00B918F8">
        <w:rPr>
          <w:color w:val="000000"/>
          <w:spacing w:val="4"/>
          <w:sz w:val="28"/>
          <w:szCs w:val="28"/>
        </w:rPr>
        <w:t>о</w:t>
      </w:r>
      <w:r w:rsidR="007D311E" w:rsidRPr="00B918F8">
        <w:rPr>
          <w:color w:val="000000"/>
          <w:spacing w:val="4"/>
          <w:sz w:val="28"/>
          <w:szCs w:val="28"/>
        </w:rPr>
        <w:t>граммы</w:t>
      </w:r>
      <w:r w:rsidR="007D311E" w:rsidRPr="00B918F8">
        <w:rPr>
          <w:sz w:val="28"/>
          <w:szCs w:val="28"/>
        </w:rPr>
        <w:t xml:space="preserve"> </w:t>
      </w:r>
      <w:r w:rsidRPr="00B918F8">
        <w:rPr>
          <w:sz w:val="28"/>
          <w:szCs w:val="28"/>
        </w:rPr>
        <w:t xml:space="preserve">осуществляется в 2 этапа: </w:t>
      </w:r>
    </w:p>
    <w:p w:rsidR="0098221A" w:rsidRPr="00B918F8" w:rsidRDefault="0098221A" w:rsidP="00572B6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 xml:space="preserve">1 этап – 2015-2020 годы; </w:t>
      </w:r>
    </w:p>
    <w:p w:rsidR="0098221A" w:rsidRPr="00B918F8" w:rsidRDefault="0098221A" w:rsidP="00572B60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2 этап – 2021-2025 годы.</w:t>
      </w:r>
    </w:p>
    <w:p w:rsidR="00C0512F" w:rsidRPr="00B918F8" w:rsidRDefault="00C0512F" w:rsidP="0098221A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8221A" w:rsidRPr="00B918F8" w:rsidRDefault="0098221A" w:rsidP="0098221A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918F8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</w:t>
      </w:r>
      <w:r w:rsidRPr="00B918F8">
        <w:rPr>
          <w:rFonts w:ascii="Times New Roman" w:hAnsi="Times New Roman"/>
          <w:b/>
          <w:sz w:val="28"/>
          <w:szCs w:val="28"/>
        </w:rPr>
        <w:t>с</w:t>
      </w:r>
      <w:r w:rsidRPr="00B918F8">
        <w:rPr>
          <w:rFonts w:ascii="Times New Roman" w:hAnsi="Times New Roman"/>
          <w:b/>
          <w:sz w:val="28"/>
          <w:szCs w:val="28"/>
        </w:rPr>
        <w:t>новных мероприятий подпрограммы</w:t>
      </w:r>
    </w:p>
    <w:p w:rsidR="0098221A" w:rsidRPr="00B918F8" w:rsidRDefault="0098221A" w:rsidP="0098221A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Для успешной реализации единого организованного комплекса мер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приятий по развитию внутреннего и въездного туризма в Корочанском районе и достижения главной цели подпрограммы необходимо направить усилия на выполн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ние следующих мероприятий:</w:t>
      </w: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создание и развитие инфраструктуры сельского туризма;</w:t>
      </w: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продвижение туристского продукта Корочанского района на внутре</w:t>
      </w:r>
      <w:r w:rsidRPr="00B918F8">
        <w:rPr>
          <w:rFonts w:ascii="Times New Roman" w:hAnsi="Times New Roman"/>
          <w:sz w:val="28"/>
          <w:szCs w:val="28"/>
        </w:rPr>
        <w:t>н</w:t>
      </w:r>
      <w:r w:rsidRPr="00B918F8">
        <w:rPr>
          <w:rFonts w:ascii="Times New Roman" w:hAnsi="Times New Roman"/>
          <w:sz w:val="28"/>
          <w:szCs w:val="28"/>
        </w:rPr>
        <w:t>нем и российском туристских рынках.</w:t>
      </w: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В рамках данных мероприятий планируется: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оказание государственной и муниципальной поддержки в развитии и</w:t>
      </w:r>
      <w:r w:rsidRPr="00B918F8">
        <w:rPr>
          <w:rFonts w:ascii="Times New Roman" w:hAnsi="Times New Roman"/>
          <w:sz w:val="28"/>
          <w:szCs w:val="28"/>
        </w:rPr>
        <w:t>н</w:t>
      </w:r>
      <w:r w:rsidRPr="00B918F8">
        <w:rPr>
          <w:rFonts w:ascii="Times New Roman" w:hAnsi="Times New Roman"/>
          <w:sz w:val="28"/>
          <w:szCs w:val="28"/>
        </w:rPr>
        <w:t xml:space="preserve">фраструктуры внутреннего и въездного туризма в районе;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создание новых туристских маршрутов;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продвижение туристского продукта в средствах массовой информ</w:t>
      </w:r>
      <w:r w:rsidRPr="00B918F8">
        <w:rPr>
          <w:rFonts w:ascii="Times New Roman" w:hAnsi="Times New Roman"/>
          <w:sz w:val="28"/>
          <w:szCs w:val="28"/>
        </w:rPr>
        <w:t>а</w:t>
      </w:r>
      <w:r w:rsidRPr="00B918F8">
        <w:rPr>
          <w:rFonts w:ascii="Times New Roman" w:hAnsi="Times New Roman"/>
          <w:sz w:val="28"/>
          <w:szCs w:val="28"/>
        </w:rPr>
        <w:t>ции, рекламно-информационных кампаниях;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-издание каталогов, буклетов, плакатов, карт и иной рекламно-информационной печатной продукции;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организация туристских выставок;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размещение и регулярное обновление на официальном сайте муниц</w:t>
      </w:r>
      <w:r w:rsidRPr="00B918F8">
        <w:rPr>
          <w:rFonts w:ascii="Times New Roman" w:hAnsi="Times New Roman"/>
          <w:sz w:val="28"/>
          <w:szCs w:val="28"/>
        </w:rPr>
        <w:t>и</w:t>
      </w:r>
      <w:r w:rsidRPr="00B918F8">
        <w:rPr>
          <w:rFonts w:ascii="Times New Roman" w:hAnsi="Times New Roman"/>
          <w:sz w:val="28"/>
          <w:szCs w:val="28"/>
        </w:rPr>
        <w:t xml:space="preserve">пального образования «Корочанский район» информации в сфере туризма;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организация презентаций туристических возможностей Корочанского района на региональных и федеральных выставках, ярмарках.</w:t>
      </w:r>
    </w:p>
    <w:p w:rsidR="0098221A" w:rsidRPr="00B918F8" w:rsidRDefault="0098221A" w:rsidP="008C4494">
      <w:pPr>
        <w:pStyle w:val="af"/>
        <w:widowControl w:val="0"/>
        <w:ind w:firstLine="709"/>
        <w:jc w:val="both"/>
        <w:rPr>
          <w:sz w:val="16"/>
          <w:szCs w:val="16"/>
        </w:rPr>
      </w:pPr>
      <w:r w:rsidRPr="00B918F8">
        <w:rPr>
          <w:rFonts w:ascii="Times New Roman" w:hAnsi="Times New Roman"/>
          <w:sz w:val="28"/>
          <w:szCs w:val="28"/>
        </w:rPr>
        <w:t>Эффективное развитие туризма позволит значительно увеличить поток туристов в Корочанский район и приток денежных поступлений в экон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 xml:space="preserve">мику района, а также обеспечить, с одной стороны, рост налоговых отчислений в бюджеты различных уровней, а, с другой стороны, учитывая воздействие </w:t>
      </w:r>
      <w:r w:rsidRPr="00B918F8">
        <w:rPr>
          <w:rFonts w:ascii="Times New Roman" w:hAnsi="Times New Roman"/>
          <w:sz w:val="28"/>
          <w:szCs w:val="28"/>
        </w:rPr>
        <w:lastRenderedPageBreak/>
        <w:t>туризма на все стороны жизни общества, – развитие смежных отраслей эконом</w:t>
      </w:r>
      <w:r w:rsidRPr="00B918F8">
        <w:rPr>
          <w:rFonts w:ascii="Times New Roman" w:hAnsi="Times New Roman"/>
          <w:sz w:val="28"/>
          <w:szCs w:val="28"/>
        </w:rPr>
        <w:t>и</w:t>
      </w:r>
      <w:r w:rsidRPr="00B918F8">
        <w:rPr>
          <w:rFonts w:ascii="Times New Roman" w:hAnsi="Times New Roman"/>
          <w:sz w:val="28"/>
          <w:szCs w:val="28"/>
        </w:rPr>
        <w:t xml:space="preserve">ки и повышение занятости населения. </w:t>
      </w:r>
    </w:p>
    <w:p w:rsidR="00B918F8" w:rsidRPr="00B918F8" w:rsidRDefault="00B918F8" w:rsidP="0098221A">
      <w:pPr>
        <w:widowControl w:val="0"/>
        <w:jc w:val="center"/>
        <w:rPr>
          <w:b/>
          <w:sz w:val="28"/>
          <w:szCs w:val="28"/>
        </w:rPr>
      </w:pPr>
    </w:p>
    <w:p w:rsidR="0098221A" w:rsidRPr="00B918F8" w:rsidRDefault="0098221A" w:rsidP="0098221A">
      <w:pPr>
        <w:widowControl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 xml:space="preserve">4. Прогноз конечных результатов подпрограммы. </w:t>
      </w:r>
    </w:p>
    <w:p w:rsidR="0098221A" w:rsidRPr="00B918F8" w:rsidRDefault="0098221A" w:rsidP="0098221A">
      <w:pPr>
        <w:widowControl w:val="0"/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Перечень показателей (индикаторов) реализации подпрограммы</w:t>
      </w:r>
    </w:p>
    <w:p w:rsidR="0098221A" w:rsidRPr="00B918F8" w:rsidRDefault="0098221A" w:rsidP="0098221A">
      <w:pPr>
        <w:widowControl w:val="0"/>
        <w:jc w:val="center"/>
        <w:rPr>
          <w:spacing w:val="-10"/>
          <w:sz w:val="16"/>
          <w:szCs w:val="16"/>
        </w:rPr>
      </w:pP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Экономический эффект подпрограммы будет достигнут путем привлеч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ния дополнительных инвестиций в сферу туризма при реализации механизмов государственно-частного партнерства и обеспечения экономически привлек</w:t>
      </w:r>
      <w:r w:rsidRPr="00B918F8">
        <w:rPr>
          <w:rFonts w:ascii="Times New Roman" w:hAnsi="Times New Roman"/>
          <w:sz w:val="28"/>
          <w:szCs w:val="28"/>
        </w:rPr>
        <w:t>а</w:t>
      </w:r>
      <w:r w:rsidRPr="00B918F8">
        <w:rPr>
          <w:rFonts w:ascii="Times New Roman" w:hAnsi="Times New Roman"/>
          <w:sz w:val="28"/>
          <w:szCs w:val="28"/>
        </w:rPr>
        <w:t>тельных условий для бизнеса, а также увеличения турпотока, что позволит обеспечить создание дополнительных рабочих мест, пополнение бюджетов всех уро</w:t>
      </w:r>
      <w:r w:rsidRPr="00B918F8">
        <w:rPr>
          <w:rFonts w:ascii="Times New Roman" w:hAnsi="Times New Roman"/>
          <w:sz w:val="28"/>
          <w:szCs w:val="28"/>
        </w:rPr>
        <w:t>в</w:t>
      </w:r>
      <w:r w:rsidRPr="00B918F8">
        <w:rPr>
          <w:rFonts w:ascii="Times New Roman" w:hAnsi="Times New Roman"/>
          <w:sz w:val="28"/>
          <w:szCs w:val="28"/>
        </w:rPr>
        <w:t>ней и рост валового внутреннего продукта.</w:t>
      </w:r>
    </w:p>
    <w:p w:rsidR="008C4494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Увеличение внутреннего и въездного турпотоков будет осуществляться за счет: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развития современной инфраструктуры туризма;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</w:t>
      </w:r>
      <w:r w:rsidR="008C4494" w:rsidRPr="00B918F8">
        <w:rPr>
          <w:rFonts w:ascii="Times New Roman" w:hAnsi="Times New Roman"/>
          <w:sz w:val="28"/>
          <w:szCs w:val="28"/>
        </w:rPr>
        <w:t> </w:t>
      </w:r>
      <w:r w:rsidRPr="00B918F8">
        <w:rPr>
          <w:rFonts w:ascii="Times New Roman" w:hAnsi="Times New Roman"/>
          <w:sz w:val="28"/>
          <w:szCs w:val="28"/>
        </w:rPr>
        <w:t>создания новых туристских объектов, маршрутов и брендов, формир</w:t>
      </w:r>
      <w:r w:rsidRPr="00B918F8">
        <w:rPr>
          <w:rFonts w:ascii="Times New Roman" w:hAnsi="Times New Roman"/>
          <w:sz w:val="28"/>
          <w:szCs w:val="28"/>
        </w:rPr>
        <w:t>о</w:t>
      </w:r>
      <w:r w:rsidRPr="00B918F8">
        <w:rPr>
          <w:rFonts w:ascii="Times New Roman" w:hAnsi="Times New Roman"/>
          <w:sz w:val="28"/>
          <w:szCs w:val="28"/>
        </w:rPr>
        <w:t>вания современных востребованных туристских продуктов и расширения п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речня туристских услуг;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обеспечения доступности отдыха для широких слоев населения и пр</w:t>
      </w:r>
      <w:r w:rsidRPr="00B918F8">
        <w:rPr>
          <w:rFonts w:ascii="Times New Roman" w:hAnsi="Times New Roman"/>
          <w:sz w:val="28"/>
          <w:szCs w:val="28"/>
        </w:rPr>
        <w:t>и</w:t>
      </w:r>
      <w:r w:rsidRPr="00B918F8">
        <w:rPr>
          <w:rFonts w:ascii="Times New Roman" w:hAnsi="Times New Roman"/>
          <w:sz w:val="28"/>
          <w:szCs w:val="28"/>
        </w:rPr>
        <w:t xml:space="preserve">влекательности путешествий по Корочанскому району для туристов;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- </w:t>
      </w:r>
      <w:r w:rsidR="008C4494" w:rsidRPr="00B918F8">
        <w:rPr>
          <w:rFonts w:ascii="Times New Roman" w:hAnsi="Times New Roman"/>
          <w:sz w:val="28"/>
          <w:szCs w:val="28"/>
        </w:rPr>
        <w:t xml:space="preserve"> </w:t>
      </w:r>
      <w:r w:rsidRPr="00B918F8">
        <w:rPr>
          <w:rFonts w:ascii="Times New Roman" w:hAnsi="Times New Roman"/>
          <w:sz w:val="28"/>
          <w:szCs w:val="28"/>
        </w:rPr>
        <w:t>проведения рекламных мероприятий некоммерческой направленности по продвижению новых туристских ресурсов и курортно-рекреационных во</w:t>
      </w:r>
      <w:r w:rsidRPr="00B918F8">
        <w:rPr>
          <w:rFonts w:ascii="Times New Roman" w:hAnsi="Times New Roman"/>
          <w:sz w:val="28"/>
          <w:szCs w:val="28"/>
        </w:rPr>
        <w:t>з</w:t>
      </w:r>
      <w:r w:rsidRPr="00B918F8">
        <w:rPr>
          <w:rFonts w:ascii="Times New Roman" w:hAnsi="Times New Roman"/>
          <w:sz w:val="28"/>
          <w:szCs w:val="28"/>
        </w:rPr>
        <w:t>можностей Корочанского района на внешнем и внутреннем туристских рынках.</w:t>
      </w:r>
    </w:p>
    <w:p w:rsidR="0098221A" w:rsidRPr="00B918F8" w:rsidRDefault="0098221A" w:rsidP="00572B60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 xml:space="preserve">Создание дополнительных рабочих мест будет достигаться путем: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развития предпринимательской инициативы, включая создание пре</w:t>
      </w:r>
      <w:r w:rsidRPr="00B918F8">
        <w:rPr>
          <w:rFonts w:ascii="Times New Roman" w:hAnsi="Times New Roman"/>
          <w:sz w:val="28"/>
          <w:szCs w:val="28"/>
        </w:rPr>
        <w:t>д</w:t>
      </w:r>
      <w:r w:rsidRPr="00B918F8">
        <w:rPr>
          <w:rFonts w:ascii="Times New Roman" w:hAnsi="Times New Roman"/>
          <w:sz w:val="28"/>
          <w:szCs w:val="28"/>
        </w:rPr>
        <w:t xml:space="preserve">приятий малого и среднего бизнеса в туриндустрии; </w:t>
      </w:r>
    </w:p>
    <w:p w:rsidR="0098221A" w:rsidRPr="00B918F8" w:rsidRDefault="0098221A" w:rsidP="00572B6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8F8">
        <w:rPr>
          <w:rFonts w:ascii="Times New Roman" w:hAnsi="Times New Roman"/>
          <w:sz w:val="28"/>
          <w:szCs w:val="28"/>
        </w:rPr>
        <w:t>- заполнения вакансий, обслуживающих вновь построенных и реконс</w:t>
      </w:r>
      <w:r w:rsidRPr="00B918F8">
        <w:rPr>
          <w:rFonts w:ascii="Times New Roman" w:hAnsi="Times New Roman"/>
          <w:sz w:val="28"/>
          <w:szCs w:val="28"/>
        </w:rPr>
        <w:t>т</w:t>
      </w:r>
      <w:r w:rsidRPr="00B918F8">
        <w:rPr>
          <w:rFonts w:ascii="Times New Roman" w:hAnsi="Times New Roman"/>
          <w:sz w:val="28"/>
          <w:szCs w:val="28"/>
        </w:rPr>
        <w:t>руированных объектов туриндустрии.</w:t>
      </w:r>
    </w:p>
    <w:p w:rsidR="002B1CEF" w:rsidRPr="00B918F8" w:rsidRDefault="0098221A" w:rsidP="002B1CEF">
      <w:pPr>
        <w:pStyle w:val="af"/>
        <w:widowControl w:val="0"/>
        <w:tabs>
          <w:tab w:val="left" w:pos="426"/>
        </w:tabs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918F8">
        <w:rPr>
          <w:rFonts w:ascii="Times New Roman" w:hAnsi="Times New Roman"/>
          <w:sz w:val="28"/>
          <w:szCs w:val="28"/>
        </w:rPr>
        <w:t>Наряду с экономическим эффектом реализация подпрограммы позволит решить ряд важных социальных задач по удовлетворению потребностей жит</w:t>
      </w:r>
      <w:r w:rsidRPr="00B918F8">
        <w:rPr>
          <w:rFonts w:ascii="Times New Roman" w:hAnsi="Times New Roman"/>
          <w:sz w:val="28"/>
          <w:szCs w:val="28"/>
        </w:rPr>
        <w:t>е</w:t>
      </w:r>
      <w:r w:rsidRPr="00B918F8">
        <w:rPr>
          <w:rFonts w:ascii="Times New Roman" w:hAnsi="Times New Roman"/>
          <w:sz w:val="28"/>
          <w:szCs w:val="28"/>
        </w:rPr>
        <w:t>лей Корочанского района в активном и полноценном отдыхе, укреплении здоровья, приобщении к культурным ценностям, а также задач по патриотическому во</w:t>
      </w:r>
      <w:r w:rsidRPr="00B918F8">
        <w:rPr>
          <w:rFonts w:ascii="Times New Roman" w:hAnsi="Times New Roman"/>
          <w:sz w:val="28"/>
          <w:szCs w:val="28"/>
        </w:rPr>
        <w:t>с</w:t>
      </w:r>
      <w:r w:rsidRPr="00B918F8">
        <w:rPr>
          <w:rFonts w:ascii="Times New Roman" w:hAnsi="Times New Roman"/>
          <w:sz w:val="28"/>
          <w:szCs w:val="28"/>
        </w:rPr>
        <w:t>питанию молодежи района.</w:t>
      </w:r>
    </w:p>
    <w:p w:rsidR="0098221A" w:rsidRPr="00B918F8" w:rsidRDefault="0098221A" w:rsidP="0098221A">
      <w:pPr>
        <w:pStyle w:val="af"/>
        <w:widowControl w:val="0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B918F8">
        <w:rPr>
          <w:rFonts w:ascii="Times New Roman" w:hAnsi="Times New Roman"/>
          <w:b/>
          <w:sz w:val="28"/>
          <w:szCs w:val="28"/>
        </w:rPr>
        <w:t>Индикаторы реализации подпрограммы</w:t>
      </w:r>
    </w:p>
    <w:p w:rsidR="0098221A" w:rsidRPr="00B918F8" w:rsidRDefault="0098221A" w:rsidP="0098221A">
      <w:pPr>
        <w:pStyle w:val="af"/>
        <w:widowControl w:val="0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7"/>
        <w:gridCol w:w="709"/>
      </w:tblGrid>
      <w:tr w:rsidR="00E96C01" w:rsidRPr="00B918F8" w:rsidTr="00E96C01">
        <w:trPr>
          <w:trHeight w:val="1"/>
        </w:trPr>
        <w:tc>
          <w:tcPr>
            <w:tcW w:w="1127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Наименование п</w:t>
            </w:r>
            <w:r w:rsidRPr="00B918F8">
              <w:rPr>
                <w:b/>
              </w:rPr>
              <w:t>о</w:t>
            </w:r>
            <w:r w:rsidRPr="00B918F8">
              <w:rPr>
                <w:b/>
              </w:rPr>
              <w:t>казателя, единица изм</w:t>
            </w:r>
            <w:r w:rsidRPr="00B918F8">
              <w:rPr>
                <w:b/>
              </w:rPr>
              <w:t>е</w:t>
            </w:r>
            <w:r w:rsidRPr="00B918F8">
              <w:rPr>
                <w:b/>
              </w:rPr>
              <w:t>рения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2015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2016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2017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2018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2019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2020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2021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2022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2023 год</w:t>
            </w:r>
          </w:p>
        </w:tc>
        <w:tc>
          <w:tcPr>
            <w:tcW w:w="351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2024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  <w:rPr>
                <w:b/>
              </w:rPr>
            </w:pPr>
            <w:r w:rsidRPr="00B918F8">
              <w:rPr>
                <w:b/>
              </w:rPr>
              <w:t>2025 год</w:t>
            </w:r>
          </w:p>
        </w:tc>
      </w:tr>
      <w:tr w:rsidR="00E96C01" w:rsidRPr="00B918F8" w:rsidTr="00E96C01">
        <w:trPr>
          <w:trHeight w:val="1"/>
        </w:trPr>
        <w:tc>
          <w:tcPr>
            <w:tcW w:w="1127" w:type="pct"/>
          </w:tcPr>
          <w:p w:rsidR="0098221A" w:rsidRPr="00B918F8" w:rsidRDefault="0098221A" w:rsidP="001C53F1">
            <w:pPr>
              <w:widowControl w:val="0"/>
              <w:jc w:val="both"/>
            </w:pPr>
            <w:r w:rsidRPr="00B918F8">
              <w:t>Количество тур</w:t>
            </w:r>
            <w:r w:rsidRPr="00B918F8">
              <w:t>и</w:t>
            </w:r>
            <w:r w:rsidRPr="00B918F8">
              <w:t xml:space="preserve">стов, </w:t>
            </w:r>
          </w:p>
          <w:p w:rsidR="0098221A" w:rsidRPr="00B918F8" w:rsidRDefault="0098221A" w:rsidP="001C53F1">
            <w:pPr>
              <w:widowControl w:val="0"/>
              <w:jc w:val="both"/>
            </w:pPr>
            <w:r w:rsidRPr="00B918F8">
              <w:t>посетивших Коро</w:t>
            </w:r>
            <w:r w:rsidR="00DA7342" w:rsidRPr="00B918F8">
              <w:t>-</w:t>
            </w:r>
            <w:r w:rsidRPr="00B918F8">
              <w:t>чанский район, т</w:t>
            </w:r>
            <w:r w:rsidRPr="00B918F8">
              <w:t>ы</w:t>
            </w:r>
            <w:r w:rsidRPr="00B918F8">
              <w:t>сяч человек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16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16,1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16,3</w:t>
            </w:r>
          </w:p>
        </w:tc>
        <w:tc>
          <w:tcPr>
            <w:tcW w:w="352" w:type="pct"/>
          </w:tcPr>
          <w:p w:rsidR="0098221A" w:rsidRPr="00B918F8" w:rsidRDefault="002D210A" w:rsidP="006A0097">
            <w:pPr>
              <w:widowControl w:val="0"/>
              <w:jc w:val="center"/>
            </w:pPr>
            <w:r w:rsidRPr="00B918F8">
              <w:t>16,5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19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20</w:t>
            </w:r>
          </w:p>
        </w:tc>
        <w:tc>
          <w:tcPr>
            <w:tcW w:w="352" w:type="pct"/>
          </w:tcPr>
          <w:p w:rsidR="0098221A" w:rsidRPr="00B918F8" w:rsidRDefault="00463F69" w:rsidP="006A0097">
            <w:pPr>
              <w:widowControl w:val="0"/>
              <w:jc w:val="center"/>
            </w:pPr>
            <w:r w:rsidRPr="00B918F8">
              <w:t>38,0</w:t>
            </w:r>
          </w:p>
        </w:tc>
        <w:tc>
          <w:tcPr>
            <w:tcW w:w="352" w:type="pct"/>
          </w:tcPr>
          <w:p w:rsidR="0098221A" w:rsidRPr="00B918F8" w:rsidRDefault="002B1CEF" w:rsidP="006A0097">
            <w:pPr>
              <w:widowControl w:val="0"/>
              <w:jc w:val="center"/>
            </w:pPr>
            <w:r w:rsidRPr="00B918F8">
              <w:t>53,5</w:t>
            </w:r>
          </w:p>
        </w:tc>
        <w:tc>
          <w:tcPr>
            <w:tcW w:w="352" w:type="pct"/>
          </w:tcPr>
          <w:p w:rsidR="0098221A" w:rsidRPr="00B918F8" w:rsidRDefault="002B1CEF" w:rsidP="006A0097">
            <w:pPr>
              <w:widowControl w:val="0"/>
              <w:jc w:val="center"/>
            </w:pPr>
            <w:r w:rsidRPr="00B918F8">
              <w:t>55,0</w:t>
            </w:r>
          </w:p>
        </w:tc>
        <w:tc>
          <w:tcPr>
            <w:tcW w:w="351" w:type="pct"/>
          </w:tcPr>
          <w:p w:rsidR="0098221A" w:rsidRPr="00B918F8" w:rsidRDefault="002B1CEF" w:rsidP="006A0097">
            <w:pPr>
              <w:widowControl w:val="0"/>
              <w:jc w:val="center"/>
            </w:pPr>
            <w:r w:rsidRPr="00B918F8">
              <w:t>58,0</w:t>
            </w:r>
          </w:p>
        </w:tc>
        <w:tc>
          <w:tcPr>
            <w:tcW w:w="352" w:type="pct"/>
          </w:tcPr>
          <w:p w:rsidR="0098221A" w:rsidRPr="00B918F8" w:rsidRDefault="002B1CEF" w:rsidP="006A0097">
            <w:pPr>
              <w:widowControl w:val="0"/>
              <w:jc w:val="center"/>
            </w:pPr>
            <w:r w:rsidRPr="00B918F8">
              <w:t>60</w:t>
            </w:r>
          </w:p>
        </w:tc>
      </w:tr>
      <w:tr w:rsidR="00E96C01" w:rsidRPr="00B918F8" w:rsidTr="00E96C01">
        <w:trPr>
          <w:trHeight w:val="1"/>
        </w:trPr>
        <w:tc>
          <w:tcPr>
            <w:tcW w:w="1127" w:type="pct"/>
          </w:tcPr>
          <w:p w:rsidR="00091C52" w:rsidRDefault="0098221A" w:rsidP="00091C52">
            <w:pPr>
              <w:tabs>
                <w:tab w:val="left" w:pos="3094"/>
              </w:tabs>
              <w:jc w:val="both"/>
            </w:pPr>
            <w:r w:rsidRPr="00B918F8">
              <w:t>Создание культу</w:t>
            </w:r>
            <w:r w:rsidRPr="00B918F8">
              <w:t>р</w:t>
            </w:r>
            <w:r w:rsidRPr="00B918F8">
              <w:t>но-</w:t>
            </w:r>
            <w:r w:rsidRPr="00B918F8">
              <w:lastRenderedPageBreak/>
              <w:t>исторического кластера «Научно-технологический центр</w:t>
            </w:r>
            <w:r w:rsidR="00E96C01">
              <w:t> </w:t>
            </w:r>
            <w:r w:rsidRPr="00B918F8">
              <w:t>по</w:t>
            </w:r>
            <w:r w:rsidR="00091C52">
              <w:t> почво</w:t>
            </w:r>
            <w:r w:rsidRPr="00B918F8">
              <w:t>сб</w:t>
            </w:r>
            <w:r w:rsidRPr="00B918F8">
              <w:t>е</w:t>
            </w:r>
            <w:r w:rsidR="00091C52">
              <w:t>-</w:t>
            </w:r>
          </w:p>
          <w:p w:rsidR="0098221A" w:rsidRPr="00B918F8" w:rsidRDefault="0098221A" w:rsidP="00091C52">
            <w:pPr>
              <w:tabs>
                <w:tab w:val="left" w:pos="3094"/>
              </w:tabs>
              <w:jc w:val="both"/>
            </w:pPr>
            <w:r w:rsidRPr="00B918F8">
              <w:t>регающем</w:t>
            </w:r>
            <w:r w:rsidR="00E96C01">
              <w:t>у</w:t>
            </w:r>
            <w:r w:rsidRPr="00B918F8">
              <w:t xml:space="preserve"> земледелию на базе кул</w:t>
            </w:r>
            <w:r w:rsidRPr="00B918F8">
              <w:t>ь</w:t>
            </w:r>
            <w:r w:rsidRPr="00B918F8">
              <w:t>турно-исторического комплекса «</w:t>
            </w:r>
            <w:r w:rsidR="00091C52" w:rsidRPr="00B918F8">
              <w:t>Белгородская</w:t>
            </w:r>
            <w:r w:rsidRPr="00B918F8">
              <w:t xml:space="preserve"> че</w:t>
            </w:r>
            <w:r w:rsidRPr="00B918F8">
              <w:t>р</w:t>
            </w:r>
            <w:r w:rsidRPr="00B918F8">
              <w:t>та. Яблоновское городище», ед.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1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</w:tr>
      <w:tr w:rsidR="00E96C01" w:rsidRPr="00B918F8" w:rsidTr="00E96C01">
        <w:trPr>
          <w:trHeight w:val="1"/>
        </w:trPr>
        <w:tc>
          <w:tcPr>
            <w:tcW w:w="1127" w:type="pct"/>
          </w:tcPr>
          <w:p w:rsidR="00091C52" w:rsidRDefault="00E467A9" w:rsidP="00091C52">
            <w:pPr>
              <w:widowControl w:val="0"/>
              <w:jc w:val="both"/>
            </w:pPr>
            <w:r w:rsidRPr="00B918F8">
              <w:lastRenderedPageBreak/>
              <w:t>Создание турист</w:t>
            </w:r>
            <w:r w:rsidRPr="00B918F8">
              <w:t>и</w:t>
            </w:r>
            <w:r w:rsidRPr="00B918F8">
              <w:t>ческого объекта «Сыроварня</w:t>
            </w:r>
            <w:r w:rsidR="00091C52">
              <w:t> 17 </w:t>
            </w:r>
          </w:p>
          <w:p w:rsidR="00E467A9" w:rsidRPr="00B918F8" w:rsidRDefault="00E467A9" w:rsidP="00091C52">
            <w:pPr>
              <w:widowControl w:val="0"/>
              <w:jc w:val="both"/>
            </w:pPr>
            <w:r w:rsidRPr="00B918F8">
              <w:t>века»</w:t>
            </w:r>
            <w:r w:rsidR="00091C52">
              <w:t> </w:t>
            </w:r>
            <w:r w:rsidRPr="00B918F8">
              <w:t>на те</w:t>
            </w:r>
            <w:r w:rsidRPr="00B918F8">
              <w:t>р</w:t>
            </w:r>
            <w:r w:rsidRPr="00B918F8">
              <w:t>ритории Яблоновского сел</w:t>
            </w:r>
            <w:r w:rsidRPr="00B918F8">
              <w:t>ь</w:t>
            </w:r>
            <w:r w:rsidRPr="00B918F8">
              <w:t>ского поселения</w:t>
            </w: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  <w:r w:rsidRPr="00B918F8">
              <w:t>1</w:t>
            </w: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E467A9" w:rsidRPr="00B918F8" w:rsidRDefault="00E467A9" w:rsidP="006A0097">
            <w:pPr>
              <w:widowControl w:val="0"/>
              <w:jc w:val="center"/>
            </w:pPr>
          </w:p>
        </w:tc>
      </w:tr>
      <w:tr w:rsidR="00E96C01" w:rsidRPr="00B918F8" w:rsidTr="00E96C01">
        <w:trPr>
          <w:trHeight w:val="1"/>
        </w:trPr>
        <w:tc>
          <w:tcPr>
            <w:tcW w:w="1127" w:type="pct"/>
          </w:tcPr>
          <w:p w:rsidR="0098221A" w:rsidRPr="00B918F8" w:rsidRDefault="0098221A" w:rsidP="00091C52">
            <w:pPr>
              <w:widowControl w:val="0"/>
              <w:jc w:val="both"/>
            </w:pPr>
            <w:r w:rsidRPr="00B918F8">
              <w:t>Участие</w:t>
            </w:r>
            <w:r w:rsidR="00091C52">
              <w:t> </w:t>
            </w:r>
            <w:r w:rsidRPr="00B918F8">
              <w:t>в событи</w:t>
            </w:r>
            <w:r w:rsidRPr="00B918F8">
              <w:t>й</w:t>
            </w:r>
            <w:r w:rsidRPr="00B918F8">
              <w:t>ных мероприятиях региона, ед. в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2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3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4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5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5</w:t>
            </w:r>
          </w:p>
        </w:tc>
        <w:tc>
          <w:tcPr>
            <w:tcW w:w="351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6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7</w:t>
            </w:r>
          </w:p>
        </w:tc>
      </w:tr>
      <w:tr w:rsidR="00E96C01" w:rsidRPr="00B918F8" w:rsidTr="00E96C01">
        <w:trPr>
          <w:trHeight w:val="1"/>
        </w:trPr>
        <w:tc>
          <w:tcPr>
            <w:tcW w:w="1127" w:type="pct"/>
          </w:tcPr>
          <w:p w:rsidR="0098221A" w:rsidRPr="00B918F8" w:rsidRDefault="0098221A" w:rsidP="00091C52">
            <w:pPr>
              <w:widowControl w:val="0"/>
              <w:jc w:val="both"/>
            </w:pPr>
            <w:r w:rsidRPr="00B918F8">
              <w:t>Количество разм</w:t>
            </w:r>
            <w:r w:rsidRPr="00B918F8">
              <w:t>е</w:t>
            </w:r>
            <w:r w:rsidRPr="00B918F8">
              <w:t>щенной информации</w:t>
            </w:r>
            <w:r w:rsidR="00091C52">
              <w:t> </w:t>
            </w:r>
            <w:r w:rsidRPr="00B918F8">
              <w:t>о т</w:t>
            </w:r>
            <w:r w:rsidRPr="00B918F8">
              <w:t>у</w:t>
            </w:r>
            <w:r w:rsidRPr="00B918F8">
              <w:t>ристском продукте</w:t>
            </w:r>
            <w:r w:rsidR="00091C52">
              <w:t> </w:t>
            </w:r>
            <w:r w:rsidRPr="00B918F8">
              <w:t>в средс</w:t>
            </w:r>
            <w:r w:rsidRPr="00B918F8">
              <w:t>т</w:t>
            </w:r>
            <w:r w:rsidRPr="00B918F8">
              <w:t>вах массовой информ</w:t>
            </w:r>
            <w:r w:rsidRPr="00B918F8">
              <w:t>а</w:t>
            </w:r>
            <w:r w:rsidRPr="00B918F8">
              <w:t>ции, ед. в год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4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5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6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7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8</w:t>
            </w:r>
          </w:p>
        </w:tc>
        <w:tc>
          <w:tcPr>
            <w:tcW w:w="351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9</w:t>
            </w:r>
          </w:p>
        </w:tc>
        <w:tc>
          <w:tcPr>
            <w:tcW w:w="352" w:type="pct"/>
          </w:tcPr>
          <w:p w:rsidR="0098221A" w:rsidRPr="00B918F8" w:rsidRDefault="0098221A" w:rsidP="006A0097">
            <w:pPr>
              <w:widowControl w:val="0"/>
              <w:jc w:val="center"/>
            </w:pPr>
            <w:r w:rsidRPr="00B918F8">
              <w:t>10</w:t>
            </w:r>
          </w:p>
        </w:tc>
      </w:tr>
    </w:tbl>
    <w:p w:rsidR="0098221A" w:rsidRPr="00B918F8" w:rsidRDefault="0098221A" w:rsidP="00C0512F">
      <w:pPr>
        <w:widowControl w:val="0"/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918F8">
        <w:rPr>
          <w:b/>
          <w:bCs/>
          <w:sz w:val="28"/>
          <w:szCs w:val="28"/>
        </w:rPr>
        <w:t>5.Ресурсное обеспечение подпрограммы</w:t>
      </w:r>
    </w:p>
    <w:p w:rsidR="0098221A" w:rsidRPr="00B918F8" w:rsidRDefault="0098221A" w:rsidP="0098221A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16"/>
          <w:szCs w:val="16"/>
        </w:rPr>
      </w:pP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Объем финансирования мероприятий подпрограммы из средств бю</w:t>
      </w:r>
      <w:r w:rsidRPr="00B918F8">
        <w:rPr>
          <w:sz w:val="28"/>
          <w:szCs w:val="28"/>
        </w:rPr>
        <w:t>д</w:t>
      </w:r>
      <w:r w:rsidRPr="00B918F8">
        <w:rPr>
          <w:sz w:val="28"/>
          <w:szCs w:val="28"/>
        </w:rPr>
        <w:t xml:space="preserve">жета муниципального района «Корочанский район» составляет </w:t>
      </w:r>
      <w:r w:rsidR="00E467A9" w:rsidRPr="00B918F8">
        <w:rPr>
          <w:bCs/>
          <w:sz w:val="28"/>
          <w:szCs w:val="28"/>
        </w:rPr>
        <w:t>117</w:t>
      </w:r>
      <w:r w:rsidR="00B3304F" w:rsidRPr="00B918F8">
        <w:rPr>
          <w:bCs/>
          <w:sz w:val="28"/>
          <w:szCs w:val="28"/>
        </w:rPr>
        <w:t>4</w:t>
      </w:r>
      <w:r w:rsidR="00E467A9" w:rsidRPr="00B918F8">
        <w:rPr>
          <w:bCs/>
          <w:sz w:val="28"/>
          <w:szCs w:val="28"/>
        </w:rPr>
        <w:t xml:space="preserve">,5 </w:t>
      </w:r>
      <w:r w:rsidRPr="00B918F8">
        <w:rPr>
          <w:sz w:val="28"/>
          <w:szCs w:val="28"/>
        </w:rPr>
        <w:t>тыс. рублей.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Объем финансирования из других источников – 0,0 тыс. рублей.</w:t>
      </w:r>
    </w:p>
    <w:p w:rsidR="0098221A" w:rsidRPr="00B918F8" w:rsidRDefault="0098221A" w:rsidP="0098221A">
      <w:pPr>
        <w:widowControl w:val="0"/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t>Объем финансирования подпрограммы из всех источников финансиров</w:t>
      </w:r>
      <w:r w:rsidRPr="00B918F8">
        <w:rPr>
          <w:sz w:val="28"/>
          <w:szCs w:val="28"/>
        </w:rPr>
        <w:t>а</w:t>
      </w:r>
      <w:r w:rsidRPr="00B918F8">
        <w:rPr>
          <w:sz w:val="28"/>
          <w:szCs w:val="28"/>
        </w:rPr>
        <w:t xml:space="preserve">ния составляет </w:t>
      </w:r>
      <w:r w:rsidR="00E467A9" w:rsidRPr="00B918F8">
        <w:rPr>
          <w:bCs/>
          <w:sz w:val="28"/>
          <w:szCs w:val="28"/>
        </w:rPr>
        <w:t>117</w:t>
      </w:r>
      <w:r w:rsidR="00B3304F" w:rsidRPr="00B918F8">
        <w:rPr>
          <w:bCs/>
          <w:sz w:val="28"/>
          <w:szCs w:val="28"/>
        </w:rPr>
        <w:t>4</w:t>
      </w:r>
      <w:r w:rsidR="00E467A9" w:rsidRPr="00B918F8">
        <w:rPr>
          <w:bCs/>
          <w:sz w:val="28"/>
          <w:szCs w:val="28"/>
        </w:rPr>
        <w:t xml:space="preserve">,5 </w:t>
      </w:r>
      <w:r w:rsidRPr="00B918F8">
        <w:rPr>
          <w:sz w:val="28"/>
          <w:szCs w:val="28"/>
        </w:rPr>
        <w:t>тыс. рублей.</w:t>
      </w:r>
    </w:p>
    <w:p w:rsidR="00C0512F" w:rsidRPr="00B918F8" w:rsidRDefault="0098221A" w:rsidP="00C0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Ресурсное обеспечение подпрограммы подлежит уточнению в течение периода ее действия с учетом особенностей реализации федеральных, облас</w:t>
      </w:r>
      <w:r w:rsidRPr="00B918F8">
        <w:rPr>
          <w:bCs/>
          <w:sz w:val="28"/>
          <w:szCs w:val="28"/>
        </w:rPr>
        <w:t>т</w:t>
      </w:r>
      <w:r w:rsidRPr="00B918F8">
        <w:rPr>
          <w:bCs/>
          <w:sz w:val="28"/>
          <w:szCs w:val="28"/>
        </w:rPr>
        <w:t>ных программ и мероприятий, на которых она базируется, а также с учетом ежегодного утверждения бюджетов Российской Федерации, Белгородской о</w:t>
      </w:r>
      <w:r w:rsidRPr="00B918F8">
        <w:rPr>
          <w:bCs/>
          <w:sz w:val="28"/>
          <w:szCs w:val="28"/>
        </w:rPr>
        <w:t>б</w:t>
      </w:r>
      <w:r w:rsidRPr="00B918F8">
        <w:rPr>
          <w:bCs/>
          <w:sz w:val="28"/>
          <w:szCs w:val="28"/>
        </w:rPr>
        <w:t>ласти,</w:t>
      </w:r>
      <w:r w:rsidR="00091C52">
        <w:rPr>
          <w:bCs/>
          <w:sz w:val="28"/>
          <w:szCs w:val="28"/>
        </w:rPr>
        <w:t xml:space="preserve"> </w:t>
      </w:r>
      <w:r w:rsidRPr="00B918F8">
        <w:rPr>
          <w:bCs/>
          <w:sz w:val="28"/>
          <w:szCs w:val="28"/>
        </w:rPr>
        <w:t>Корочанского района на очередной финансовый год и в процессе их и</w:t>
      </w:r>
      <w:r w:rsidRPr="00B918F8">
        <w:rPr>
          <w:bCs/>
          <w:sz w:val="28"/>
          <w:szCs w:val="28"/>
        </w:rPr>
        <w:t>с</w:t>
      </w:r>
      <w:r w:rsidRPr="00B918F8">
        <w:rPr>
          <w:bCs/>
          <w:sz w:val="28"/>
          <w:szCs w:val="28"/>
        </w:rPr>
        <w:t>полнения.</w:t>
      </w:r>
    </w:p>
    <w:p w:rsidR="0098221A" w:rsidRPr="00B918F8" w:rsidRDefault="0098221A" w:rsidP="00C0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918F8">
        <w:rPr>
          <w:bCs/>
          <w:sz w:val="28"/>
          <w:szCs w:val="28"/>
        </w:rPr>
        <w:t>Объемы бюджетных ассигнований, необходимых для реализации подпр</w:t>
      </w:r>
      <w:r w:rsidRPr="00B918F8">
        <w:rPr>
          <w:bCs/>
          <w:sz w:val="28"/>
          <w:szCs w:val="28"/>
        </w:rPr>
        <w:t>о</w:t>
      </w:r>
      <w:r w:rsidRPr="00B918F8">
        <w:rPr>
          <w:bCs/>
          <w:sz w:val="28"/>
          <w:szCs w:val="28"/>
        </w:rPr>
        <w:t>граммы в разрезе основных мероп</w:t>
      </w:r>
      <w:r w:rsidR="00C0512F" w:rsidRPr="00B918F8">
        <w:rPr>
          <w:bCs/>
          <w:sz w:val="28"/>
          <w:szCs w:val="28"/>
        </w:rPr>
        <w:t xml:space="preserve">риятий, приведены в приложении </w:t>
      </w:r>
      <w:r w:rsidRPr="00B918F8">
        <w:rPr>
          <w:bCs/>
          <w:sz w:val="28"/>
          <w:szCs w:val="28"/>
        </w:rPr>
        <w:t>№ 3 к м</w:t>
      </w:r>
      <w:r w:rsidRPr="00B918F8">
        <w:rPr>
          <w:bCs/>
          <w:sz w:val="28"/>
          <w:szCs w:val="28"/>
        </w:rPr>
        <w:t>у</w:t>
      </w:r>
      <w:r w:rsidRPr="00B918F8">
        <w:rPr>
          <w:bCs/>
          <w:sz w:val="28"/>
          <w:szCs w:val="28"/>
        </w:rPr>
        <w:t>ниципальной программе.</w:t>
      </w:r>
    </w:p>
    <w:p w:rsidR="00DE37EE" w:rsidRPr="00B918F8" w:rsidRDefault="00DE37EE" w:rsidP="00DE37EE">
      <w:pPr>
        <w:ind w:firstLine="709"/>
        <w:jc w:val="both"/>
        <w:rPr>
          <w:sz w:val="28"/>
          <w:szCs w:val="28"/>
        </w:rPr>
      </w:pPr>
      <w:r w:rsidRPr="00B918F8">
        <w:rPr>
          <w:sz w:val="28"/>
          <w:szCs w:val="28"/>
        </w:rPr>
        <w:lastRenderedPageBreak/>
        <w:t>- приложения № 1, № 6 к Программе изложить в редакции согласно приложению к настоящему постановлению.</w:t>
      </w:r>
    </w:p>
    <w:p w:rsidR="002B1CEF" w:rsidRPr="00B918F8" w:rsidRDefault="002B1CEF" w:rsidP="00C0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918F8" w:rsidRPr="00B918F8" w:rsidRDefault="00B918F8" w:rsidP="00C0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918F8" w:rsidRPr="00B918F8" w:rsidRDefault="00B918F8" w:rsidP="00C0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2B1CEF" w:rsidRPr="00B918F8" w:rsidRDefault="002B1CEF" w:rsidP="002B1CEF">
      <w:pPr>
        <w:pStyle w:val="af7"/>
        <w:spacing w:before="0" w:line="259" w:lineRule="auto"/>
        <w:ind w:left="0" w:right="284"/>
        <w:jc w:val="left"/>
        <w:rPr>
          <w:b/>
          <w:bCs/>
          <w:szCs w:val="28"/>
        </w:rPr>
      </w:pPr>
      <w:r w:rsidRPr="00B918F8">
        <w:rPr>
          <w:b/>
          <w:bCs/>
          <w:szCs w:val="28"/>
        </w:rPr>
        <w:t xml:space="preserve">Глава администрации </w:t>
      </w:r>
    </w:p>
    <w:p w:rsidR="002B1CEF" w:rsidRPr="00B918F8" w:rsidRDefault="002B1CEF" w:rsidP="002B1CEF">
      <w:pPr>
        <w:pStyle w:val="af7"/>
        <w:spacing w:before="0" w:line="259" w:lineRule="auto"/>
        <w:ind w:left="0" w:right="-12"/>
        <w:rPr>
          <w:b/>
          <w:bCs/>
          <w:szCs w:val="28"/>
        </w:rPr>
      </w:pPr>
      <w:r w:rsidRPr="00B918F8">
        <w:rPr>
          <w:b/>
          <w:bCs/>
          <w:szCs w:val="28"/>
        </w:rPr>
        <w:t xml:space="preserve">Корочанского района </w:t>
      </w:r>
      <w:r w:rsidRPr="00B918F8">
        <w:rPr>
          <w:b/>
          <w:bCs/>
          <w:szCs w:val="28"/>
        </w:rPr>
        <w:tab/>
        <w:t xml:space="preserve">                                                                       Н.В. Нестеров</w:t>
      </w:r>
    </w:p>
    <w:p w:rsidR="002B1CEF" w:rsidRPr="00B918F8" w:rsidRDefault="002B1CEF" w:rsidP="00C051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  <w:sectPr w:rsidR="002B1CEF" w:rsidRPr="00B918F8" w:rsidSect="002C6196">
          <w:headerReference w:type="default" r:id="rId11"/>
          <w:headerReference w:type="first" r:id="rId12"/>
          <w:type w:val="continuous"/>
          <w:pgSz w:w="11909" w:h="16834"/>
          <w:pgMar w:top="1134" w:right="567" w:bottom="1134" w:left="1701" w:header="454" w:footer="567" w:gutter="0"/>
          <w:cols w:space="720"/>
          <w:titlePg/>
          <w:docGrid w:linePitch="326"/>
        </w:sectPr>
      </w:pPr>
    </w:p>
    <w:p w:rsidR="00091C52" w:rsidRPr="00EB29E4" w:rsidRDefault="00091C52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  <w:r w:rsidRPr="00EB29E4">
        <w:rPr>
          <w:b/>
          <w:sz w:val="26"/>
          <w:szCs w:val="26"/>
        </w:rPr>
        <w:lastRenderedPageBreak/>
        <w:t>Приложение</w:t>
      </w:r>
    </w:p>
    <w:p w:rsidR="00091C52" w:rsidRPr="00EB29E4" w:rsidRDefault="00091C52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  <w:r w:rsidRPr="00EB29E4">
        <w:rPr>
          <w:b/>
          <w:sz w:val="26"/>
          <w:szCs w:val="26"/>
        </w:rPr>
        <w:t>к постановлению администрации</w:t>
      </w:r>
    </w:p>
    <w:p w:rsidR="00091C52" w:rsidRPr="00EB29E4" w:rsidRDefault="00091C52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  <w:r w:rsidRPr="00EB29E4">
        <w:rPr>
          <w:b/>
          <w:sz w:val="26"/>
          <w:szCs w:val="26"/>
        </w:rPr>
        <w:t>муниципального района</w:t>
      </w:r>
    </w:p>
    <w:p w:rsidR="00091C52" w:rsidRPr="00EB29E4" w:rsidRDefault="00091C52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  <w:r w:rsidRPr="00EB29E4">
        <w:rPr>
          <w:b/>
          <w:sz w:val="26"/>
          <w:szCs w:val="26"/>
        </w:rPr>
        <w:t>«Корочанский район»</w:t>
      </w:r>
    </w:p>
    <w:p w:rsidR="00091C52" w:rsidRPr="00EB29E4" w:rsidRDefault="00091C52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  <w:r w:rsidRPr="00EB29E4">
        <w:rPr>
          <w:b/>
          <w:sz w:val="26"/>
          <w:szCs w:val="26"/>
        </w:rPr>
        <w:t>от «</w:t>
      </w:r>
      <w:r w:rsidR="00736400">
        <w:rPr>
          <w:b/>
          <w:sz w:val="26"/>
          <w:szCs w:val="26"/>
        </w:rPr>
        <w:t xml:space="preserve"> 1 » апреля</w:t>
      </w:r>
      <w:r w:rsidR="00736400" w:rsidRPr="00EB29E4">
        <w:rPr>
          <w:b/>
          <w:sz w:val="26"/>
          <w:szCs w:val="26"/>
        </w:rPr>
        <w:t xml:space="preserve"> </w:t>
      </w:r>
      <w:r w:rsidRPr="00EB29E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Pr="00EB29E4">
        <w:rPr>
          <w:b/>
          <w:sz w:val="26"/>
          <w:szCs w:val="26"/>
        </w:rPr>
        <w:t xml:space="preserve"> г.</w:t>
      </w:r>
    </w:p>
    <w:p w:rsidR="00091C52" w:rsidRDefault="00736400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266</w:t>
      </w:r>
    </w:p>
    <w:p w:rsidR="00091C52" w:rsidRPr="00EB29E4" w:rsidRDefault="00091C52" w:rsidP="00091C52">
      <w:pPr>
        <w:tabs>
          <w:tab w:val="left" w:pos="8789"/>
        </w:tabs>
        <w:ind w:left="8789"/>
        <w:jc w:val="center"/>
        <w:rPr>
          <w:b/>
          <w:sz w:val="26"/>
          <w:szCs w:val="26"/>
        </w:rPr>
      </w:pPr>
    </w:p>
    <w:p w:rsidR="00C0512F" w:rsidRPr="00B918F8" w:rsidRDefault="00C0512F" w:rsidP="00C0512F">
      <w:pPr>
        <w:ind w:left="7938"/>
        <w:jc w:val="center"/>
        <w:rPr>
          <w:b/>
          <w:sz w:val="26"/>
          <w:szCs w:val="26"/>
        </w:rPr>
      </w:pPr>
      <w:r w:rsidRPr="00B918F8">
        <w:rPr>
          <w:b/>
          <w:sz w:val="26"/>
          <w:szCs w:val="26"/>
        </w:rPr>
        <w:t>Приложение № 1</w:t>
      </w:r>
    </w:p>
    <w:p w:rsidR="00C0512F" w:rsidRPr="00B918F8" w:rsidRDefault="00C0512F" w:rsidP="00C0512F">
      <w:pPr>
        <w:ind w:left="7938"/>
        <w:jc w:val="center"/>
        <w:rPr>
          <w:b/>
          <w:sz w:val="26"/>
          <w:szCs w:val="26"/>
        </w:rPr>
      </w:pPr>
      <w:r w:rsidRPr="00B918F8">
        <w:rPr>
          <w:b/>
          <w:sz w:val="26"/>
          <w:szCs w:val="26"/>
        </w:rPr>
        <w:t>к муниципальной программе Корочанского района</w:t>
      </w:r>
    </w:p>
    <w:p w:rsidR="006E7A86" w:rsidRPr="00B918F8" w:rsidRDefault="00C0512F" w:rsidP="00DE37EE">
      <w:pPr>
        <w:ind w:left="7938"/>
        <w:jc w:val="center"/>
        <w:rPr>
          <w:b/>
          <w:sz w:val="26"/>
          <w:szCs w:val="26"/>
        </w:rPr>
      </w:pPr>
      <w:r w:rsidRPr="00B918F8">
        <w:rPr>
          <w:b/>
          <w:sz w:val="26"/>
          <w:szCs w:val="26"/>
        </w:rPr>
        <w:t>«Развитие экономического потенциала и формиров</w:t>
      </w:r>
      <w:r w:rsidRPr="00B918F8">
        <w:rPr>
          <w:b/>
          <w:sz w:val="26"/>
          <w:szCs w:val="26"/>
        </w:rPr>
        <w:t>а</w:t>
      </w:r>
      <w:r w:rsidRPr="00B918F8">
        <w:rPr>
          <w:b/>
          <w:sz w:val="26"/>
          <w:szCs w:val="26"/>
        </w:rPr>
        <w:t>ние благоприятного предпринимательского климата в Кор</w:t>
      </w:r>
      <w:r w:rsidRPr="00B918F8">
        <w:rPr>
          <w:b/>
          <w:sz w:val="26"/>
          <w:szCs w:val="26"/>
        </w:rPr>
        <w:t>о</w:t>
      </w:r>
      <w:r w:rsidRPr="00B918F8">
        <w:rPr>
          <w:b/>
          <w:sz w:val="26"/>
          <w:szCs w:val="26"/>
        </w:rPr>
        <w:t>чанском районе»</w:t>
      </w:r>
    </w:p>
    <w:p w:rsidR="006E7A86" w:rsidRPr="00B918F8" w:rsidRDefault="006E7A86" w:rsidP="00C051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14990" w:rsidRPr="00B918F8" w:rsidRDefault="00D14990" w:rsidP="00C051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0512F" w:rsidRPr="00B918F8" w:rsidRDefault="00C0512F" w:rsidP="00C051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18F8">
        <w:rPr>
          <w:rFonts w:ascii="Times New Roman" w:hAnsi="Times New Roman" w:cs="Times New Roman"/>
          <w:b/>
          <w:sz w:val="26"/>
          <w:szCs w:val="26"/>
        </w:rPr>
        <w:t xml:space="preserve">Система основных мероприятий (мероприятий) и </w:t>
      </w:r>
    </w:p>
    <w:p w:rsidR="006A0097" w:rsidRPr="00B918F8" w:rsidRDefault="00C0512F" w:rsidP="00091C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B918F8">
        <w:rPr>
          <w:rFonts w:ascii="Times New Roman" w:hAnsi="Times New Roman" w:cs="Times New Roman"/>
          <w:b/>
          <w:sz w:val="26"/>
          <w:szCs w:val="26"/>
        </w:rPr>
        <w:t xml:space="preserve">показателей муниципальной программы на </w:t>
      </w:r>
      <w:r w:rsidRPr="00B918F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918F8"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C0512F" w:rsidRPr="00B918F8" w:rsidRDefault="00C0512F" w:rsidP="00C0512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B918F8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B918F8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C0512F" w:rsidRPr="00B918F8" w:rsidRDefault="00C0512F" w:rsidP="00C0512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545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444"/>
        <w:gridCol w:w="2376"/>
        <w:gridCol w:w="1418"/>
        <w:gridCol w:w="1559"/>
        <w:gridCol w:w="2268"/>
        <w:gridCol w:w="851"/>
        <w:gridCol w:w="992"/>
        <w:gridCol w:w="992"/>
        <w:gridCol w:w="992"/>
        <w:gridCol w:w="708"/>
      </w:tblGrid>
      <w:tr w:rsidR="00C0512F" w:rsidRPr="00B918F8" w:rsidTr="006E7A86">
        <w:trPr>
          <w:trHeight w:val="645"/>
          <w:tblHeader/>
        </w:trPr>
        <w:tc>
          <w:tcPr>
            <w:tcW w:w="851" w:type="dxa"/>
            <w:vMerge w:val="restart"/>
          </w:tcPr>
          <w:p w:rsidR="00C0512F" w:rsidRPr="00B918F8" w:rsidRDefault="00C0512F" w:rsidP="006A0097">
            <w:pPr>
              <w:jc w:val="center"/>
              <w:rPr>
                <w:b/>
              </w:rPr>
            </w:pPr>
            <w:r w:rsidRPr="00B918F8">
              <w:rPr>
                <w:b/>
              </w:rPr>
              <w:t>№</w:t>
            </w:r>
            <w:r w:rsidR="008F547F" w:rsidRPr="00B918F8">
              <w:rPr>
                <w:b/>
              </w:rPr>
              <w:t xml:space="preserve"> п/п</w:t>
            </w:r>
          </w:p>
          <w:p w:rsidR="008F547F" w:rsidRPr="00B918F8" w:rsidRDefault="008F547F" w:rsidP="006A0097">
            <w:pPr>
              <w:jc w:val="center"/>
              <w:rPr>
                <w:b/>
              </w:rPr>
            </w:pPr>
          </w:p>
        </w:tc>
        <w:tc>
          <w:tcPr>
            <w:tcW w:w="2444" w:type="dxa"/>
            <w:vMerge w:val="restart"/>
          </w:tcPr>
          <w:p w:rsidR="00C0512F" w:rsidRPr="00B918F8" w:rsidRDefault="00C0512F" w:rsidP="006A0097">
            <w:pPr>
              <w:jc w:val="center"/>
              <w:rPr>
                <w:b/>
              </w:rPr>
            </w:pPr>
            <w:r w:rsidRPr="00B918F8">
              <w:rPr>
                <w:b/>
              </w:rPr>
              <w:t>Наименование государственной программы, подпр</w:t>
            </w:r>
            <w:r w:rsidRPr="00B918F8">
              <w:rPr>
                <w:b/>
              </w:rPr>
              <w:t>о</w:t>
            </w:r>
            <w:r w:rsidRPr="00B918F8">
              <w:rPr>
                <w:b/>
              </w:rPr>
              <w:t>грамм, мероприятий</w:t>
            </w:r>
          </w:p>
        </w:tc>
        <w:tc>
          <w:tcPr>
            <w:tcW w:w="2376" w:type="dxa"/>
            <w:vMerge w:val="restart"/>
          </w:tcPr>
          <w:p w:rsidR="00C0512F" w:rsidRPr="00B918F8" w:rsidRDefault="00C0512F" w:rsidP="00D14990">
            <w:pPr>
              <w:jc w:val="center"/>
              <w:rPr>
                <w:b/>
              </w:rPr>
            </w:pPr>
            <w:r w:rsidRPr="00B918F8">
              <w:rPr>
                <w:b/>
              </w:rPr>
              <w:t>Ответственный исполнитель (соиспо</w:t>
            </w:r>
            <w:r w:rsidRPr="00B918F8">
              <w:rPr>
                <w:b/>
              </w:rPr>
              <w:t>л</w:t>
            </w:r>
            <w:r w:rsidRPr="00B918F8">
              <w:rPr>
                <w:b/>
              </w:rPr>
              <w:t>нитель, участник), о</w:t>
            </w:r>
            <w:r w:rsidRPr="00B918F8">
              <w:rPr>
                <w:b/>
              </w:rPr>
              <w:t>т</w:t>
            </w:r>
            <w:r w:rsidRPr="00B918F8">
              <w:rPr>
                <w:b/>
              </w:rPr>
              <w:t>ветственный за реализацию</w:t>
            </w:r>
          </w:p>
        </w:tc>
        <w:tc>
          <w:tcPr>
            <w:tcW w:w="1418" w:type="dxa"/>
            <w:vMerge w:val="restart"/>
          </w:tcPr>
          <w:p w:rsidR="00C0512F" w:rsidRPr="00B918F8" w:rsidRDefault="00C0512F" w:rsidP="006A0097">
            <w:pPr>
              <w:jc w:val="center"/>
              <w:rPr>
                <w:b/>
              </w:rPr>
            </w:pPr>
            <w:r w:rsidRPr="00B918F8">
              <w:rPr>
                <w:b/>
              </w:rPr>
              <w:t>Срок реал</w:t>
            </w:r>
            <w:r w:rsidRPr="00B918F8">
              <w:rPr>
                <w:b/>
              </w:rPr>
              <w:t>и</w:t>
            </w:r>
            <w:r w:rsidRPr="00B918F8">
              <w:rPr>
                <w:b/>
              </w:rPr>
              <w:t>зации (начало, з</w:t>
            </w:r>
            <w:r w:rsidRPr="00B918F8">
              <w:rPr>
                <w:b/>
              </w:rPr>
              <w:t>а</w:t>
            </w:r>
            <w:r w:rsidRPr="00B918F8">
              <w:rPr>
                <w:b/>
              </w:rPr>
              <w:t>вершение)</w:t>
            </w:r>
          </w:p>
        </w:tc>
        <w:tc>
          <w:tcPr>
            <w:tcW w:w="1559" w:type="dxa"/>
            <w:vMerge w:val="restart"/>
          </w:tcPr>
          <w:p w:rsidR="00C0512F" w:rsidRPr="00B918F8" w:rsidRDefault="00C0512F" w:rsidP="006A0097">
            <w:pPr>
              <w:jc w:val="center"/>
              <w:rPr>
                <w:b/>
                <w:lang w:val="en-US"/>
              </w:rPr>
            </w:pPr>
            <w:r w:rsidRPr="00B918F8">
              <w:rPr>
                <w:b/>
              </w:rPr>
              <w:t>Вид показ</w:t>
            </w:r>
            <w:r w:rsidRPr="00B918F8">
              <w:rPr>
                <w:b/>
              </w:rPr>
              <w:t>а</w:t>
            </w:r>
            <w:r w:rsidRPr="00B918F8">
              <w:rPr>
                <w:b/>
              </w:rPr>
              <w:t>теля</w:t>
            </w:r>
          </w:p>
        </w:tc>
        <w:tc>
          <w:tcPr>
            <w:tcW w:w="2268" w:type="dxa"/>
            <w:vMerge w:val="restart"/>
          </w:tcPr>
          <w:p w:rsidR="00C0512F" w:rsidRPr="00B918F8" w:rsidRDefault="00C0512F" w:rsidP="006A0097">
            <w:pPr>
              <w:jc w:val="center"/>
              <w:rPr>
                <w:b/>
              </w:rPr>
            </w:pPr>
            <w:r w:rsidRPr="00B918F8">
              <w:rPr>
                <w:b/>
              </w:rPr>
              <w:t>Наименование п</w:t>
            </w:r>
            <w:r w:rsidRPr="00B918F8">
              <w:rPr>
                <w:b/>
              </w:rPr>
              <w:t>о</w:t>
            </w:r>
            <w:r w:rsidRPr="00B918F8">
              <w:rPr>
                <w:b/>
              </w:rPr>
              <w:t>казателя, единица измерения</w:t>
            </w:r>
          </w:p>
        </w:tc>
        <w:tc>
          <w:tcPr>
            <w:tcW w:w="4535" w:type="dxa"/>
            <w:gridSpan w:val="5"/>
          </w:tcPr>
          <w:p w:rsidR="00C0512F" w:rsidRPr="00B918F8" w:rsidRDefault="00C0512F" w:rsidP="006A0097">
            <w:pPr>
              <w:jc w:val="center"/>
              <w:rPr>
                <w:b/>
              </w:rPr>
            </w:pPr>
            <w:r w:rsidRPr="00B918F8">
              <w:rPr>
                <w:b/>
              </w:rPr>
              <w:t>Значение показателя конечного и неп</w:t>
            </w:r>
            <w:r w:rsidRPr="00B918F8">
              <w:rPr>
                <w:b/>
              </w:rPr>
              <w:t>о</w:t>
            </w:r>
            <w:r w:rsidRPr="00B918F8">
              <w:rPr>
                <w:b/>
              </w:rPr>
              <w:t>средственного результата</w:t>
            </w:r>
          </w:p>
          <w:p w:rsidR="00C0512F" w:rsidRPr="00B918F8" w:rsidRDefault="00C0512F" w:rsidP="006A0097">
            <w:pPr>
              <w:jc w:val="center"/>
              <w:rPr>
                <w:b/>
              </w:rPr>
            </w:pPr>
            <w:r w:rsidRPr="00B918F8">
              <w:rPr>
                <w:b/>
              </w:rPr>
              <w:t>по годам реализации</w:t>
            </w:r>
          </w:p>
        </w:tc>
      </w:tr>
      <w:tr w:rsidR="00C0512F" w:rsidRPr="00B918F8" w:rsidTr="006E7A86">
        <w:trPr>
          <w:trHeight w:val="348"/>
          <w:tblHeader/>
        </w:trPr>
        <w:tc>
          <w:tcPr>
            <w:tcW w:w="851" w:type="dxa"/>
            <w:vMerge/>
          </w:tcPr>
          <w:p w:rsidR="00C0512F" w:rsidRPr="00B918F8" w:rsidRDefault="00C0512F" w:rsidP="006A00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44" w:type="dxa"/>
            <w:vMerge/>
          </w:tcPr>
          <w:p w:rsidR="00C0512F" w:rsidRPr="00B918F8" w:rsidRDefault="00C0512F" w:rsidP="006A00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76" w:type="dxa"/>
            <w:vMerge/>
          </w:tcPr>
          <w:p w:rsidR="00C0512F" w:rsidRPr="00B918F8" w:rsidRDefault="00C0512F" w:rsidP="00D1499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C0512F" w:rsidRPr="00B918F8" w:rsidRDefault="00C0512F" w:rsidP="006A00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C0512F" w:rsidRPr="00B918F8" w:rsidRDefault="00C0512F" w:rsidP="006A00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C0512F" w:rsidRPr="00B918F8" w:rsidRDefault="00C0512F" w:rsidP="006A00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  <w:rPr>
                <w:b/>
                <w:lang w:val="en-US"/>
              </w:rPr>
            </w:pPr>
            <w:r w:rsidRPr="00B918F8">
              <w:rPr>
                <w:b/>
                <w:lang w:val="en-US"/>
              </w:rPr>
              <w:t>2021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  <w:rPr>
                <w:lang w:val="en-US"/>
              </w:rPr>
            </w:pPr>
            <w:r w:rsidRPr="00B918F8">
              <w:rPr>
                <w:b/>
                <w:lang w:val="en-US"/>
              </w:rPr>
              <w:t>2022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  <w:rPr>
                <w:lang w:val="en-US"/>
              </w:rPr>
            </w:pPr>
            <w:r w:rsidRPr="00B918F8">
              <w:rPr>
                <w:b/>
                <w:lang w:val="en-US"/>
              </w:rPr>
              <w:t>2023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  <w:rPr>
                <w:b/>
                <w:strike/>
                <w:lang w:val="en-US"/>
              </w:rPr>
            </w:pPr>
            <w:r w:rsidRPr="00B918F8">
              <w:rPr>
                <w:b/>
                <w:lang w:val="en-US"/>
              </w:rPr>
              <w:t>2024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  <w:rPr>
                <w:b/>
                <w:lang w:val="en-US"/>
              </w:rPr>
            </w:pPr>
            <w:r w:rsidRPr="00B918F8">
              <w:rPr>
                <w:b/>
                <w:lang w:val="en-US"/>
              </w:rPr>
              <w:t>2025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  <w:r w:rsidRPr="00B918F8">
              <w:t>Муниципальная пр</w:t>
            </w:r>
            <w:r w:rsidRPr="00B918F8">
              <w:t>о</w:t>
            </w:r>
            <w:r w:rsidRPr="00B918F8">
              <w:t>грамма «Развитие эк</w:t>
            </w:r>
            <w:r w:rsidRPr="00B918F8">
              <w:t>о</w:t>
            </w:r>
            <w:r w:rsidRPr="00B918F8">
              <w:t>номического потен</w:t>
            </w:r>
            <w:r w:rsidR="00D14990" w:rsidRPr="00B918F8">
              <w:t>-</w:t>
            </w:r>
            <w:r w:rsidRPr="00B918F8">
              <w:t>циала и формирование благ</w:t>
            </w:r>
            <w:r w:rsidRPr="00B918F8">
              <w:t>о</w:t>
            </w:r>
            <w:r w:rsidRPr="00B918F8">
              <w:t>приятного пред</w:t>
            </w:r>
            <w:r w:rsidR="000B2057" w:rsidRPr="00B918F8">
              <w:t xml:space="preserve">-                </w:t>
            </w:r>
            <w:r w:rsidRPr="00B918F8">
              <w:t>принимательского климата в Корочан</w:t>
            </w:r>
            <w:r w:rsidR="000B2057" w:rsidRPr="00B918F8">
              <w:t xml:space="preserve">-             </w:t>
            </w:r>
            <w:r w:rsidRPr="00B918F8">
              <w:lastRenderedPageBreak/>
              <w:t>ском районе»</w:t>
            </w:r>
          </w:p>
          <w:p w:rsidR="00C0512F" w:rsidRPr="00B918F8" w:rsidRDefault="00C0512F" w:rsidP="006A0097">
            <w:pPr>
              <w:jc w:val="both"/>
              <w:rPr>
                <w:b/>
              </w:rPr>
            </w:pPr>
          </w:p>
          <w:p w:rsidR="00C0512F" w:rsidRPr="00B918F8" w:rsidRDefault="00C0512F" w:rsidP="000B2057">
            <w:r w:rsidRPr="00B918F8">
              <w:t>Цель:</w:t>
            </w:r>
            <w:r w:rsidRPr="00B918F8">
              <w:rPr>
                <w:b/>
              </w:rPr>
              <w:t xml:space="preserve"> </w:t>
            </w:r>
            <w:r w:rsidRPr="00B918F8">
              <w:t>создание усло</w:t>
            </w:r>
            <w:r w:rsidR="00D14990" w:rsidRPr="00B918F8">
              <w:t>-</w:t>
            </w:r>
            <w:r w:rsidRPr="00B918F8">
              <w:t>вий для увеличения экономического п</w:t>
            </w:r>
            <w:r w:rsidRPr="00B918F8">
              <w:t>о</w:t>
            </w:r>
            <w:r w:rsidRPr="00B918F8">
              <w:t>тенциала и благо</w:t>
            </w:r>
            <w:r w:rsidR="000B2057" w:rsidRPr="00B918F8">
              <w:t xml:space="preserve">-           </w:t>
            </w:r>
            <w:r w:rsidRPr="00B918F8">
              <w:t>приятного пре</w:t>
            </w:r>
            <w:r w:rsidRPr="00B918F8">
              <w:t>д</w:t>
            </w:r>
            <w:r w:rsidRPr="00B918F8">
              <w:t>прини</w:t>
            </w:r>
            <w:r w:rsidR="00D14990" w:rsidRPr="00B918F8">
              <w:t>-</w:t>
            </w:r>
            <w:r w:rsidRPr="00B918F8">
              <w:t>мательского кл</w:t>
            </w:r>
            <w:r w:rsidRPr="00B918F8">
              <w:t>и</w:t>
            </w:r>
            <w:r w:rsidRPr="00B918F8">
              <w:t>мата в Корочанском районе</w:t>
            </w: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  <w:r w:rsidRPr="00B918F8">
              <w:lastRenderedPageBreak/>
              <w:t>Комитет экономич</w:t>
            </w:r>
            <w:r w:rsidRPr="00B918F8">
              <w:t>е</w:t>
            </w:r>
            <w:r w:rsidRPr="00B918F8">
              <w:t>ского развития администр</w:t>
            </w:r>
            <w:r w:rsidRPr="00B918F8">
              <w:t>а</w:t>
            </w:r>
            <w:r w:rsidRPr="00B918F8">
              <w:t>ции района,</w:t>
            </w:r>
          </w:p>
          <w:p w:rsidR="00C0512F" w:rsidRPr="00B918F8" w:rsidRDefault="00525152" w:rsidP="00D14990">
            <w:pPr>
              <w:jc w:val="center"/>
            </w:pPr>
            <w:r w:rsidRPr="00B918F8">
              <w:t xml:space="preserve">управление АПК и воспроизводства </w:t>
            </w:r>
            <w:r w:rsidRPr="00B918F8">
              <w:lastRenderedPageBreak/>
              <w:t>окружающей среды администрации Кор</w:t>
            </w:r>
            <w:r w:rsidRPr="00B918F8">
              <w:t>о</w:t>
            </w:r>
            <w:r w:rsidRPr="00B918F8">
              <w:t>чанского района</w:t>
            </w:r>
            <w:r w:rsidR="00C0512F" w:rsidRPr="00B918F8">
              <w:t>,</w:t>
            </w:r>
          </w:p>
          <w:p w:rsidR="00C0512F" w:rsidRPr="00B918F8" w:rsidRDefault="00C0512F" w:rsidP="00D14990">
            <w:pPr>
              <w:jc w:val="center"/>
            </w:pPr>
            <w:r w:rsidRPr="00B918F8">
              <w:t>ОКУ «Короча</w:t>
            </w:r>
            <w:r w:rsidRPr="00B918F8">
              <w:t>н</w:t>
            </w:r>
            <w:r w:rsidRPr="00B918F8">
              <w:t>ское лесничество»</w:t>
            </w: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lastRenderedPageBreak/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Обеспечение охвата льго</w:t>
            </w:r>
            <w:r w:rsidRPr="00B918F8">
              <w:t>т</w:t>
            </w:r>
            <w:r w:rsidRPr="00B918F8">
              <w:t>ного креди</w:t>
            </w:r>
            <w:r w:rsidR="00D14990" w:rsidRPr="00B918F8">
              <w:t>-</w:t>
            </w:r>
            <w:r w:rsidRPr="00B918F8">
              <w:t>тования личных подсобных и крестья</w:t>
            </w:r>
            <w:r w:rsidRPr="00B918F8">
              <w:t>н</w:t>
            </w:r>
            <w:r w:rsidRPr="00B918F8">
              <w:t>ских (фер</w:t>
            </w:r>
            <w:r w:rsidR="00D14990" w:rsidRPr="00B918F8">
              <w:t>-</w:t>
            </w:r>
            <w:r w:rsidRPr="00B918F8">
              <w:t>мерских) хозяйств, осущес</w:t>
            </w:r>
            <w:r w:rsidRPr="00B918F8">
              <w:t>т</w:t>
            </w:r>
            <w:r w:rsidRPr="00B918F8">
              <w:t xml:space="preserve">вивших </w:t>
            </w:r>
            <w:r w:rsidRPr="00B918F8">
              <w:lastRenderedPageBreak/>
              <w:t>создание и развитие своих х</w:t>
            </w:r>
            <w:r w:rsidRPr="00B918F8">
              <w:t>о</w:t>
            </w:r>
            <w:r w:rsidRPr="00B918F8">
              <w:t>зяйств с помощью государст</w:t>
            </w:r>
            <w:r w:rsidR="00D14990" w:rsidRPr="00B918F8">
              <w:t>-</w:t>
            </w:r>
            <w:r w:rsidRPr="00B918F8">
              <w:t>венной поддержки, человек</w:t>
            </w:r>
          </w:p>
        </w:tc>
        <w:tc>
          <w:tcPr>
            <w:tcW w:w="851" w:type="dxa"/>
          </w:tcPr>
          <w:p w:rsidR="00C0512F" w:rsidRPr="00B918F8" w:rsidRDefault="006C1F89" w:rsidP="006A0097">
            <w:pPr>
              <w:jc w:val="center"/>
            </w:pPr>
            <w:r w:rsidRPr="00B918F8">
              <w:lastRenderedPageBreak/>
              <w:t>0</w:t>
            </w:r>
          </w:p>
        </w:tc>
        <w:tc>
          <w:tcPr>
            <w:tcW w:w="992" w:type="dxa"/>
          </w:tcPr>
          <w:p w:rsidR="00C0512F" w:rsidRPr="00B918F8" w:rsidRDefault="006C1F89" w:rsidP="006A0097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C0512F" w:rsidRPr="00B918F8" w:rsidRDefault="006C1F89" w:rsidP="006A0097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C0512F" w:rsidRPr="00B918F8" w:rsidRDefault="006C1F89" w:rsidP="006A0097">
            <w:pPr>
              <w:jc w:val="center"/>
            </w:pPr>
            <w:r w:rsidRPr="00B918F8">
              <w:t>0</w:t>
            </w:r>
          </w:p>
        </w:tc>
        <w:tc>
          <w:tcPr>
            <w:tcW w:w="708" w:type="dxa"/>
          </w:tcPr>
          <w:p w:rsidR="00C0512F" w:rsidRPr="00B918F8" w:rsidRDefault="006C1F89" w:rsidP="006A0097">
            <w:pPr>
              <w:jc w:val="center"/>
            </w:pPr>
            <w:r w:rsidRPr="00B918F8">
              <w:t>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rPr>
                <w:rFonts w:ascii="Times New Roman CYR" w:hAnsi="Times New Roman CYR"/>
              </w:rPr>
              <w:t>Облесение эрозион</w:t>
            </w:r>
            <w:r w:rsidR="00D14990" w:rsidRPr="00B918F8">
              <w:rPr>
                <w:rFonts w:ascii="Times New Roman CYR" w:hAnsi="Times New Roman CYR"/>
              </w:rPr>
              <w:t>-</w:t>
            </w:r>
            <w:r w:rsidRPr="00B918F8">
              <w:rPr>
                <w:rFonts w:ascii="Times New Roman CYR" w:hAnsi="Times New Roman CYR"/>
              </w:rPr>
              <w:t>но-опасных участ</w:t>
            </w:r>
            <w:r w:rsidR="00D14990" w:rsidRPr="00B918F8">
              <w:rPr>
                <w:rFonts w:ascii="Times New Roman CYR" w:hAnsi="Times New Roman CYR"/>
              </w:rPr>
              <w:t>-</w:t>
            </w:r>
            <w:r w:rsidRPr="00B918F8">
              <w:rPr>
                <w:rFonts w:ascii="Times New Roman CYR" w:hAnsi="Times New Roman CYR"/>
              </w:rPr>
              <w:t>ков, деград</w:t>
            </w:r>
            <w:r w:rsidRPr="00B918F8">
              <w:rPr>
                <w:rFonts w:ascii="Times New Roman CYR" w:hAnsi="Times New Roman CYR"/>
              </w:rPr>
              <w:t>и</w:t>
            </w:r>
            <w:r w:rsidRPr="00B918F8">
              <w:rPr>
                <w:rFonts w:ascii="Times New Roman CYR" w:hAnsi="Times New Roman CYR"/>
              </w:rPr>
              <w:t>рован</w:t>
            </w:r>
            <w:r w:rsidR="00D14990" w:rsidRPr="00B918F8">
              <w:rPr>
                <w:rFonts w:ascii="Times New Roman CYR" w:hAnsi="Times New Roman CYR"/>
              </w:rPr>
              <w:t>-</w:t>
            </w:r>
            <w:r w:rsidRPr="00B918F8">
              <w:rPr>
                <w:rFonts w:ascii="Times New Roman CYR" w:hAnsi="Times New Roman CYR"/>
              </w:rPr>
              <w:t>ных и малопродук</w:t>
            </w:r>
            <w:r w:rsidR="00D14990" w:rsidRPr="00B918F8">
              <w:rPr>
                <w:rFonts w:ascii="Times New Roman CYR" w:hAnsi="Times New Roman CYR"/>
              </w:rPr>
              <w:t>-</w:t>
            </w:r>
            <w:r w:rsidRPr="00B918F8">
              <w:rPr>
                <w:rFonts w:ascii="Times New Roman CYR" w:hAnsi="Times New Roman CYR"/>
              </w:rPr>
              <w:t>ти</w:t>
            </w:r>
            <w:r w:rsidRPr="00B918F8">
              <w:rPr>
                <w:rFonts w:ascii="Times New Roman CYR" w:hAnsi="Times New Roman CYR"/>
              </w:rPr>
              <w:t>в</w:t>
            </w:r>
            <w:r w:rsidRPr="00B918F8">
              <w:rPr>
                <w:rFonts w:ascii="Times New Roman CYR" w:hAnsi="Times New Roman CYR"/>
              </w:rPr>
              <w:t>ных угодий на территории Коро</w:t>
            </w:r>
            <w:r w:rsidR="00D14990" w:rsidRPr="00B918F8">
              <w:rPr>
                <w:rFonts w:ascii="Times New Roman CYR" w:hAnsi="Times New Roman CYR"/>
              </w:rPr>
              <w:t>-</w:t>
            </w:r>
            <w:r w:rsidRPr="00B918F8">
              <w:rPr>
                <w:rFonts w:ascii="Times New Roman CYR" w:hAnsi="Times New Roman CYR"/>
              </w:rPr>
              <w:t>чанского района на площади, га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Доля населения, прожив</w:t>
            </w:r>
            <w:r w:rsidRPr="00B918F8">
              <w:t>а</w:t>
            </w:r>
            <w:r w:rsidRPr="00B918F8">
              <w:t>ющего на подверженных нега</w:t>
            </w:r>
            <w:r w:rsidR="00D14990" w:rsidRPr="00B918F8">
              <w:t>-</w:t>
            </w:r>
            <w:r w:rsidRPr="00B918F8">
              <w:t>тивному воздейст</w:t>
            </w:r>
            <w:r w:rsidR="00D14990" w:rsidRPr="00B918F8">
              <w:t>-</w:t>
            </w:r>
            <w:r w:rsidRPr="00B918F8">
              <w:t>вию вод террито</w:t>
            </w:r>
            <w:r w:rsidR="00D14990" w:rsidRPr="00B918F8">
              <w:t>-</w:t>
            </w:r>
            <w:r w:rsidRPr="00B918F8">
              <w:t>риях, защище</w:t>
            </w:r>
            <w:r w:rsidRPr="00B918F8">
              <w:t>н</w:t>
            </w:r>
            <w:r w:rsidRPr="00B918F8">
              <w:t>ного в результате провед</w:t>
            </w:r>
            <w:r w:rsidRPr="00B918F8">
              <w:t>е</w:t>
            </w:r>
            <w:r w:rsidR="00D14990" w:rsidRPr="00B918F8">
              <w:t>-</w:t>
            </w:r>
            <w:r w:rsidRPr="00B918F8">
              <w:t xml:space="preserve">ния мероприятий по </w:t>
            </w:r>
            <w:r w:rsidRPr="00B918F8">
              <w:lastRenderedPageBreak/>
              <w:t>пов</w:t>
            </w:r>
            <w:r w:rsidRPr="00B918F8">
              <w:t>ы</w:t>
            </w:r>
            <w:r w:rsidRPr="00B918F8">
              <w:t>шению защи</w:t>
            </w:r>
            <w:r w:rsidR="00D14990" w:rsidRPr="00B918F8">
              <w:t>-</w:t>
            </w:r>
            <w:r w:rsidRPr="00B918F8">
              <w:t>щенности от нег</w:t>
            </w:r>
            <w:r w:rsidRPr="00B918F8">
              <w:t>а</w:t>
            </w:r>
            <w:r w:rsidRPr="00B918F8">
              <w:t>тивного воз</w:t>
            </w:r>
            <w:r w:rsidR="00D14990" w:rsidRPr="00B918F8">
              <w:t>-</w:t>
            </w:r>
            <w:r w:rsidRPr="00B918F8">
              <w:t>действия вод, в общем кол</w:t>
            </w:r>
            <w:r w:rsidRPr="00B918F8">
              <w:t>и</w:t>
            </w:r>
            <w:r w:rsidRPr="00B918F8">
              <w:t>честве населения, прожи</w:t>
            </w:r>
            <w:r w:rsidR="00D14990" w:rsidRPr="00B918F8">
              <w:t>-</w:t>
            </w:r>
            <w:r w:rsidRPr="00B918F8">
              <w:t>вающего на таких территориях, пр</w:t>
            </w:r>
            <w:r w:rsidRPr="00B918F8">
              <w:t>о</w:t>
            </w:r>
            <w:r w:rsidRPr="00B918F8">
              <w:t>центов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lastRenderedPageBreak/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Количество субъек</w:t>
            </w:r>
            <w:r w:rsidR="00D14990" w:rsidRPr="00B918F8">
              <w:t>-</w:t>
            </w:r>
            <w:r w:rsidRPr="00B918F8">
              <w:t>тов малого и средн</w:t>
            </w:r>
            <w:r w:rsidRPr="00B918F8">
              <w:t>е</w:t>
            </w:r>
            <w:r w:rsidRPr="00B918F8">
              <w:t>го бизнеса, ед.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C0512F" w:rsidRPr="00B918F8" w:rsidRDefault="00C0512F" w:rsidP="001F3B55">
            <w:pPr>
              <w:jc w:val="center"/>
            </w:pPr>
            <w:r w:rsidRPr="00B918F8">
              <w:t>114</w:t>
            </w:r>
            <w:r w:rsidR="001F3B55" w:rsidRPr="00B918F8">
              <w:t>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11</w:t>
            </w:r>
            <w:r w:rsidR="001F3B55" w:rsidRPr="00B918F8">
              <w:t>45</w:t>
            </w:r>
          </w:p>
        </w:tc>
        <w:tc>
          <w:tcPr>
            <w:tcW w:w="992" w:type="dxa"/>
          </w:tcPr>
          <w:p w:rsidR="00C0512F" w:rsidRPr="00B918F8" w:rsidRDefault="00C0512F" w:rsidP="001F3B55">
            <w:pPr>
              <w:jc w:val="center"/>
            </w:pPr>
            <w:r w:rsidRPr="00B918F8">
              <w:t>11</w:t>
            </w:r>
            <w:r w:rsidR="001F3B55" w:rsidRPr="00B918F8">
              <w:t>45</w:t>
            </w:r>
          </w:p>
        </w:tc>
        <w:tc>
          <w:tcPr>
            <w:tcW w:w="708" w:type="dxa"/>
          </w:tcPr>
          <w:p w:rsidR="00C0512F" w:rsidRPr="00B918F8" w:rsidRDefault="00C0512F" w:rsidP="001F3B55">
            <w:pPr>
              <w:jc w:val="center"/>
            </w:pPr>
            <w:r w:rsidRPr="00B918F8">
              <w:t>11</w:t>
            </w:r>
            <w:r w:rsidR="001F3B55" w:rsidRPr="00B918F8">
              <w:t>45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Оборот субъектов малого и среднего бизнеса, млрд руб.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5,0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5,2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5,4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5,6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6,0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D14990">
            <w:pPr>
              <w:jc w:val="both"/>
            </w:pPr>
            <w:r w:rsidRPr="00B918F8">
              <w:t>Налоговые поступ</w:t>
            </w:r>
            <w:r w:rsidR="00D14990" w:rsidRPr="00B918F8">
              <w:t>-</w:t>
            </w:r>
            <w:r w:rsidRPr="00B918F8">
              <w:t>ления от субъектов малого и среднего бизнеса в местный бю</w:t>
            </w:r>
            <w:r w:rsidRPr="00B918F8">
              <w:t>д</w:t>
            </w:r>
            <w:r w:rsidRPr="00B918F8">
              <w:t>жет, млн руб.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23,5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24,0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24,5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25,0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25,5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Количество турис</w:t>
            </w:r>
            <w:r w:rsidR="00D14990" w:rsidRPr="00B918F8">
              <w:t>-</w:t>
            </w:r>
            <w:r w:rsidRPr="00B918F8">
              <w:t>тов, тыс. чел.</w:t>
            </w:r>
          </w:p>
        </w:tc>
        <w:tc>
          <w:tcPr>
            <w:tcW w:w="851" w:type="dxa"/>
          </w:tcPr>
          <w:p w:rsidR="00C0512F" w:rsidRPr="00B918F8" w:rsidRDefault="001F3B55" w:rsidP="006A0097">
            <w:pPr>
              <w:jc w:val="center"/>
            </w:pPr>
            <w:r w:rsidRPr="00B918F8">
              <w:t>38</w:t>
            </w:r>
          </w:p>
        </w:tc>
        <w:tc>
          <w:tcPr>
            <w:tcW w:w="992" w:type="dxa"/>
          </w:tcPr>
          <w:p w:rsidR="00C0512F" w:rsidRPr="00B918F8" w:rsidRDefault="001F3B55" w:rsidP="006A0097">
            <w:pPr>
              <w:jc w:val="center"/>
            </w:pPr>
            <w:r w:rsidRPr="00B918F8">
              <w:t>38,5</w:t>
            </w:r>
          </w:p>
        </w:tc>
        <w:tc>
          <w:tcPr>
            <w:tcW w:w="992" w:type="dxa"/>
          </w:tcPr>
          <w:p w:rsidR="00C0512F" w:rsidRPr="00B918F8" w:rsidRDefault="001F3B55" w:rsidP="006A0097">
            <w:pPr>
              <w:jc w:val="center"/>
            </w:pPr>
            <w:r w:rsidRPr="00B918F8">
              <w:t>40</w:t>
            </w:r>
          </w:p>
        </w:tc>
        <w:tc>
          <w:tcPr>
            <w:tcW w:w="992" w:type="dxa"/>
          </w:tcPr>
          <w:p w:rsidR="00C0512F" w:rsidRPr="00B918F8" w:rsidRDefault="001F3B55" w:rsidP="006A0097">
            <w:pPr>
              <w:jc w:val="center"/>
            </w:pPr>
            <w:r w:rsidRPr="00B918F8">
              <w:t>40,5</w:t>
            </w:r>
          </w:p>
        </w:tc>
        <w:tc>
          <w:tcPr>
            <w:tcW w:w="708" w:type="dxa"/>
          </w:tcPr>
          <w:p w:rsidR="00C0512F" w:rsidRPr="00B918F8" w:rsidRDefault="001F3B55" w:rsidP="006A0097">
            <w:pPr>
              <w:jc w:val="center"/>
            </w:pPr>
            <w:r w:rsidRPr="00B918F8">
              <w:t>41</w:t>
            </w:r>
          </w:p>
        </w:tc>
      </w:tr>
      <w:tr w:rsidR="00525152" w:rsidRPr="00B918F8" w:rsidTr="006E7A86">
        <w:tc>
          <w:tcPr>
            <w:tcW w:w="851" w:type="dxa"/>
          </w:tcPr>
          <w:p w:rsidR="00525152" w:rsidRPr="00B918F8" w:rsidRDefault="00525152" w:rsidP="006A0097">
            <w:pPr>
              <w:jc w:val="both"/>
            </w:pPr>
          </w:p>
        </w:tc>
        <w:tc>
          <w:tcPr>
            <w:tcW w:w="2444" w:type="dxa"/>
          </w:tcPr>
          <w:p w:rsidR="00525152" w:rsidRPr="00B918F8" w:rsidRDefault="00525152" w:rsidP="006A0097">
            <w:r w:rsidRPr="00B918F8">
              <w:t xml:space="preserve">Подпрограмма 1 «Поддержка малых форм хозяйствования в </w:t>
            </w:r>
            <w:r w:rsidRPr="00B918F8">
              <w:lastRenderedPageBreak/>
              <w:t>Короча</w:t>
            </w:r>
            <w:r w:rsidRPr="00B918F8">
              <w:t>н</w:t>
            </w:r>
            <w:r w:rsidRPr="00B918F8">
              <w:t xml:space="preserve">ском районе» </w:t>
            </w:r>
          </w:p>
          <w:p w:rsidR="00525152" w:rsidRPr="00B918F8" w:rsidRDefault="00525152" w:rsidP="006A0097">
            <w:r w:rsidRPr="00B918F8">
              <w:t>(Задача 1</w:t>
            </w:r>
            <w:r w:rsidR="000251BA" w:rsidRPr="00B918F8">
              <w:t>.</w:t>
            </w:r>
            <w:r w:rsidRPr="00B918F8">
              <w:t xml:space="preserve"> Создание условий для увеличе-ния количества суб</w:t>
            </w:r>
            <w:r w:rsidRPr="00B918F8">
              <w:t>ъ</w:t>
            </w:r>
            <w:r w:rsidRPr="00B918F8">
              <w:t>ектов малых форм хозяйствования и пов</w:t>
            </w:r>
            <w:r w:rsidRPr="00B918F8">
              <w:t>ы</w:t>
            </w:r>
            <w:r w:rsidRPr="00B918F8">
              <w:t>шения уровня доходов сельского населения)</w:t>
            </w:r>
          </w:p>
        </w:tc>
        <w:tc>
          <w:tcPr>
            <w:tcW w:w="2376" w:type="dxa"/>
          </w:tcPr>
          <w:p w:rsidR="00525152" w:rsidRPr="00B918F8" w:rsidRDefault="00525152" w:rsidP="00525152">
            <w:pPr>
              <w:jc w:val="center"/>
            </w:pPr>
            <w:r w:rsidRPr="00B918F8">
              <w:lastRenderedPageBreak/>
              <w:t xml:space="preserve">Управление АПК и воспроизводства окружающей среды </w:t>
            </w:r>
            <w:r w:rsidRPr="00B918F8">
              <w:lastRenderedPageBreak/>
              <w:t>администрации Кор</w:t>
            </w:r>
            <w:r w:rsidRPr="00B918F8">
              <w:t>о</w:t>
            </w:r>
            <w:r w:rsidRPr="00B918F8">
              <w:t>чанского района</w:t>
            </w:r>
          </w:p>
        </w:tc>
        <w:tc>
          <w:tcPr>
            <w:tcW w:w="1418" w:type="dxa"/>
          </w:tcPr>
          <w:p w:rsidR="00525152" w:rsidRPr="00B918F8" w:rsidRDefault="00525152" w:rsidP="006A0097">
            <w:pPr>
              <w:jc w:val="center"/>
            </w:pPr>
            <w:r w:rsidRPr="00B918F8">
              <w:lastRenderedPageBreak/>
              <w:t>2021-2025 годы</w:t>
            </w:r>
          </w:p>
        </w:tc>
        <w:tc>
          <w:tcPr>
            <w:tcW w:w="1559" w:type="dxa"/>
          </w:tcPr>
          <w:p w:rsidR="00525152" w:rsidRPr="00B918F8" w:rsidRDefault="00525152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525152" w:rsidRPr="00B918F8" w:rsidRDefault="00525152" w:rsidP="006A0097">
            <w:pPr>
              <w:jc w:val="both"/>
            </w:pPr>
            <w:r w:rsidRPr="00B918F8">
              <w:t>Обеспечение охвата льго</w:t>
            </w:r>
            <w:r w:rsidRPr="00B918F8">
              <w:t>т</w:t>
            </w:r>
            <w:r w:rsidRPr="00B918F8">
              <w:t xml:space="preserve">ного креди-тования личных </w:t>
            </w:r>
            <w:r w:rsidRPr="00B918F8">
              <w:lastRenderedPageBreak/>
              <w:t>подсобных и крестья</w:t>
            </w:r>
            <w:r w:rsidRPr="00B918F8">
              <w:t>н</w:t>
            </w:r>
            <w:r w:rsidRPr="00B918F8">
              <w:t>ских (фер-мерских) хозяйств, осущес</w:t>
            </w:r>
            <w:r w:rsidRPr="00B918F8">
              <w:t>т</w:t>
            </w:r>
            <w:r w:rsidRPr="00B918F8">
              <w:t>вивших создание и развитие своих х</w:t>
            </w:r>
            <w:r w:rsidRPr="00B918F8">
              <w:t>о</w:t>
            </w:r>
            <w:r w:rsidRPr="00B918F8">
              <w:t>зяйств с помощью госу-дарственной под-держки, человек</w:t>
            </w:r>
          </w:p>
        </w:tc>
        <w:tc>
          <w:tcPr>
            <w:tcW w:w="851" w:type="dxa"/>
          </w:tcPr>
          <w:p w:rsidR="00525152" w:rsidRPr="00B918F8" w:rsidRDefault="006C1F89" w:rsidP="006A0097">
            <w:pPr>
              <w:jc w:val="center"/>
            </w:pPr>
            <w:r w:rsidRPr="00B918F8">
              <w:lastRenderedPageBreak/>
              <w:t>0</w:t>
            </w:r>
          </w:p>
        </w:tc>
        <w:tc>
          <w:tcPr>
            <w:tcW w:w="992" w:type="dxa"/>
          </w:tcPr>
          <w:p w:rsidR="00525152" w:rsidRPr="00B918F8" w:rsidRDefault="006C1F89" w:rsidP="006A0097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525152" w:rsidRPr="00B918F8" w:rsidRDefault="006C1F89" w:rsidP="006A0097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525152" w:rsidRPr="00B918F8" w:rsidRDefault="006C1F89" w:rsidP="006A0097">
            <w:pPr>
              <w:jc w:val="center"/>
            </w:pPr>
            <w:r w:rsidRPr="00B918F8">
              <w:t>0</w:t>
            </w:r>
          </w:p>
        </w:tc>
        <w:tc>
          <w:tcPr>
            <w:tcW w:w="708" w:type="dxa"/>
          </w:tcPr>
          <w:p w:rsidR="00525152" w:rsidRPr="00B918F8" w:rsidRDefault="006C1F89" w:rsidP="006A0097">
            <w:pPr>
              <w:jc w:val="center"/>
            </w:pPr>
            <w:r w:rsidRPr="00B918F8">
              <w:t>0</w:t>
            </w:r>
          </w:p>
        </w:tc>
      </w:tr>
      <w:tr w:rsidR="001F3B55" w:rsidRPr="00B918F8" w:rsidTr="006E7A86">
        <w:tc>
          <w:tcPr>
            <w:tcW w:w="851" w:type="dxa"/>
          </w:tcPr>
          <w:p w:rsidR="001F3B55" w:rsidRPr="00B918F8" w:rsidRDefault="001F3B55" w:rsidP="006A0097">
            <w:pPr>
              <w:jc w:val="both"/>
            </w:pPr>
          </w:p>
        </w:tc>
        <w:tc>
          <w:tcPr>
            <w:tcW w:w="2444" w:type="dxa"/>
          </w:tcPr>
          <w:p w:rsidR="001F3B55" w:rsidRPr="00B918F8" w:rsidRDefault="001F3B55" w:rsidP="006A0097">
            <w:r w:rsidRPr="00B918F8">
              <w:t>Основное мероприятие 1.1. «Государственная поддержка кредито-вания малых форм хозяйствов</w:t>
            </w:r>
            <w:r w:rsidRPr="00B918F8">
              <w:t>а</w:t>
            </w:r>
            <w:r w:rsidRPr="00B918F8">
              <w:t>ния»</w:t>
            </w:r>
          </w:p>
        </w:tc>
        <w:tc>
          <w:tcPr>
            <w:tcW w:w="2376" w:type="dxa"/>
          </w:tcPr>
          <w:p w:rsidR="001F3B55" w:rsidRPr="00B918F8" w:rsidRDefault="001F3B55" w:rsidP="00525152">
            <w:pPr>
              <w:jc w:val="center"/>
            </w:pPr>
            <w:r w:rsidRPr="00B918F8">
              <w:t>Управление АПК и воспроизводства окружающей среды администрации Кор</w:t>
            </w:r>
            <w:r w:rsidRPr="00B918F8">
              <w:t>о</w:t>
            </w:r>
            <w:r w:rsidRPr="00B918F8">
              <w:t>чанского района</w:t>
            </w:r>
          </w:p>
        </w:tc>
        <w:tc>
          <w:tcPr>
            <w:tcW w:w="1418" w:type="dxa"/>
          </w:tcPr>
          <w:p w:rsidR="001F3B55" w:rsidRPr="00B918F8" w:rsidRDefault="001F3B55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Pr="00B918F8">
              <w:rPr>
                <w:lang w:val="en-US"/>
              </w:rPr>
              <w:t xml:space="preserve">-2025 </w:t>
            </w:r>
            <w:r w:rsidRPr="00B918F8">
              <w:t>годы</w:t>
            </w:r>
          </w:p>
        </w:tc>
        <w:tc>
          <w:tcPr>
            <w:tcW w:w="1559" w:type="dxa"/>
          </w:tcPr>
          <w:p w:rsidR="001F3B55" w:rsidRPr="00B918F8" w:rsidRDefault="001F3B55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1F3B55" w:rsidRPr="00B918F8" w:rsidRDefault="001F3B55" w:rsidP="006A0097">
            <w:pPr>
              <w:jc w:val="both"/>
            </w:pPr>
            <w:r w:rsidRPr="00B918F8">
              <w:t>Обеспечение охвата льго</w:t>
            </w:r>
            <w:r w:rsidRPr="00B918F8">
              <w:t>т</w:t>
            </w:r>
            <w:r w:rsidRPr="00B918F8">
              <w:t>ного кредито-вания личных подсобных и крестья</w:t>
            </w:r>
            <w:r w:rsidRPr="00B918F8">
              <w:t>н</w:t>
            </w:r>
            <w:r w:rsidRPr="00B918F8">
              <w:t>ских (фер-мерских) хозяйств, осущес</w:t>
            </w:r>
            <w:r w:rsidRPr="00B918F8">
              <w:t>т</w:t>
            </w:r>
            <w:r w:rsidRPr="00B918F8">
              <w:t>вивших создание и развитие своих х</w:t>
            </w:r>
            <w:r w:rsidRPr="00B918F8">
              <w:t>о</w:t>
            </w:r>
            <w:r w:rsidRPr="00B918F8">
              <w:t>зяйств с помощью госу-дарственной поддержки, человек</w:t>
            </w:r>
          </w:p>
        </w:tc>
        <w:tc>
          <w:tcPr>
            <w:tcW w:w="851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708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</w:tr>
      <w:tr w:rsidR="001F3B55" w:rsidRPr="00B918F8" w:rsidTr="006E7A86">
        <w:tc>
          <w:tcPr>
            <w:tcW w:w="851" w:type="dxa"/>
          </w:tcPr>
          <w:p w:rsidR="001F3B55" w:rsidRPr="00B918F8" w:rsidRDefault="001F3B55" w:rsidP="006A0097">
            <w:pPr>
              <w:jc w:val="both"/>
            </w:pPr>
          </w:p>
        </w:tc>
        <w:tc>
          <w:tcPr>
            <w:tcW w:w="2444" w:type="dxa"/>
          </w:tcPr>
          <w:p w:rsidR="001F3B55" w:rsidRPr="00B918F8" w:rsidRDefault="001F3B55" w:rsidP="006A0097">
            <w:r w:rsidRPr="00B918F8">
              <w:t>Подпрограмма 2 «Поддержка почвен-ного плодородия в К</w:t>
            </w:r>
            <w:r w:rsidRPr="00B918F8">
              <w:t>о</w:t>
            </w:r>
            <w:r w:rsidRPr="00B918F8">
              <w:t>рочанском районе»</w:t>
            </w:r>
          </w:p>
          <w:p w:rsidR="001F3B55" w:rsidRPr="00B918F8" w:rsidRDefault="001F3B55" w:rsidP="006A0097">
            <w:r w:rsidRPr="00B918F8">
              <w:lastRenderedPageBreak/>
              <w:t>(Задача 2. Облесение эрозионно-опасных участков, деград</w:t>
            </w:r>
            <w:r w:rsidRPr="00B918F8">
              <w:t>и</w:t>
            </w:r>
            <w:r w:rsidRPr="00B918F8">
              <w:t>-рованных и малопро-дукти</w:t>
            </w:r>
            <w:r w:rsidRPr="00B918F8">
              <w:t>в</w:t>
            </w:r>
            <w:r w:rsidRPr="00B918F8">
              <w:t>ных угодий и водоохранных зон водных объектов)</w:t>
            </w:r>
          </w:p>
        </w:tc>
        <w:tc>
          <w:tcPr>
            <w:tcW w:w="2376" w:type="dxa"/>
          </w:tcPr>
          <w:p w:rsidR="001F3B55" w:rsidRPr="00B918F8" w:rsidRDefault="001F3B55" w:rsidP="00D14990">
            <w:pPr>
              <w:jc w:val="center"/>
            </w:pPr>
            <w:r w:rsidRPr="00B918F8">
              <w:lastRenderedPageBreak/>
              <w:t xml:space="preserve">Управление АПК и воспроизводства окружающей среды администрации </w:t>
            </w:r>
            <w:r w:rsidRPr="00B918F8">
              <w:lastRenderedPageBreak/>
              <w:t>Кор</w:t>
            </w:r>
            <w:r w:rsidRPr="00B918F8">
              <w:t>о</w:t>
            </w:r>
            <w:r w:rsidRPr="00B918F8">
              <w:t>чанского района,</w:t>
            </w:r>
          </w:p>
          <w:p w:rsidR="001F3B55" w:rsidRPr="00B918F8" w:rsidRDefault="001F3B55" w:rsidP="00D14990">
            <w:pPr>
              <w:jc w:val="center"/>
            </w:pPr>
            <w:r w:rsidRPr="00B918F8">
              <w:t>ОКУ «Короча</w:t>
            </w:r>
            <w:r w:rsidRPr="00B918F8">
              <w:t>н</w:t>
            </w:r>
            <w:r w:rsidRPr="00B918F8">
              <w:t>ское лесничество»</w:t>
            </w:r>
          </w:p>
        </w:tc>
        <w:tc>
          <w:tcPr>
            <w:tcW w:w="1418" w:type="dxa"/>
          </w:tcPr>
          <w:p w:rsidR="001F3B55" w:rsidRPr="00B918F8" w:rsidRDefault="001F3B55" w:rsidP="006A0097">
            <w:pPr>
              <w:jc w:val="center"/>
            </w:pPr>
          </w:p>
        </w:tc>
        <w:tc>
          <w:tcPr>
            <w:tcW w:w="1559" w:type="dxa"/>
          </w:tcPr>
          <w:p w:rsidR="001F3B55" w:rsidRPr="00B918F8" w:rsidRDefault="001F3B55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1F3B55" w:rsidRPr="00B918F8" w:rsidRDefault="001F3B55" w:rsidP="006A0097">
            <w:pPr>
              <w:jc w:val="both"/>
            </w:pPr>
            <w:r w:rsidRPr="00B918F8">
              <w:t>Облесение эро-зионно-опасных участков, деград</w:t>
            </w:r>
            <w:r w:rsidRPr="00B918F8">
              <w:t>и</w:t>
            </w:r>
            <w:r w:rsidRPr="00B918F8">
              <w:t>-рованных и малоп-</w:t>
            </w:r>
            <w:r w:rsidRPr="00B918F8">
              <w:lastRenderedPageBreak/>
              <w:t>родукти</w:t>
            </w:r>
            <w:r w:rsidRPr="00B918F8">
              <w:t>в</w:t>
            </w:r>
            <w:r w:rsidRPr="00B918F8">
              <w:t>ных угодий на территории Коро-чанского района на площади, га</w:t>
            </w:r>
          </w:p>
        </w:tc>
        <w:tc>
          <w:tcPr>
            <w:tcW w:w="851" w:type="dxa"/>
          </w:tcPr>
          <w:p w:rsidR="001F3B55" w:rsidRPr="00B918F8" w:rsidRDefault="001F3B55" w:rsidP="002F315F">
            <w:pPr>
              <w:jc w:val="center"/>
            </w:pPr>
            <w:r w:rsidRPr="00B918F8">
              <w:lastRenderedPageBreak/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708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</w:tr>
      <w:tr w:rsidR="001F3B55" w:rsidRPr="00B918F8" w:rsidTr="006E7A86">
        <w:tc>
          <w:tcPr>
            <w:tcW w:w="851" w:type="dxa"/>
          </w:tcPr>
          <w:p w:rsidR="001F3B55" w:rsidRPr="00B918F8" w:rsidRDefault="001F3B55" w:rsidP="006A0097">
            <w:pPr>
              <w:jc w:val="both"/>
            </w:pPr>
          </w:p>
        </w:tc>
        <w:tc>
          <w:tcPr>
            <w:tcW w:w="2444" w:type="dxa"/>
          </w:tcPr>
          <w:p w:rsidR="001F3B55" w:rsidRPr="00B918F8" w:rsidRDefault="001F3B55" w:rsidP="006A0097">
            <w:r w:rsidRPr="00B918F8">
              <w:t>Основное мероприятие 2.1. «Развитие мелио-рации земель сельско-хозя</w:t>
            </w:r>
            <w:r w:rsidRPr="00B918F8">
              <w:t>й</w:t>
            </w:r>
            <w:r w:rsidRPr="00B918F8">
              <w:t>ственного назна-чения» в рамках кон-цепции областного проекта «Зеленая ст</w:t>
            </w:r>
            <w:r w:rsidRPr="00B918F8">
              <w:t>о</w:t>
            </w:r>
            <w:r w:rsidRPr="00B918F8">
              <w:t>лица»</w:t>
            </w:r>
          </w:p>
        </w:tc>
        <w:tc>
          <w:tcPr>
            <w:tcW w:w="2376" w:type="dxa"/>
          </w:tcPr>
          <w:p w:rsidR="001F3B55" w:rsidRPr="00B918F8" w:rsidRDefault="001F3B55" w:rsidP="00D14990">
            <w:pPr>
              <w:jc w:val="center"/>
            </w:pPr>
            <w:r w:rsidRPr="00B918F8">
              <w:t>Управление АПК и воспроизводства окружающей среды администрации Кор</w:t>
            </w:r>
            <w:r w:rsidRPr="00B918F8">
              <w:t>о</w:t>
            </w:r>
            <w:r w:rsidRPr="00B918F8">
              <w:t>чанского района,</w:t>
            </w:r>
          </w:p>
          <w:p w:rsidR="001F3B55" w:rsidRPr="00B918F8" w:rsidRDefault="001F3B55" w:rsidP="00D14990">
            <w:pPr>
              <w:jc w:val="center"/>
            </w:pPr>
            <w:r w:rsidRPr="00B918F8">
              <w:t>ОКУ «Короча</w:t>
            </w:r>
            <w:r w:rsidRPr="00B918F8">
              <w:t>н</w:t>
            </w:r>
            <w:r w:rsidRPr="00B918F8">
              <w:t>ское лесничество»</w:t>
            </w:r>
          </w:p>
        </w:tc>
        <w:tc>
          <w:tcPr>
            <w:tcW w:w="1418" w:type="dxa"/>
          </w:tcPr>
          <w:p w:rsidR="001F3B55" w:rsidRPr="00B918F8" w:rsidRDefault="001F3B55" w:rsidP="006A0097">
            <w:pPr>
              <w:jc w:val="center"/>
            </w:pPr>
          </w:p>
        </w:tc>
        <w:tc>
          <w:tcPr>
            <w:tcW w:w="1559" w:type="dxa"/>
          </w:tcPr>
          <w:p w:rsidR="001F3B55" w:rsidRPr="00B918F8" w:rsidRDefault="001F3B55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1F3B55" w:rsidRPr="00B918F8" w:rsidRDefault="001F3B55" w:rsidP="006A0097">
            <w:r w:rsidRPr="00B918F8">
              <w:t>Нарезка борозд на площади, га</w:t>
            </w:r>
          </w:p>
        </w:tc>
        <w:tc>
          <w:tcPr>
            <w:tcW w:w="851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992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  <w:tc>
          <w:tcPr>
            <w:tcW w:w="708" w:type="dxa"/>
          </w:tcPr>
          <w:p w:rsidR="001F3B55" w:rsidRPr="00B918F8" w:rsidRDefault="001F3B55" w:rsidP="002F315F">
            <w:pPr>
              <w:jc w:val="center"/>
            </w:pPr>
            <w:r w:rsidRPr="00B918F8">
              <w:t>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r w:rsidRPr="00B918F8">
              <w:t>Подпрограмма 3 «Ра</w:t>
            </w:r>
            <w:r w:rsidRPr="00B918F8">
              <w:t>з</w:t>
            </w:r>
            <w:r w:rsidRPr="00B918F8">
              <w:t>витие водохо</w:t>
            </w:r>
            <w:r w:rsidR="00D14990" w:rsidRPr="00B918F8">
              <w:t>-</w:t>
            </w:r>
            <w:r w:rsidRPr="00B918F8">
              <w:t>зяйственного комп</w:t>
            </w:r>
            <w:r w:rsidR="00D14990" w:rsidRPr="00B918F8">
              <w:t>-</w:t>
            </w:r>
            <w:r w:rsidRPr="00B918F8">
              <w:t>лекса Корочанского района»</w:t>
            </w:r>
          </w:p>
          <w:p w:rsidR="00C0512F" w:rsidRPr="00B918F8" w:rsidRDefault="00C0512F" w:rsidP="006A0097">
            <w:r w:rsidRPr="00B918F8">
              <w:t>(Задача 3</w:t>
            </w:r>
            <w:r w:rsidR="000251BA" w:rsidRPr="00B918F8">
              <w:t>.</w:t>
            </w:r>
            <w:r w:rsidRPr="00B918F8">
              <w:t xml:space="preserve"> </w:t>
            </w:r>
            <w:r w:rsidRPr="00B918F8">
              <w:rPr>
                <w:bCs/>
              </w:rPr>
              <w:t>Предупре</w:t>
            </w:r>
            <w:r w:rsidRPr="00B918F8">
              <w:rPr>
                <w:bCs/>
              </w:rPr>
              <w:t>ж</w:t>
            </w:r>
            <w:r w:rsidRPr="00B918F8">
              <w:rPr>
                <w:bCs/>
              </w:rPr>
              <w:t>дение и снижение ущербов от наводн</w:t>
            </w:r>
            <w:r w:rsidRPr="00B918F8">
              <w:rPr>
                <w:bCs/>
              </w:rPr>
              <w:t>е</w:t>
            </w:r>
            <w:r w:rsidRPr="00B918F8">
              <w:rPr>
                <w:bCs/>
              </w:rPr>
              <w:t>ний и другого нег</w:t>
            </w:r>
            <w:r w:rsidRPr="00B918F8">
              <w:rPr>
                <w:bCs/>
              </w:rPr>
              <w:t>а</w:t>
            </w:r>
            <w:r w:rsidRPr="00B918F8">
              <w:rPr>
                <w:bCs/>
              </w:rPr>
              <w:t>тивного воздейст</w:t>
            </w:r>
            <w:r w:rsidR="00D14990" w:rsidRPr="00B918F8">
              <w:rPr>
                <w:bCs/>
              </w:rPr>
              <w:t>-</w:t>
            </w:r>
            <w:r w:rsidRPr="00B918F8">
              <w:rPr>
                <w:bCs/>
              </w:rPr>
              <w:lastRenderedPageBreak/>
              <w:t>вия вод)</w:t>
            </w:r>
          </w:p>
        </w:tc>
        <w:tc>
          <w:tcPr>
            <w:tcW w:w="2376" w:type="dxa"/>
          </w:tcPr>
          <w:p w:rsidR="00C0512F" w:rsidRPr="00B918F8" w:rsidRDefault="00525152" w:rsidP="00AD46B5">
            <w:pPr>
              <w:jc w:val="center"/>
            </w:pPr>
            <w:r w:rsidRPr="00B918F8">
              <w:lastRenderedPageBreak/>
              <w:t>Управление АПК и воспроизводства окружающей среды администрации Кор</w:t>
            </w:r>
            <w:r w:rsidRPr="00B918F8">
              <w:t>о</w:t>
            </w:r>
            <w:r w:rsidRPr="00B918F8">
              <w:t>чанского района</w:t>
            </w: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t>2021</w:t>
            </w:r>
            <w:r w:rsidR="00C0512F" w:rsidRPr="00B918F8">
              <w:t>-2025 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D14990">
            <w:r w:rsidRPr="00B918F8">
              <w:t>Доля населения, прожив</w:t>
            </w:r>
            <w:r w:rsidRPr="00B918F8">
              <w:t>а</w:t>
            </w:r>
            <w:r w:rsidRPr="00B918F8">
              <w:t>ющего на подверженных нега</w:t>
            </w:r>
            <w:r w:rsidR="00D14990" w:rsidRPr="00B918F8">
              <w:t>-</w:t>
            </w:r>
            <w:r w:rsidRPr="00B918F8">
              <w:t>тивному воздейст</w:t>
            </w:r>
            <w:r w:rsidR="00D14990" w:rsidRPr="00B918F8">
              <w:t>-</w:t>
            </w:r>
            <w:r w:rsidRPr="00B918F8">
              <w:t>вию вод террито</w:t>
            </w:r>
            <w:r w:rsidR="00D14990" w:rsidRPr="00B918F8">
              <w:t>-</w:t>
            </w:r>
            <w:r w:rsidRPr="00B918F8">
              <w:t>риях, защище</w:t>
            </w:r>
            <w:r w:rsidRPr="00B918F8">
              <w:t>н</w:t>
            </w:r>
            <w:r w:rsidRPr="00B918F8">
              <w:t>ного в результате прове</w:t>
            </w:r>
            <w:r w:rsidR="00D14990" w:rsidRPr="00B918F8">
              <w:t>-</w:t>
            </w:r>
            <w:r w:rsidRPr="00B918F8">
              <w:t>д</w:t>
            </w:r>
            <w:r w:rsidRPr="00B918F8">
              <w:t>е</w:t>
            </w:r>
            <w:r w:rsidRPr="00B918F8">
              <w:t xml:space="preserve">ния мероприятий по повышению защищенности от </w:t>
            </w:r>
            <w:r w:rsidRPr="00B918F8">
              <w:lastRenderedPageBreak/>
              <w:t>нег</w:t>
            </w:r>
            <w:r w:rsidRPr="00B918F8">
              <w:t>а</w:t>
            </w:r>
            <w:r w:rsidRPr="00B918F8">
              <w:t>тивного воз</w:t>
            </w:r>
            <w:r w:rsidR="00D14990" w:rsidRPr="00B918F8">
              <w:t>-</w:t>
            </w:r>
            <w:r w:rsidRPr="00B918F8">
              <w:t>действия вод, в общем кол</w:t>
            </w:r>
            <w:r w:rsidRPr="00B918F8">
              <w:t>и</w:t>
            </w:r>
            <w:r w:rsidRPr="00B918F8">
              <w:t>честве населения, прожи</w:t>
            </w:r>
            <w:r w:rsidR="00D14990" w:rsidRPr="00B918F8">
              <w:t>-</w:t>
            </w:r>
            <w:r w:rsidRPr="00B918F8">
              <w:t xml:space="preserve">вающего на таких территориях, </w:t>
            </w:r>
            <w:r w:rsidR="00D14990" w:rsidRPr="00B918F8">
              <w:t>%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lastRenderedPageBreak/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>
            <w:r w:rsidRPr="00B918F8">
              <w:t>Основное мероприятие 3.1. «Повышение эк</w:t>
            </w:r>
            <w:r w:rsidRPr="00B918F8">
              <w:t>с</w:t>
            </w:r>
            <w:r w:rsidRPr="00B918F8">
              <w:t>плуатационной наде</w:t>
            </w:r>
            <w:r w:rsidRPr="00B918F8">
              <w:t>ж</w:t>
            </w:r>
            <w:r w:rsidRPr="00B918F8">
              <w:t>ности гидро</w:t>
            </w:r>
            <w:r w:rsidR="00D14990" w:rsidRPr="00B918F8">
              <w:t>-</w:t>
            </w:r>
            <w:r w:rsidRPr="00B918F8">
              <w:t>технических соор</w:t>
            </w:r>
            <w:r w:rsidRPr="00B918F8">
              <w:t>у</w:t>
            </w:r>
            <w:r w:rsidR="00D14990" w:rsidRPr="00B918F8">
              <w:t>-</w:t>
            </w:r>
            <w:r w:rsidRPr="00B918F8">
              <w:t>жений, в том числе бесх</w:t>
            </w:r>
            <w:r w:rsidRPr="00B918F8">
              <w:t>о</w:t>
            </w:r>
            <w:r w:rsidRPr="00B918F8">
              <w:t>зяйных, путем их прив</w:t>
            </w:r>
            <w:r w:rsidRPr="00B918F8">
              <w:t>е</w:t>
            </w:r>
            <w:r w:rsidRPr="00B918F8">
              <w:t>дения в безопас</w:t>
            </w:r>
            <w:r w:rsidR="00D14990" w:rsidRPr="00B918F8">
              <w:t>-</w:t>
            </w:r>
            <w:r w:rsidRPr="00B918F8">
              <w:t>ное техн</w:t>
            </w:r>
            <w:r w:rsidRPr="00B918F8">
              <w:t>и</w:t>
            </w:r>
            <w:r w:rsidRPr="00B918F8">
              <w:t>ческое сос</w:t>
            </w:r>
            <w:r w:rsidR="00D14990" w:rsidRPr="00B918F8">
              <w:t>-</w:t>
            </w:r>
            <w:r w:rsidRPr="00B918F8">
              <w:t>тояние»</w:t>
            </w:r>
          </w:p>
        </w:tc>
        <w:tc>
          <w:tcPr>
            <w:tcW w:w="2376" w:type="dxa"/>
          </w:tcPr>
          <w:p w:rsidR="00C0512F" w:rsidRPr="00B918F8" w:rsidRDefault="00525152" w:rsidP="00AD46B5">
            <w:pPr>
              <w:jc w:val="center"/>
            </w:pPr>
            <w:r w:rsidRPr="00B918F8">
              <w:t>Управление АПК и воспроизводства окружающей среды администрации Кор</w:t>
            </w:r>
            <w:r w:rsidRPr="00B918F8">
              <w:t>о</w:t>
            </w:r>
            <w:r w:rsidRPr="00B918F8">
              <w:t>чанского района</w:t>
            </w: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D14990">
            <w:pPr>
              <w:jc w:val="both"/>
            </w:pPr>
            <w:r w:rsidRPr="00B918F8">
              <w:t>Доля гидротех</w:t>
            </w:r>
            <w:r w:rsidR="00D14990" w:rsidRPr="00B918F8">
              <w:t>-</w:t>
            </w:r>
            <w:r w:rsidRPr="00B918F8">
              <w:t xml:space="preserve">нических </w:t>
            </w:r>
            <w:r w:rsidR="00D14990" w:rsidRPr="00B918F8">
              <w:t>со</w:t>
            </w:r>
            <w:r w:rsidR="00AD46B5" w:rsidRPr="00B918F8">
              <w:t>о</w:t>
            </w:r>
            <w:r w:rsidR="00D14990" w:rsidRPr="00B918F8">
              <w:t>ру-</w:t>
            </w:r>
            <w:r w:rsidRPr="00B918F8">
              <w:t>жений с неудовлет</w:t>
            </w:r>
            <w:r w:rsidR="00D14990" w:rsidRPr="00B918F8">
              <w:t>-</w:t>
            </w:r>
            <w:r w:rsidRPr="00B918F8">
              <w:t>ворительным и опасным уровнем без</w:t>
            </w:r>
            <w:r w:rsidRPr="00B918F8">
              <w:t>о</w:t>
            </w:r>
            <w:r w:rsidRPr="00B918F8">
              <w:t>пасности, приве</w:t>
            </w:r>
            <w:r w:rsidR="00D14990" w:rsidRPr="00B918F8">
              <w:t>-</w:t>
            </w:r>
            <w:r w:rsidRPr="00B918F8">
              <w:t>денных в безопасное техническое состоя</w:t>
            </w:r>
            <w:r w:rsidR="00D14990" w:rsidRPr="00B918F8">
              <w:t>-</w:t>
            </w:r>
            <w:r w:rsidRPr="00B918F8">
              <w:t xml:space="preserve">ние, </w:t>
            </w:r>
            <w:r w:rsidR="00D14990" w:rsidRPr="00B918F8">
              <w:t>%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50</w:t>
            </w:r>
          </w:p>
        </w:tc>
      </w:tr>
      <w:tr w:rsidR="001F3B55" w:rsidRPr="00B918F8" w:rsidTr="006E7A86">
        <w:tc>
          <w:tcPr>
            <w:tcW w:w="851" w:type="dxa"/>
          </w:tcPr>
          <w:p w:rsidR="001F3B55" w:rsidRPr="00B918F8" w:rsidRDefault="001F3B55" w:rsidP="006A0097">
            <w:pPr>
              <w:jc w:val="both"/>
            </w:pPr>
          </w:p>
        </w:tc>
        <w:tc>
          <w:tcPr>
            <w:tcW w:w="2444" w:type="dxa"/>
          </w:tcPr>
          <w:p w:rsidR="001F3B55" w:rsidRPr="00B918F8" w:rsidRDefault="001F3B55" w:rsidP="006A0097">
            <w:r w:rsidRPr="00B918F8">
              <w:t>Подпрограмма 4 «Развитие и госу-да</w:t>
            </w:r>
            <w:r w:rsidRPr="00B918F8">
              <w:t>р</w:t>
            </w:r>
            <w:r w:rsidRPr="00B918F8">
              <w:t>ственная под-держка малого и среднего предприн</w:t>
            </w:r>
            <w:r w:rsidRPr="00B918F8">
              <w:t>и</w:t>
            </w:r>
            <w:r w:rsidRPr="00B918F8">
              <w:t>-мательства, улучшение инвестиционного кл</w:t>
            </w:r>
            <w:r w:rsidRPr="00B918F8">
              <w:t>и</w:t>
            </w:r>
            <w:r w:rsidRPr="00B918F8">
              <w:t>мата в Корочанс-ком районе»</w:t>
            </w:r>
          </w:p>
          <w:p w:rsidR="001F3B55" w:rsidRPr="00B918F8" w:rsidRDefault="001F3B55" w:rsidP="006A0097">
            <w:r w:rsidRPr="00B918F8">
              <w:lastRenderedPageBreak/>
              <w:t>(Задача 4. Соверше</w:t>
            </w:r>
            <w:r w:rsidRPr="00B918F8">
              <w:t>н</w:t>
            </w:r>
            <w:r w:rsidRPr="00B918F8">
              <w:t>ствование системы муниципаль-ной по</w:t>
            </w:r>
            <w:r w:rsidRPr="00B918F8">
              <w:t>д</w:t>
            </w:r>
            <w:r w:rsidRPr="00B918F8">
              <w:t>держки малого пре</w:t>
            </w:r>
            <w:r w:rsidRPr="00B918F8">
              <w:t>д</w:t>
            </w:r>
            <w:r w:rsidRPr="00B918F8">
              <w:t>принимательства, ст</w:t>
            </w:r>
            <w:r w:rsidRPr="00B918F8">
              <w:t>и</w:t>
            </w:r>
            <w:r w:rsidRPr="00B918F8">
              <w:t>мулирующей развитие малого и среднего бизнеса и увеличение его доли в экономике района. Создание бл</w:t>
            </w:r>
            <w:r w:rsidRPr="00B918F8">
              <w:t>а</w:t>
            </w:r>
            <w:r w:rsidRPr="00B918F8">
              <w:t>гоприят-ного пре</w:t>
            </w:r>
            <w:r w:rsidRPr="00B918F8">
              <w:t>д</w:t>
            </w:r>
            <w:r w:rsidRPr="00B918F8">
              <w:t>принима-тельского климата за счет с</w:t>
            </w:r>
            <w:r w:rsidRPr="00B918F8">
              <w:t>о</w:t>
            </w:r>
            <w:r w:rsidRPr="00B918F8">
              <w:t>кращения администр</w:t>
            </w:r>
            <w:r w:rsidRPr="00B918F8">
              <w:t>а</w:t>
            </w:r>
            <w:r w:rsidRPr="00B918F8">
              <w:t>тивных барьеров, пр</w:t>
            </w:r>
            <w:r w:rsidRPr="00B918F8">
              <w:t>е</w:t>
            </w:r>
            <w:r w:rsidRPr="00B918F8">
              <w:t>пятст-вующих разв</w:t>
            </w:r>
            <w:r w:rsidRPr="00B918F8">
              <w:t>и</w:t>
            </w:r>
            <w:r w:rsidRPr="00B918F8">
              <w:t>тию малого и среднего бизнеса)</w:t>
            </w:r>
          </w:p>
        </w:tc>
        <w:tc>
          <w:tcPr>
            <w:tcW w:w="2376" w:type="dxa"/>
          </w:tcPr>
          <w:p w:rsidR="001F3B55" w:rsidRPr="00B918F8" w:rsidRDefault="001F3B55" w:rsidP="00D14990">
            <w:pPr>
              <w:jc w:val="center"/>
            </w:pPr>
            <w:r w:rsidRPr="00B918F8">
              <w:lastRenderedPageBreak/>
              <w:t>Комитет экономич</w:t>
            </w:r>
            <w:r w:rsidRPr="00B918F8">
              <w:t>е</w:t>
            </w:r>
            <w:r w:rsidRPr="00B918F8">
              <w:t>ского развития адм</w:t>
            </w:r>
            <w:r w:rsidRPr="00B918F8">
              <w:t>и</w:t>
            </w:r>
            <w:r w:rsidRPr="00B918F8">
              <w:t>нистрации Короча</w:t>
            </w:r>
            <w:r w:rsidRPr="00B918F8">
              <w:t>н</w:t>
            </w:r>
            <w:r w:rsidRPr="00B918F8">
              <w:t>ского района</w:t>
            </w:r>
          </w:p>
        </w:tc>
        <w:tc>
          <w:tcPr>
            <w:tcW w:w="1418" w:type="dxa"/>
          </w:tcPr>
          <w:p w:rsidR="001F3B55" w:rsidRPr="00B918F8" w:rsidRDefault="001F3B55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Pr="00B918F8">
              <w:rPr>
                <w:lang w:val="en-US"/>
              </w:rPr>
              <w:t xml:space="preserve">-2025 </w:t>
            </w:r>
            <w:r w:rsidRPr="00B918F8">
              <w:t>годы</w:t>
            </w:r>
          </w:p>
        </w:tc>
        <w:tc>
          <w:tcPr>
            <w:tcW w:w="1559" w:type="dxa"/>
          </w:tcPr>
          <w:p w:rsidR="001F3B55" w:rsidRPr="00B918F8" w:rsidRDefault="001F3B55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1F3B55" w:rsidRPr="00B918F8" w:rsidRDefault="001F3B55" w:rsidP="006A0097">
            <w:pPr>
              <w:jc w:val="both"/>
            </w:pPr>
            <w:r w:rsidRPr="00B918F8">
              <w:t>Количество субъек-тов мал</w:t>
            </w:r>
            <w:r w:rsidRPr="00B918F8">
              <w:t>о</w:t>
            </w:r>
            <w:r w:rsidRPr="00B918F8">
              <w:t>го и средне-го бизнеса, ед.</w:t>
            </w:r>
          </w:p>
        </w:tc>
        <w:tc>
          <w:tcPr>
            <w:tcW w:w="851" w:type="dxa"/>
          </w:tcPr>
          <w:p w:rsidR="001F3B55" w:rsidRPr="00B918F8" w:rsidRDefault="001F3B55" w:rsidP="006A0097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708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/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Оборот субъектов малого и среднего бизнеса, млрд руб.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5,0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5,2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5,4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5,6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6,0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/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Налоговые поступ</w:t>
            </w:r>
            <w:r w:rsidR="00D14990" w:rsidRPr="00B918F8">
              <w:t>-</w:t>
            </w:r>
            <w:r w:rsidRPr="00B918F8">
              <w:t xml:space="preserve">ления от субъектов малого и среднего </w:t>
            </w:r>
            <w:r w:rsidRPr="00B918F8">
              <w:lastRenderedPageBreak/>
              <w:t>бизнеса в местный бю</w:t>
            </w:r>
            <w:r w:rsidRPr="00B918F8">
              <w:t>д</w:t>
            </w:r>
            <w:r w:rsidRPr="00B918F8">
              <w:t>жет, млн руб.</w:t>
            </w:r>
          </w:p>
          <w:p w:rsidR="00856D8E" w:rsidRPr="00B918F8" w:rsidRDefault="00856D8E" w:rsidP="006A0097">
            <w:pPr>
              <w:jc w:val="both"/>
            </w:pP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lastRenderedPageBreak/>
              <w:t>23,5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24,0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24,5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25,0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25,5</w:t>
            </w:r>
          </w:p>
        </w:tc>
      </w:tr>
      <w:tr w:rsidR="001F3B55" w:rsidRPr="00B918F8" w:rsidTr="006E7A86">
        <w:tc>
          <w:tcPr>
            <w:tcW w:w="851" w:type="dxa"/>
          </w:tcPr>
          <w:p w:rsidR="001F3B55" w:rsidRPr="00B918F8" w:rsidRDefault="001F3B55" w:rsidP="006A0097">
            <w:pPr>
              <w:jc w:val="both"/>
            </w:pPr>
          </w:p>
        </w:tc>
        <w:tc>
          <w:tcPr>
            <w:tcW w:w="2444" w:type="dxa"/>
          </w:tcPr>
          <w:p w:rsidR="001F3B55" w:rsidRPr="00B918F8" w:rsidRDefault="001F3B55" w:rsidP="006A0097">
            <w:r w:rsidRPr="00B918F8">
              <w:t>Основное мероприятие 4.1. «Финансово-кредитная и имущест-венная поддержка малого и среднего пре</w:t>
            </w:r>
            <w:r w:rsidRPr="00B918F8">
              <w:t>д</w:t>
            </w:r>
            <w:r w:rsidRPr="00B918F8">
              <w:t>принимательства»</w:t>
            </w:r>
          </w:p>
        </w:tc>
        <w:tc>
          <w:tcPr>
            <w:tcW w:w="2376" w:type="dxa"/>
          </w:tcPr>
          <w:p w:rsidR="001F3B55" w:rsidRPr="00B918F8" w:rsidRDefault="001F3B55" w:rsidP="00D14990">
            <w:pPr>
              <w:jc w:val="center"/>
            </w:pPr>
            <w:r w:rsidRPr="00B918F8">
              <w:t>Комитет экономич</w:t>
            </w:r>
            <w:r w:rsidRPr="00B918F8">
              <w:t>е</w:t>
            </w:r>
            <w:r w:rsidRPr="00B918F8">
              <w:t>ского развития адм</w:t>
            </w:r>
            <w:r w:rsidRPr="00B918F8">
              <w:t>и</w:t>
            </w:r>
            <w:r w:rsidRPr="00B918F8">
              <w:t>нистрации Короча</w:t>
            </w:r>
            <w:r w:rsidRPr="00B918F8">
              <w:t>н</w:t>
            </w:r>
            <w:r w:rsidRPr="00B918F8">
              <w:t>ского района</w:t>
            </w:r>
          </w:p>
          <w:p w:rsidR="001F3B55" w:rsidRPr="00B918F8" w:rsidRDefault="001F3B55" w:rsidP="00D14990">
            <w:pPr>
              <w:jc w:val="center"/>
            </w:pPr>
          </w:p>
        </w:tc>
        <w:tc>
          <w:tcPr>
            <w:tcW w:w="1418" w:type="dxa"/>
          </w:tcPr>
          <w:p w:rsidR="001F3B55" w:rsidRPr="00B918F8" w:rsidRDefault="001F3B55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Pr="00B918F8">
              <w:rPr>
                <w:lang w:val="en-US"/>
              </w:rPr>
              <w:t xml:space="preserve">-2025 </w:t>
            </w:r>
            <w:r w:rsidRPr="00B918F8">
              <w:t>годы</w:t>
            </w:r>
          </w:p>
        </w:tc>
        <w:tc>
          <w:tcPr>
            <w:tcW w:w="1559" w:type="dxa"/>
          </w:tcPr>
          <w:p w:rsidR="001F3B55" w:rsidRPr="00B918F8" w:rsidRDefault="001F3B55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1F3B55" w:rsidRPr="00B918F8" w:rsidRDefault="001F3B55" w:rsidP="006A0097">
            <w:pPr>
              <w:jc w:val="both"/>
            </w:pPr>
            <w:r w:rsidRPr="00B918F8">
              <w:t>Количество субъек-тов мал</w:t>
            </w:r>
            <w:r w:rsidRPr="00B918F8">
              <w:t>о</w:t>
            </w:r>
            <w:r w:rsidRPr="00B918F8">
              <w:t>го и сред-него бизнеса, ед.</w:t>
            </w:r>
          </w:p>
        </w:tc>
        <w:tc>
          <w:tcPr>
            <w:tcW w:w="851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992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  <w:tc>
          <w:tcPr>
            <w:tcW w:w="708" w:type="dxa"/>
          </w:tcPr>
          <w:p w:rsidR="001F3B55" w:rsidRPr="00B918F8" w:rsidRDefault="001F3B55" w:rsidP="001F3B55">
            <w:pPr>
              <w:jc w:val="center"/>
            </w:pPr>
            <w:r w:rsidRPr="00B918F8">
              <w:t>1145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/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C0512F" w:rsidP="006A009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r w:rsidRPr="00B918F8">
              <w:t>Оборот субъектов малого и среднего бизнеса, млрд руб.</w:t>
            </w:r>
          </w:p>
          <w:p w:rsidR="00856D8E" w:rsidRPr="00B918F8" w:rsidRDefault="00856D8E" w:rsidP="006A0097"/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5,0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5,2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5,4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5,6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6,0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/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Налоговые поступ</w:t>
            </w:r>
            <w:r w:rsidR="00D14990" w:rsidRPr="00B918F8">
              <w:t>-</w:t>
            </w:r>
            <w:r w:rsidRPr="00B918F8">
              <w:t>ления от субъектов малого и средн</w:t>
            </w:r>
            <w:r w:rsidRPr="00B918F8">
              <w:t>е</w:t>
            </w:r>
            <w:r w:rsidRPr="00B918F8">
              <w:t>го бизнеса в местный бю</w:t>
            </w:r>
            <w:r w:rsidRPr="00B918F8">
              <w:t>д</w:t>
            </w:r>
            <w:r w:rsidRPr="00B918F8">
              <w:t>жет, млн руб.</w:t>
            </w:r>
          </w:p>
          <w:p w:rsidR="00856D8E" w:rsidRPr="00B918F8" w:rsidRDefault="00856D8E" w:rsidP="006A0097">
            <w:pPr>
              <w:jc w:val="both"/>
            </w:pP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  <w:r w:rsidRPr="00B918F8">
              <w:t>23,5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24,0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24,5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  <w:r w:rsidRPr="00B918F8">
              <w:t>25,0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  <w:r w:rsidRPr="00B918F8">
              <w:t>25,5</w:t>
            </w:r>
          </w:p>
        </w:tc>
      </w:tr>
      <w:tr w:rsidR="00C0512F" w:rsidRPr="00B918F8" w:rsidTr="006E7A86">
        <w:trPr>
          <w:trHeight w:val="1334"/>
        </w:trPr>
        <w:tc>
          <w:tcPr>
            <w:tcW w:w="851" w:type="dxa"/>
            <w:vMerge w:val="restart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  <w:vMerge w:val="restart"/>
          </w:tcPr>
          <w:p w:rsidR="00C0512F" w:rsidRPr="00B918F8" w:rsidRDefault="00C0512F" w:rsidP="006A0097">
            <w:r w:rsidRPr="00B918F8">
              <w:t>Основное мероприятие 4.2. «Мероприятия по организационной по</w:t>
            </w:r>
            <w:r w:rsidRPr="00B918F8">
              <w:t>д</w:t>
            </w:r>
            <w:r w:rsidRPr="00B918F8">
              <w:t>держке малого и сре</w:t>
            </w:r>
            <w:r w:rsidRPr="00B918F8">
              <w:t>д</w:t>
            </w:r>
            <w:r w:rsidRPr="00B918F8">
              <w:t>него предприни</w:t>
            </w:r>
            <w:r w:rsidR="00D14990" w:rsidRPr="00B918F8">
              <w:t>-</w:t>
            </w:r>
            <w:r w:rsidRPr="00B918F8">
              <w:t>мательства, сокр</w:t>
            </w:r>
            <w:r w:rsidRPr="00B918F8">
              <w:t>а</w:t>
            </w:r>
            <w:r w:rsidRPr="00B918F8">
              <w:t>ще</w:t>
            </w:r>
            <w:r w:rsidR="00D14990" w:rsidRPr="00B918F8">
              <w:t>-</w:t>
            </w:r>
            <w:r w:rsidRPr="00B918F8">
              <w:t>нию администра</w:t>
            </w:r>
            <w:r w:rsidR="00D14990" w:rsidRPr="00B918F8">
              <w:t>-</w:t>
            </w:r>
            <w:r w:rsidRPr="00B918F8">
              <w:t>тивных барьеров и з</w:t>
            </w:r>
            <w:r w:rsidRPr="00B918F8">
              <w:t>а</w:t>
            </w:r>
            <w:r w:rsidRPr="00B918F8">
              <w:t>щите прав предпри</w:t>
            </w:r>
            <w:r w:rsidR="00D14990" w:rsidRPr="00B918F8">
              <w:t>-</w:t>
            </w:r>
            <w:r w:rsidRPr="00B918F8">
              <w:t>нимателей»</w:t>
            </w:r>
          </w:p>
        </w:tc>
        <w:tc>
          <w:tcPr>
            <w:tcW w:w="2376" w:type="dxa"/>
            <w:vMerge w:val="restart"/>
          </w:tcPr>
          <w:p w:rsidR="00C0512F" w:rsidRPr="00B918F8" w:rsidRDefault="00C0512F" w:rsidP="00D14990">
            <w:pPr>
              <w:jc w:val="center"/>
            </w:pPr>
            <w:r w:rsidRPr="00B918F8">
              <w:t>Комитет экономич</w:t>
            </w:r>
            <w:r w:rsidRPr="00B918F8">
              <w:t>е</w:t>
            </w:r>
            <w:r w:rsidRPr="00B918F8">
              <w:t>ского развития адм</w:t>
            </w:r>
            <w:r w:rsidRPr="00B918F8">
              <w:t>и</w:t>
            </w:r>
            <w:r w:rsidRPr="00B918F8">
              <w:t>нистрации Короча</w:t>
            </w:r>
            <w:r w:rsidRPr="00B918F8">
              <w:t>н</w:t>
            </w:r>
            <w:r w:rsidRPr="00B918F8">
              <w:t>ского района</w:t>
            </w:r>
          </w:p>
        </w:tc>
        <w:tc>
          <w:tcPr>
            <w:tcW w:w="1418" w:type="dxa"/>
            <w:vMerge w:val="restart"/>
          </w:tcPr>
          <w:p w:rsidR="00C0512F" w:rsidRPr="00B918F8" w:rsidRDefault="00FD694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="00C0512F" w:rsidRPr="00B918F8">
              <w:rPr>
                <w:lang w:val="en-US"/>
              </w:rPr>
              <w:t xml:space="preserve">-2025 </w:t>
            </w:r>
            <w:r w:rsidR="00C0512F" w:rsidRPr="00B918F8">
              <w:t>годы</w:t>
            </w:r>
          </w:p>
        </w:tc>
        <w:tc>
          <w:tcPr>
            <w:tcW w:w="1559" w:type="dxa"/>
            <w:vMerge w:val="restart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Улучшение инвести</w:t>
            </w:r>
            <w:r w:rsidR="00D14990" w:rsidRPr="00B918F8">
              <w:t>-</w:t>
            </w:r>
            <w:r w:rsidRPr="00B918F8">
              <w:t>ционн</w:t>
            </w:r>
            <w:r w:rsidRPr="00B918F8">
              <w:t>о</w:t>
            </w:r>
            <w:r w:rsidRPr="00B918F8">
              <w:t>го и предпри</w:t>
            </w:r>
            <w:r w:rsidR="00D14990" w:rsidRPr="00B918F8">
              <w:t>-</w:t>
            </w:r>
            <w:r w:rsidRPr="00B918F8">
              <w:t>нимательского кли</w:t>
            </w:r>
            <w:r w:rsidR="00D14990" w:rsidRPr="00B918F8">
              <w:t>-</w:t>
            </w:r>
            <w:r w:rsidRPr="00B918F8">
              <w:t>мата в районе:</w:t>
            </w:r>
          </w:p>
        </w:tc>
        <w:tc>
          <w:tcPr>
            <w:tcW w:w="851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center"/>
            </w:pPr>
          </w:p>
        </w:tc>
      </w:tr>
      <w:tr w:rsidR="00C0512F" w:rsidRPr="00B918F8" w:rsidTr="006E7A86">
        <w:trPr>
          <w:trHeight w:val="1967"/>
        </w:trPr>
        <w:tc>
          <w:tcPr>
            <w:tcW w:w="851" w:type="dxa"/>
            <w:vMerge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  <w:vMerge/>
          </w:tcPr>
          <w:p w:rsidR="00C0512F" w:rsidRPr="00B918F8" w:rsidRDefault="00C0512F" w:rsidP="006A0097"/>
        </w:tc>
        <w:tc>
          <w:tcPr>
            <w:tcW w:w="2376" w:type="dxa"/>
            <w:vMerge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  <w:vMerge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1559" w:type="dxa"/>
            <w:vMerge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C0512F" w:rsidRPr="00B918F8" w:rsidRDefault="00C0512F" w:rsidP="006A0097">
            <w:pPr>
              <w:jc w:val="both"/>
            </w:pPr>
            <w:r w:rsidRPr="00B918F8">
              <w:t>1) количество пре</w:t>
            </w:r>
            <w:r w:rsidR="00D14990" w:rsidRPr="00B918F8">
              <w:t>-</w:t>
            </w:r>
            <w:r w:rsidRPr="00B918F8">
              <w:t>доста</w:t>
            </w:r>
            <w:r w:rsidRPr="00B918F8">
              <w:t>в</w:t>
            </w:r>
            <w:r w:rsidRPr="00B918F8">
              <w:t>ленных зе</w:t>
            </w:r>
            <w:r w:rsidR="00D14990" w:rsidRPr="00B918F8">
              <w:t>-</w:t>
            </w:r>
            <w:r w:rsidRPr="00B918F8">
              <w:t>мельных участков для реализации инвестиционных пр</w:t>
            </w:r>
            <w:r w:rsidRPr="00B918F8">
              <w:t>о</w:t>
            </w:r>
            <w:r w:rsidRPr="00B918F8">
              <w:t>ектов</w:t>
            </w:r>
            <w:r w:rsidR="005D0AF6" w:rsidRPr="00B918F8">
              <w:t xml:space="preserve"> и проектов ГЧП</w:t>
            </w:r>
            <w:r w:rsidRPr="00B918F8">
              <w:t>, ед.</w:t>
            </w:r>
          </w:p>
        </w:tc>
        <w:tc>
          <w:tcPr>
            <w:tcW w:w="851" w:type="dxa"/>
            <w:tcBorders>
              <w:top w:val="nil"/>
            </w:tcBorders>
          </w:tcPr>
          <w:p w:rsidR="00C0512F" w:rsidRPr="00B918F8" w:rsidRDefault="00C0512F" w:rsidP="00924627">
            <w:pPr>
              <w:jc w:val="center"/>
            </w:pPr>
            <w:r w:rsidRPr="00B918F8">
              <w:t>1</w:t>
            </w:r>
            <w:r w:rsidR="00924627" w:rsidRPr="00B918F8"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0512F" w:rsidRPr="00B918F8" w:rsidRDefault="00C0512F" w:rsidP="00924627">
            <w:pPr>
              <w:jc w:val="center"/>
            </w:pPr>
            <w:r w:rsidRPr="00B918F8">
              <w:t>1</w:t>
            </w:r>
            <w:r w:rsidR="00924627" w:rsidRPr="00B918F8"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C0512F" w:rsidRPr="00B918F8" w:rsidRDefault="00924627" w:rsidP="006A0097">
            <w:pPr>
              <w:jc w:val="center"/>
            </w:pPr>
            <w:r w:rsidRPr="00B918F8">
              <w:t>11</w:t>
            </w:r>
          </w:p>
        </w:tc>
        <w:tc>
          <w:tcPr>
            <w:tcW w:w="992" w:type="dxa"/>
            <w:tcBorders>
              <w:top w:val="nil"/>
            </w:tcBorders>
          </w:tcPr>
          <w:p w:rsidR="00C0512F" w:rsidRPr="00B918F8" w:rsidRDefault="00924627" w:rsidP="006A0097">
            <w:pPr>
              <w:jc w:val="center"/>
            </w:pPr>
            <w:r w:rsidRPr="00B918F8">
              <w:t>12</w:t>
            </w:r>
          </w:p>
        </w:tc>
        <w:tc>
          <w:tcPr>
            <w:tcW w:w="708" w:type="dxa"/>
            <w:tcBorders>
              <w:top w:val="nil"/>
            </w:tcBorders>
          </w:tcPr>
          <w:p w:rsidR="00C0512F" w:rsidRPr="00B918F8" w:rsidRDefault="00C0512F" w:rsidP="00924627">
            <w:pPr>
              <w:jc w:val="center"/>
            </w:pPr>
            <w:r w:rsidRPr="00B918F8">
              <w:t>1</w:t>
            </w:r>
            <w:r w:rsidR="00924627" w:rsidRPr="00B918F8">
              <w:t>3</w:t>
            </w:r>
          </w:p>
        </w:tc>
      </w:tr>
      <w:tr w:rsidR="00924627" w:rsidRPr="00B918F8" w:rsidTr="006E7A86">
        <w:trPr>
          <w:trHeight w:val="1366"/>
        </w:trPr>
        <w:tc>
          <w:tcPr>
            <w:tcW w:w="851" w:type="dxa"/>
          </w:tcPr>
          <w:p w:rsidR="00924627" w:rsidRPr="00B918F8" w:rsidRDefault="00924627" w:rsidP="006A0097">
            <w:pPr>
              <w:jc w:val="both"/>
            </w:pPr>
          </w:p>
        </w:tc>
        <w:tc>
          <w:tcPr>
            <w:tcW w:w="2444" w:type="dxa"/>
          </w:tcPr>
          <w:p w:rsidR="00924627" w:rsidRPr="00B918F8" w:rsidRDefault="00924627" w:rsidP="006A0097"/>
        </w:tc>
        <w:tc>
          <w:tcPr>
            <w:tcW w:w="2376" w:type="dxa"/>
          </w:tcPr>
          <w:p w:rsidR="00924627" w:rsidRPr="00B918F8" w:rsidRDefault="00924627" w:rsidP="00D14990">
            <w:pPr>
              <w:jc w:val="center"/>
            </w:pPr>
          </w:p>
        </w:tc>
        <w:tc>
          <w:tcPr>
            <w:tcW w:w="1418" w:type="dxa"/>
          </w:tcPr>
          <w:p w:rsidR="00924627" w:rsidRPr="00B918F8" w:rsidRDefault="00924627" w:rsidP="006A0097">
            <w:pPr>
              <w:jc w:val="center"/>
            </w:pPr>
          </w:p>
        </w:tc>
        <w:tc>
          <w:tcPr>
            <w:tcW w:w="1559" w:type="dxa"/>
          </w:tcPr>
          <w:p w:rsidR="00924627" w:rsidRPr="00B918F8" w:rsidRDefault="00924627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924627" w:rsidRPr="00B918F8" w:rsidRDefault="00924627" w:rsidP="006A0097">
            <w:r w:rsidRPr="00B918F8">
              <w:t>2) количество вы-данных разрешений на строител</w:t>
            </w:r>
            <w:r w:rsidRPr="00B918F8">
              <w:t>ь</w:t>
            </w:r>
            <w:r w:rsidRPr="00B918F8">
              <w:t>ство для малого бизнеса, ед.</w:t>
            </w:r>
          </w:p>
        </w:tc>
        <w:tc>
          <w:tcPr>
            <w:tcW w:w="851" w:type="dxa"/>
          </w:tcPr>
          <w:p w:rsidR="00924627" w:rsidRPr="00B918F8" w:rsidRDefault="00924627" w:rsidP="00F333EC">
            <w:pPr>
              <w:jc w:val="center"/>
            </w:pPr>
            <w:r w:rsidRPr="00B918F8">
              <w:t>10</w:t>
            </w:r>
          </w:p>
        </w:tc>
        <w:tc>
          <w:tcPr>
            <w:tcW w:w="992" w:type="dxa"/>
          </w:tcPr>
          <w:p w:rsidR="00924627" w:rsidRPr="00B918F8" w:rsidRDefault="00924627" w:rsidP="00F333EC">
            <w:pPr>
              <w:jc w:val="center"/>
            </w:pPr>
            <w:r w:rsidRPr="00B918F8">
              <w:t>11</w:t>
            </w:r>
          </w:p>
        </w:tc>
        <w:tc>
          <w:tcPr>
            <w:tcW w:w="992" w:type="dxa"/>
          </w:tcPr>
          <w:p w:rsidR="00924627" w:rsidRPr="00B918F8" w:rsidRDefault="00924627" w:rsidP="00F333EC">
            <w:pPr>
              <w:jc w:val="center"/>
            </w:pPr>
            <w:r w:rsidRPr="00B918F8">
              <w:t>11</w:t>
            </w:r>
          </w:p>
        </w:tc>
        <w:tc>
          <w:tcPr>
            <w:tcW w:w="992" w:type="dxa"/>
          </w:tcPr>
          <w:p w:rsidR="00924627" w:rsidRPr="00B918F8" w:rsidRDefault="00924627" w:rsidP="00F333EC">
            <w:pPr>
              <w:jc w:val="center"/>
            </w:pPr>
            <w:r w:rsidRPr="00B918F8">
              <w:t>12</w:t>
            </w:r>
          </w:p>
        </w:tc>
        <w:tc>
          <w:tcPr>
            <w:tcW w:w="708" w:type="dxa"/>
          </w:tcPr>
          <w:p w:rsidR="00924627" w:rsidRPr="00B918F8" w:rsidRDefault="00924627" w:rsidP="00F333EC">
            <w:pPr>
              <w:jc w:val="center"/>
            </w:pPr>
            <w:r w:rsidRPr="00B918F8">
              <w:t>13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/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C0512F" w:rsidP="006A0097">
            <w:pPr>
              <w:jc w:val="both"/>
            </w:pPr>
            <w:r w:rsidRPr="00B918F8">
              <w:t>Количество субъек</w:t>
            </w:r>
            <w:r w:rsidR="002E79E5" w:rsidRPr="00B918F8">
              <w:t>-</w:t>
            </w:r>
            <w:r w:rsidRPr="00B918F8">
              <w:t>тов малого и средн</w:t>
            </w:r>
            <w:r w:rsidRPr="00B918F8">
              <w:t>е</w:t>
            </w:r>
            <w:r w:rsidRPr="00B918F8">
              <w:t>го предприни</w:t>
            </w:r>
            <w:r w:rsidR="002E79E5" w:rsidRPr="00B918F8">
              <w:t>-</w:t>
            </w:r>
            <w:r w:rsidRPr="00B918F8">
              <w:t>мательства, создан</w:t>
            </w:r>
            <w:r w:rsidR="002E79E5" w:rsidRPr="00B918F8">
              <w:t>-</w:t>
            </w:r>
            <w:r w:rsidRPr="00B918F8">
              <w:t>ных в рамках Пр</w:t>
            </w:r>
            <w:r w:rsidRPr="00B918F8">
              <w:t>о</w:t>
            </w:r>
            <w:r w:rsidRPr="00B918F8">
              <w:t>граммы 500/10000, ед.</w:t>
            </w:r>
          </w:p>
          <w:p w:rsidR="00856D8E" w:rsidRPr="00B918F8" w:rsidRDefault="00856D8E" w:rsidP="006A0097">
            <w:pPr>
              <w:jc w:val="both"/>
            </w:pPr>
          </w:p>
        </w:tc>
        <w:tc>
          <w:tcPr>
            <w:tcW w:w="851" w:type="dxa"/>
          </w:tcPr>
          <w:p w:rsidR="00C0512F" w:rsidRPr="00B918F8" w:rsidRDefault="001F3B55" w:rsidP="001F3B55">
            <w:pPr>
              <w:jc w:val="center"/>
            </w:pPr>
            <w:r w:rsidRPr="00B918F8">
              <w:t>2</w:t>
            </w:r>
          </w:p>
        </w:tc>
        <w:tc>
          <w:tcPr>
            <w:tcW w:w="992" w:type="dxa"/>
          </w:tcPr>
          <w:p w:rsidR="00C0512F" w:rsidRPr="00B918F8" w:rsidRDefault="00C0512F" w:rsidP="001F3B55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1F3B55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1F3B55">
            <w:pPr>
              <w:jc w:val="center"/>
            </w:pPr>
          </w:p>
        </w:tc>
        <w:tc>
          <w:tcPr>
            <w:tcW w:w="708" w:type="dxa"/>
          </w:tcPr>
          <w:p w:rsidR="00C0512F" w:rsidRPr="00B918F8" w:rsidRDefault="00C0512F" w:rsidP="001F3B55">
            <w:pPr>
              <w:jc w:val="center"/>
            </w:pP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6A0097"/>
        </w:tc>
        <w:tc>
          <w:tcPr>
            <w:tcW w:w="2376" w:type="dxa"/>
          </w:tcPr>
          <w:p w:rsidR="00C0512F" w:rsidRPr="00B918F8" w:rsidRDefault="00C0512F" w:rsidP="00D14990">
            <w:pPr>
              <w:jc w:val="center"/>
            </w:pPr>
          </w:p>
        </w:tc>
        <w:tc>
          <w:tcPr>
            <w:tcW w:w="1418" w:type="dxa"/>
          </w:tcPr>
          <w:p w:rsidR="00C0512F" w:rsidRPr="00B918F8" w:rsidRDefault="00C0512F" w:rsidP="006A0097">
            <w:pPr>
              <w:jc w:val="center"/>
            </w:pP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856D8E" w:rsidRPr="00B918F8" w:rsidRDefault="00C0512F" w:rsidP="00856D8E">
            <w:pPr>
              <w:jc w:val="both"/>
            </w:pPr>
            <w:r w:rsidRPr="00B918F8">
              <w:t>Количество рабочих мест, созданных в рамках Программы 500/10000, ед.</w:t>
            </w:r>
          </w:p>
          <w:p w:rsidR="00856D8E" w:rsidRPr="00B918F8" w:rsidRDefault="00856D8E" w:rsidP="00856D8E">
            <w:pPr>
              <w:jc w:val="both"/>
            </w:pPr>
          </w:p>
        </w:tc>
        <w:tc>
          <w:tcPr>
            <w:tcW w:w="851" w:type="dxa"/>
          </w:tcPr>
          <w:p w:rsidR="00C0512F" w:rsidRPr="00B918F8" w:rsidRDefault="001F3B55" w:rsidP="001F3B55">
            <w:pPr>
              <w:jc w:val="center"/>
            </w:pPr>
            <w:r w:rsidRPr="00B918F8">
              <w:t>15</w:t>
            </w:r>
          </w:p>
        </w:tc>
        <w:tc>
          <w:tcPr>
            <w:tcW w:w="992" w:type="dxa"/>
          </w:tcPr>
          <w:p w:rsidR="00C0512F" w:rsidRPr="00B918F8" w:rsidRDefault="00C0512F" w:rsidP="001F3B55">
            <w:pPr>
              <w:jc w:val="center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both"/>
            </w:pPr>
          </w:p>
        </w:tc>
      </w:tr>
      <w:tr w:rsidR="00221FFA" w:rsidRPr="00B918F8" w:rsidTr="006E7A86">
        <w:tc>
          <w:tcPr>
            <w:tcW w:w="851" w:type="dxa"/>
          </w:tcPr>
          <w:p w:rsidR="00221FFA" w:rsidRPr="00B918F8" w:rsidRDefault="00221FFA" w:rsidP="006A0097">
            <w:pPr>
              <w:jc w:val="both"/>
            </w:pPr>
          </w:p>
        </w:tc>
        <w:tc>
          <w:tcPr>
            <w:tcW w:w="2444" w:type="dxa"/>
          </w:tcPr>
          <w:p w:rsidR="00221FFA" w:rsidRPr="00B918F8" w:rsidRDefault="00221FFA" w:rsidP="006A0097">
            <w:pPr>
              <w:jc w:val="both"/>
            </w:pPr>
            <w:r w:rsidRPr="00B918F8">
              <w:t>Подпрограмма</w:t>
            </w:r>
            <w:r w:rsidR="00091C52">
              <w:t> </w:t>
            </w:r>
            <w:r w:rsidRPr="00B918F8">
              <w:t>5 «Ра</w:t>
            </w:r>
            <w:r w:rsidRPr="00B918F8">
              <w:t>з</w:t>
            </w:r>
            <w:r w:rsidRPr="00B918F8">
              <w:t>витие внутреннего и въез</w:t>
            </w:r>
            <w:r w:rsidRPr="00B918F8">
              <w:t>д</w:t>
            </w:r>
            <w:r w:rsidRPr="00B918F8">
              <w:t>ного туризма на террит</w:t>
            </w:r>
            <w:r w:rsidRPr="00B918F8">
              <w:t>о</w:t>
            </w:r>
            <w:r w:rsidRPr="00B918F8">
              <w:t>рии муни-ципального района «Корочанский район»</w:t>
            </w:r>
          </w:p>
          <w:p w:rsidR="00221FFA" w:rsidRPr="00B918F8" w:rsidRDefault="00221FFA" w:rsidP="00091C52">
            <w:pPr>
              <w:jc w:val="both"/>
            </w:pPr>
            <w:r w:rsidRPr="00B918F8">
              <w:t>(Задача</w:t>
            </w:r>
            <w:r w:rsidR="00091C52">
              <w:t> </w:t>
            </w:r>
            <w:r w:rsidRPr="00B918F8">
              <w:t>5.</w:t>
            </w:r>
            <w:r w:rsidR="00091C52">
              <w:t> </w:t>
            </w:r>
            <w:r w:rsidRPr="00B918F8">
              <w:t>Развитие сферы</w:t>
            </w:r>
            <w:r w:rsidR="00091C52">
              <w:t> </w:t>
            </w:r>
            <w:r w:rsidRPr="00B918F8">
              <w:t>туризма, созд</w:t>
            </w:r>
            <w:r w:rsidRPr="00B918F8">
              <w:t>а</w:t>
            </w:r>
            <w:r w:rsidRPr="00B918F8">
              <w:t>ние современной т</w:t>
            </w:r>
            <w:r w:rsidRPr="00B918F8">
              <w:t>у</w:t>
            </w:r>
            <w:r w:rsidRPr="00B918F8">
              <w:t>ристской инфраст-руктуры в Корочанс-ком районе)</w:t>
            </w:r>
          </w:p>
        </w:tc>
        <w:tc>
          <w:tcPr>
            <w:tcW w:w="2376" w:type="dxa"/>
          </w:tcPr>
          <w:p w:rsidR="00221FFA" w:rsidRPr="00B918F8" w:rsidRDefault="00221FFA" w:rsidP="00D14990">
            <w:pPr>
              <w:jc w:val="center"/>
            </w:pPr>
            <w:r w:rsidRPr="00B918F8">
              <w:t>Комитет экономич</w:t>
            </w:r>
            <w:r w:rsidRPr="00B918F8">
              <w:t>е</w:t>
            </w:r>
            <w:r w:rsidRPr="00B918F8">
              <w:t>ского развития адм</w:t>
            </w:r>
            <w:r w:rsidRPr="00B918F8">
              <w:t>и</w:t>
            </w:r>
            <w:r w:rsidRPr="00B918F8">
              <w:t>нистрации Короча</w:t>
            </w:r>
            <w:r w:rsidRPr="00B918F8">
              <w:t>н</w:t>
            </w:r>
            <w:r w:rsidRPr="00B918F8">
              <w:t>ского района, упра</w:t>
            </w:r>
            <w:r w:rsidRPr="00B918F8">
              <w:t>в</w:t>
            </w:r>
            <w:r w:rsidRPr="00B918F8">
              <w:t>ление культуры и м</w:t>
            </w:r>
            <w:r w:rsidRPr="00B918F8">
              <w:t>о</w:t>
            </w:r>
            <w:r w:rsidRPr="00B918F8">
              <w:t>лодежной политики администрации Короча</w:t>
            </w:r>
            <w:r w:rsidRPr="00B918F8">
              <w:t>н</w:t>
            </w:r>
            <w:r w:rsidRPr="00B918F8">
              <w:t>ского района</w:t>
            </w:r>
          </w:p>
          <w:p w:rsidR="00221FFA" w:rsidRPr="00B918F8" w:rsidRDefault="00221FFA" w:rsidP="00D14990">
            <w:pPr>
              <w:jc w:val="center"/>
            </w:pPr>
          </w:p>
        </w:tc>
        <w:tc>
          <w:tcPr>
            <w:tcW w:w="1418" w:type="dxa"/>
          </w:tcPr>
          <w:p w:rsidR="00221FFA" w:rsidRPr="00B918F8" w:rsidRDefault="00221FFA" w:rsidP="006A0097">
            <w:pPr>
              <w:jc w:val="center"/>
            </w:pPr>
            <w:r w:rsidRPr="00B918F8">
              <w:rPr>
                <w:lang w:val="en-US"/>
              </w:rPr>
              <w:t>20</w:t>
            </w:r>
            <w:r w:rsidRPr="00B918F8">
              <w:t>21</w:t>
            </w:r>
            <w:r w:rsidRPr="00B918F8">
              <w:rPr>
                <w:lang w:val="en-US"/>
              </w:rPr>
              <w:t xml:space="preserve">-2025 </w:t>
            </w:r>
            <w:r w:rsidRPr="00B918F8">
              <w:t>годы</w:t>
            </w:r>
          </w:p>
        </w:tc>
        <w:tc>
          <w:tcPr>
            <w:tcW w:w="1559" w:type="dxa"/>
          </w:tcPr>
          <w:p w:rsidR="00221FFA" w:rsidRPr="00B918F8" w:rsidRDefault="00221FFA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221FFA" w:rsidRPr="00B918F8" w:rsidRDefault="00221FFA" w:rsidP="002E79E5">
            <w:r w:rsidRPr="00B918F8">
              <w:t>Количество турис-тов, тыс. чел.</w:t>
            </w:r>
          </w:p>
        </w:tc>
        <w:tc>
          <w:tcPr>
            <w:tcW w:w="851" w:type="dxa"/>
          </w:tcPr>
          <w:p w:rsidR="00221FFA" w:rsidRPr="00B918F8" w:rsidRDefault="00221FFA" w:rsidP="002F315F">
            <w:pPr>
              <w:jc w:val="center"/>
            </w:pPr>
            <w:r w:rsidRPr="00B918F8">
              <w:t>38</w:t>
            </w:r>
          </w:p>
        </w:tc>
        <w:tc>
          <w:tcPr>
            <w:tcW w:w="992" w:type="dxa"/>
          </w:tcPr>
          <w:p w:rsidR="00221FFA" w:rsidRPr="00B918F8" w:rsidRDefault="00221FFA" w:rsidP="007A15FF">
            <w:pPr>
              <w:widowControl w:val="0"/>
              <w:jc w:val="center"/>
            </w:pPr>
            <w:r w:rsidRPr="00B918F8">
              <w:t>53,5</w:t>
            </w:r>
          </w:p>
        </w:tc>
        <w:tc>
          <w:tcPr>
            <w:tcW w:w="992" w:type="dxa"/>
          </w:tcPr>
          <w:p w:rsidR="00221FFA" w:rsidRPr="00B918F8" w:rsidRDefault="00221FFA" w:rsidP="007A15FF">
            <w:pPr>
              <w:widowControl w:val="0"/>
              <w:jc w:val="center"/>
            </w:pPr>
            <w:r w:rsidRPr="00B918F8">
              <w:t>55,0</w:t>
            </w:r>
          </w:p>
        </w:tc>
        <w:tc>
          <w:tcPr>
            <w:tcW w:w="992" w:type="dxa"/>
          </w:tcPr>
          <w:p w:rsidR="00221FFA" w:rsidRPr="00B918F8" w:rsidRDefault="00221FFA" w:rsidP="007A15FF">
            <w:pPr>
              <w:widowControl w:val="0"/>
              <w:jc w:val="center"/>
            </w:pPr>
            <w:r w:rsidRPr="00B918F8">
              <w:t>58,0</w:t>
            </w:r>
          </w:p>
        </w:tc>
        <w:tc>
          <w:tcPr>
            <w:tcW w:w="708" w:type="dxa"/>
          </w:tcPr>
          <w:p w:rsidR="00221FFA" w:rsidRPr="00B918F8" w:rsidRDefault="00221FFA" w:rsidP="007A15FF">
            <w:pPr>
              <w:widowControl w:val="0"/>
              <w:jc w:val="center"/>
            </w:pPr>
            <w:r w:rsidRPr="00B918F8">
              <w:t>60</w:t>
            </w:r>
          </w:p>
        </w:tc>
      </w:tr>
      <w:tr w:rsidR="00C0512F" w:rsidRPr="00B918F8" w:rsidTr="006E7A86">
        <w:tc>
          <w:tcPr>
            <w:tcW w:w="851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2444" w:type="dxa"/>
          </w:tcPr>
          <w:p w:rsidR="00C0512F" w:rsidRPr="00B918F8" w:rsidRDefault="00C0512F" w:rsidP="00FF5D6C">
            <w:pPr>
              <w:jc w:val="both"/>
            </w:pPr>
            <w:r w:rsidRPr="00B918F8">
              <w:t>Основное мероприятие 5.1. «Создание и ра</w:t>
            </w:r>
            <w:r w:rsidRPr="00B918F8">
              <w:t>з</w:t>
            </w:r>
            <w:r w:rsidRPr="00B918F8">
              <w:t>витие инфраструк</w:t>
            </w:r>
            <w:r w:rsidR="002E79E5" w:rsidRPr="00B918F8">
              <w:t>-</w:t>
            </w:r>
            <w:r w:rsidRPr="00B918F8">
              <w:t>туры</w:t>
            </w:r>
            <w:r w:rsidR="00FF5D6C" w:rsidRPr="00B918F8">
              <w:t xml:space="preserve"> </w:t>
            </w:r>
            <w:r w:rsidRPr="00B918F8">
              <w:t>сельского тури</w:t>
            </w:r>
            <w:r w:rsidRPr="00B918F8">
              <w:t>з</w:t>
            </w:r>
            <w:r w:rsidRPr="00B918F8">
              <w:t>ма»</w:t>
            </w:r>
          </w:p>
        </w:tc>
        <w:tc>
          <w:tcPr>
            <w:tcW w:w="2376" w:type="dxa"/>
          </w:tcPr>
          <w:p w:rsidR="00C0512F" w:rsidRPr="00B918F8" w:rsidRDefault="00C0512F" w:rsidP="00FF5D6C">
            <w:pPr>
              <w:pStyle w:val="af"/>
              <w:jc w:val="center"/>
              <w:rPr>
                <w:rFonts w:ascii="Times New Roman" w:hAnsi="Times New Roman"/>
              </w:rPr>
            </w:pPr>
            <w:r w:rsidRPr="00B918F8">
              <w:rPr>
                <w:rFonts w:ascii="Times New Roman" w:hAnsi="Times New Roman"/>
              </w:rPr>
              <w:t>Комитет экономич</w:t>
            </w:r>
            <w:r w:rsidRPr="00B918F8">
              <w:rPr>
                <w:rFonts w:ascii="Times New Roman" w:hAnsi="Times New Roman"/>
              </w:rPr>
              <w:t>е</w:t>
            </w:r>
            <w:r w:rsidRPr="00B918F8">
              <w:rPr>
                <w:rFonts w:ascii="Times New Roman" w:hAnsi="Times New Roman"/>
              </w:rPr>
              <w:t>ского развития адм</w:t>
            </w:r>
            <w:r w:rsidRPr="00B918F8">
              <w:rPr>
                <w:rFonts w:ascii="Times New Roman" w:hAnsi="Times New Roman"/>
              </w:rPr>
              <w:t>и</w:t>
            </w:r>
            <w:r w:rsidRPr="00B918F8">
              <w:rPr>
                <w:rFonts w:ascii="Times New Roman" w:hAnsi="Times New Roman"/>
              </w:rPr>
              <w:t>нистрации Короча</w:t>
            </w:r>
            <w:r w:rsidRPr="00B918F8">
              <w:rPr>
                <w:rFonts w:ascii="Times New Roman" w:hAnsi="Times New Roman"/>
              </w:rPr>
              <w:t>н</w:t>
            </w:r>
            <w:r w:rsidRPr="00B918F8">
              <w:rPr>
                <w:rFonts w:ascii="Times New Roman" w:hAnsi="Times New Roman"/>
              </w:rPr>
              <w:t>ского района</w:t>
            </w:r>
            <w:r w:rsidR="00FF5D6C" w:rsidRPr="00B918F8">
              <w:rPr>
                <w:rFonts w:ascii="Times New Roman" w:hAnsi="Times New Roman"/>
              </w:rPr>
              <w:t>,</w:t>
            </w:r>
          </w:p>
          <w:p w:rsidR="00FF5D6C" w:rsidRPr="00B918F8" w:rsidRDefault="00FF5D6C" w:rsidP="00FF5D6C">
            <w:pPr>
              <w:pStyle w:val="af"/>
              <w:jc w:val="center"/>
            </w:pPr>
            <w:r w:rsidRPr="00B918F8">
              <w:rPr>
                <w:rFonts w:ascii="Times New Roman" w:hAnsi="Times New Roman"/>
              </w:rPr>
              <w:t>Управление АПК и воспроизводства окружающей среды администрации Кор</w:t>
            </w:r>
            <w:r w:rsidRPr="00B918F8">
              <w:rPr>
                <w:rFonts w:ascii="Times New Roman" w:hAnsi="Times New Roman"/>
              </w:rPr>
              <w:t>о</w:t>
            </w:r>
            <w:r w:rsidRPr="00B918F8">
              <w:rPr>
                <w:rFonts w:ascii="Times New Roman" w:hAnsi="Times New Roman"/>
              </w:rPr>
              <w:t>чанского района</w:t>
            </w:r>
          </w:p>
        </w:tc>
        <w:tc>
          <w:tcPr>
            <w:tcW w:w="1418" w:type="dxa"/>
          </w:tcPr>
          <w:p w:rsidR="00C0512F" w:rsidRPr="00B918F8" w:rsidRDefault="00FF5D6C" w:rsidP="006A0097">
            <w:pPr>
              <w:jc w:val="center"/>
            </w:pPr>
            <w:r w:rsidRPr="00B918F8">
              <w:t>2021 год</w:t>
            </w:r>
          </w:p>
        </w:tc>
        <w:tc>
          <w:tcPr>
            <w:tcW w:w="1559" w:type="dxa"/>
          </w:tcPr>
          <w:p w:rsidR="00C0512F" w:rsidRPr="00B918F8" w:rsidRDefault="00C0512F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C0512F" w:rsidRPr="00B918F8" w:rsidRDefault="00FF5D6C" w:rsidP="006A0097">
            <w:r w:rsidRPr="00B918F8">
              <w:t>Открытие сыроварни в с. Яблоново</w:t>
            </w:r>
          </w:p>
        </w:tc>
        <w:tc>
          <w:tcPr>
            <w:tcW w:w="851" w:type="dxa"/>
          </w:tcPr>
          <w:p w:rsidR="00C0512F" w:rsidRPr="00B918F8" w:rsidRDefault="00FF5D6C" w:rsidP="00FF5D6C">
            <w:pPr>
              <w:jc w:val="center"/>
            </w:pPr>
            <w:r w:rsidRPr="00B918F8">
              <w:t>1</w:t>
            </w: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992" w:type="dxa"/>
          </w:tcPr>
          <w:p w:rsidR="00C0512F" w:rsidRPr="00B918F8" w:rsidRDefault="00C0512F" w:rsidP="006A0097">
            <w:pPr>
              <w:jc w:val="both"/>
            </w:pPr>
          </w:p>
        </w:tc>
        <w:tc>
          <w:tcPr>
            <w:tcW w:w="708" w:type="dxa"/>
          </w:tcPr>
          <w:p w:rsidR="00C0512F" w:rsidRPr="00B918F8" w:rsidRDefault="00C0512F" w:rsidP="006A0097">
            <w:pPr>
              <w:jc w:val="both"/>
            </w:pPr>
          </w:p>
        </w:tc>
      </w:tr>
      <w:tr w:rsidR="00824477" w:rsidRPr="00B918F8" w:rsidTr="006E7A86">
        <w:tc>
          <w:tcPr>
            <w:tcW w:w="851" w:type="dxa"/>
          </w:tcPr>
          <w:p w:rsidR="00824477" w:rsidRPr="00B918F8" w:rsidRDefault="00824477" w:rsidP="006A0097">
            <w:pPr>
              <w:jc w:val="both"/>
            </w:pPr>
          </w:p>
        </w:tc>
        <w:tc>
          <w:tcPr>
            <w:tcW w:w="2444" w:type="dxa"/>
          </w:tcPr>
          <w:p w:rsidR="00824477" w:rsidRPr="00B918F8" w:rsidRDefault="00824477" w:rsidP="006A0097">
            <w:pPr>
              <w:jc w:val="both"/>
            </w:pPr>
            <w:r w:rsidRPr="00B918F8">
              <w:t>Основное мероприятие 5.2.Продвижение ту-рис</w:t>
            </w:r>
            <w:r w:rsidRPr="00B918F8">
              <w:t>т</w:t>
            </w:r>
            <w:r w:rsidRPr="00B918F8">
              <w:t>ского продукта Короча</w:t>
            </w:r>
            <w:r w:rsidRPr="00B918F8">
              <w:t>н</w:t>
            </w:r>
            <w:r w:rsidRPr="00B918F8">
              <w:t>ского района на внутреннем и российском турис</w:t>
            </w:r>
            <w:r w:rsidRPr="00B918F8">
              <w:t>т</w:t>
            </w:r>
            <w:r w:rsidRPr="00B918F8">
              <w:t>с-ких рынках»</w:t>
            </w:r>
          </w:p>
        </w:tc>
        <w:tc>
          <w:tcPr>
            <w:tcW w:w="2376" w:type="dxa"/>
          </w:tcPr>
          <w:p w:rsidR="00824477" w:rsidRPr="00B918F8" w:rsidRDefault="00824477" w:rsidP="00D14990">
            <w:pPr>
              <w:jc w:val="center"/>
            </w:pPr>
            <w:r w:rsidRPr="00B918F8">
              <w:t>Комитет экономич</w:t>
            </w:r>
            <w:r w:rsidRPr="00B918F8">
              <w:t>е</w:t>
            </w:r>
            <w:r w:rsidRPr="00B918F8">
              <w:t>ского развития адм</w:t>
            </w:r>
            <w:r w:rsidRPr="00B918F8">
              <w:t>и</w:t>
            </w:r>
            <w:r w:rsidRPr="00B918F8">
              <w:t>нистрации Короча</w:t>
            </w:r>
            <w:r w:rsidRPr="00B918F8">
              <w:t>н</w:t>
            </w:r>
            <w:r w:rsidRPr="00B918F8">
              <w:t>ского района, упра</w:t>
            </w:r>
            <w:r w:rsidRPr="00B918F8">
              <w:t>в</w:t>
            </w:r>
            <w:r w:rsidRPr="00B918F8">
              <w:t>ление культуры и м</w:t>
            </w:r>
            <w:r w:rsidRPr="00B918F8">
              <w:t>о</w:t>
            </w:r>
            <w:r w:rsidRPr="00B918F8">
              <w:t>лодежной политики администрации Короча</w:t>
            </w:r>
            <w:r w:rsidRPr="00B918F8">
              <w:t>н</w:t>
            </w:r>
            <w:r w:rsidRPr="00B918F8">
              <w:t>ского района</w:t>
            </w:r>
          </w:p>
          <w:p w:rsidR="00824477" w:rsidRPr="00B918F8" w:rsidRDefault="00824477" w:rsidP="00D14990">
            <w:pPr>
              <w:jc w:val="center"/>
            </w:pPr>
          </w:p>
        </w:tc>
        <w:tc>
          <w:tcPr>
            <w:tcW w:w="1418" w:type="dxa"/>
          </w:tcPr>
          <w:p w:rsidR="00824477" w:rsidRPr="00B918F8" w:rsidRDefault="00824477" w:rsidP="006A0097">
            <w:pPr>
              <w:jc w:val="center"/>
            </w:pPr>
            <w:r w:rsidRPr="00B918F8">
              <w:t>2021-2025 годы</w:t>
            </w:r>
          </w:p>
        </w:tc>
        <w:tc>
          <w:tcPr>
            <w:tcW w:w="1559" w:type="dxa"/>
          </w:tcPr>
          <w:p w:rsidR="00824477" w:rsidRPr="00B918F8" w:rsidRDefault="00824477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824477" w:rsidRPr="00B918F8" w:rsidRDefault="00824477" w:rsidP="006A0097">
            <w:r w:rsidRPr="00B918F8">
              <w:t>Участие в событий-ных мероприятиях региона, ед. в год</w:t>
            </w:r>
          </w:p>
        </w:tc>
        <w:tc>
          <w:tcPr>
            <w:tcW w:w="851" w:type="dxa"/>
          </w:tcPr>
          <w:p w:rsidR="00824477" w:rsidRPr="00B918F8" w:rsidRDefault="00824477" w:rsidP="006A0097">
            <w:pPr>
              <w:widowControl w:val="0"/>
              <w:jc w:val="center"/>
            </w:pPr>
            <w:r w:rsidRPr="00B918F8">
              <w:t>4</w:t>
            </w:r>
          </w:p>
        </w:tc>
        <w:tc>
          <w:tcPr>
            <w:tcW w:w="992" w:type="dxa"/>
          </w:tcPr>
          <w:p w:rsidR="00824477" w:rsidRPr="00B918F8" w:rsidRDefault="00824477" w:rsidP="006A0097">
            <w:pPr>
              <w:widowControl w:val="0"/>
              <w:jc w:val="center"/>
            </w:pPr>
            <w:r w:rsidRPr="00B918F8">
              <w:t>5</w:t>
            </w:r>
          </w:p>
        </w:tc>
        <w:tc>
          <w:tcPr>
            <w:tcW w:w="992" w:type="dxa"/>
          </w:tcPr>
          <w:p w:rsidR="00824477" w:rsidRPr="00B918F8" w:rsidRDefault="00824477" w:rsidP="006A0097">
            <w:pPr>
              <w:widowControl w:val="0"/>
              <w:jc w:val="center"/>
            </w:pPr>
            <w:r w:rsidRPr="00B918F8">
              <w:t>5</w:t>
            </w:r>
          </w:p>
        </w:tc>
        <w:tc>
          <w:tcPr>
            <w:tcW w:w="992" w:type="dxa"/>
          </w:tcPr>
          <w:p w:rsidR="00824477" w:rsidRPr="00B918F8" w:rsidRDefault="00FF5D6C" w:rsidP="006A0097">
            <w:pPr>
              <w:widowControl w:val="0"/>
              <w:jc w:val="center"/>
            </w:pPr>
            <w:r w:rsidRPr="00B918F8">
              <w:t>5</w:t>
            </w:r>
          </w:p>
        </w:tc>
        <w:tc>
          <w:tcPr>
            <w:tcW w:w="708" w:type="dxa"/>
          </w:tcPr>
          <w:p w:rsidR="00824477" w:rsidRPr="00B918F8" w:rsidRDefault="00FF5D6C" w:rsidP="006A0097">
            <w:pPr>
              <w:widowControl w:val="0"/>
              <w:jc w:val="center"/>
            </w:pPr>
            <w:r w:rsidRPr="00B918F8">
              <w:t>6</w:t>
            </w:r>
          </w:p>
        </w:tc>
      </w:tr>
      <w:tr w:rsidR="00824477" w:rsidRPr="00B918F8" w:rsidTr="006E7A86">
        <w:tc>
          <w:tcPr>
            <w:tcW w:w="851" w:type="dxa"/>
          </w:tcPr>
          <w:p w:rsidR="00824477" w:rsidRPr="00B918F8" w:rsidRDefault="00824477" w:rsidP="006A0097">
            <w:pPr>
              <w:jc w:val="both"/>
            </w:pPr>
          </w:p>
        </w:tc>
        <w:tc>
          <w:tcPr>
            <w:tcW w:w="2444" w:type="dxa"/>
          </w:tcPr>
          <w:p w:rsidR="00824477" w:rsidRPr="00B918F8" w:rsidRDefault="00824477" w:rsidP="006A0097">
            <w:pPr>
              <w:jc w:val="both"/>
            </w:pPr>
          </w:p>
        </w:tc>
        <w:tc>
          <w:tcPr>
            <w:tcW w:w="2376" w:type="dxa"/>
          </w:tcPr>
          <w:p w:rsidR="00824477" w:rsidRPr="00B918F8" w:rsidRDefault="00824477" w:rsidP="00D14990">
            <w:pPr>
              <w:jc w:val="center"/>
            </w:pPr>
          </w:p>
        </w:tc>
        <w:tc>
          <w:tcPr>
            <w:tcW w:w="1418" w:type="dxa"/>
          </w:tcPr>
          <w:p w:rsidR="00824477" w:rsidRPr="00B918F8" w:rsidRDefault="00824477" w:rsidP="006A0097">
            <w:pPr>
              <w:jc w:val="center"/>
            </w:pPr>
            <w:r w:rsidRPr="00B918F8">
              <w:t>2021-2025 годы</w:t>
            </w:r>
          </w:p>
        </w:tc>
        <w:tc>
          <w:tcPr>
            <w:tcW w:w="1559" w:type="dxa"/>
          </w:tcPr>
          <w:p w:rsidR="00824477" w:rsidRPr="00B918F8" w:rsidRDefault="00824477" w:rsidP="006A0097">
            <w:pPr>
              <w:jc w:val="center"/>
            </w:pPr>
            <w:r w:rsidRPr="00B918F8">
              <w:t>П</w:t>
            </w:r>
          </w:p>
        </w:tc>
        <w:tc>
          <w:tcPr>
            <w:tcW w:w="2268" w:type="dxa"/>
          </w:tcPr>
          <w:p w:rsidR="00824477" w:rsidRPr="00B918F8" w:rsidRDefault="00824477" w:rsidP="006A0097">
            <w:r w:rsidRPr="00B918F8">
              <w:t>Количество разме-щенной информации о туристском про-дукте в средствах массовой инфор-м</w:t>
            </w:r>
            <w:r w:rsidRPr="00B918F8">
              <w:t>а</w:t>
            </w:r>
            <w:r w:rsidRPr="00B918F8">
              <w:t>ции, ед. в год</w:t>
            </w:r>
          </w:p>
        </w:tc>
        <w:tc>
          <w:tcPr>
            <w:tcW w:w="851" w:type="dxa"/>
          </w:tcPr>
          <w:p w:rsidR="00824477" w:rsidRPr="00B918F8" w:rsidRDefault="00824477" w:rsidP="006A0097">
            <w:pPr>
              <w:widowControl w:val="0"/>
              <w:jc w:val="center"/>
            </w:pPr>
            <w:r w:rsidRPr="00B918F8">
              <w:t>6</w:t>
            </w:r>
          </w:p>
        </w:tc>
        <w:tc>
          <w:tcPr>
            <w:tcW w:w="992" w:type="dxa"/>
          </w:tcPr>
          <w:p w:rsidR="00824477" w:rsidRPr="00B918F8" w:rsidRDefault="00824477" w:rsidP="006A0097">
            <w:pPr>
              <w:widowControl w:val="0"/>
              <w:jc w:val="center"/>
            </w:pPr>
            <w:r w:rsidRPr="00B918F8">
              <w:t>7</w:t>
            </w:r>
          </w:p>
        </w:tc>
        <w:tc>
          <w:tcPr>
            <w:tcW w:w="992" w:type="dxa"/>
          </w:tcPr>
          <w:p w:rsidR="00824477" w:rsidRPr="00B918F8" w:rsidRDefault="00824477" w:rsidP="006A0097">
            <w:pPr>
              <w:widowControl w:val="0"/>
              <w:jc w:val="center"/>
            </w:pPr>
            <w:r w:rsidRPr="00B918F8">
              <w:t>8</w:t>
            </w:r>
          </w:p>
        </w:tc>
        <w:tc>
          <w:tcPr>
            <w:tcW w:w="992" w:type="dxa"/>
          </w:tcPr>
          <w:p w:rsidR="00824477" w:rsidRPr="00B918F8" w:rsidRDefault="00FF5D6C" w:rsidP="006A0097">
            <w:pPr>
              <w:widowControl w:val="0"/>
              <w:jc w:val="center"/>
            </w:pPr>
            <w:r w:rsidRPr="00B918F8">
              <w:t>8</w:t>
            </w:r>
          </w:p>
        </w:tc>
        <w:tc>
          <w:tcPr>
            <w:tcW w:w="708" w:type="dxa"/>
          </w:tcPr>
          <w:p w:rsidR="00824477" w:rsidRPr="00B918F8" w:rsidRDefault="00FF5D6C" w:rsidP="006A0097">
            <w:pPr>
              <w:widowControl w:val="0"/>
              <w:jc w:val="center"/>
            </w:pPr>
            <w:r w:rsidRPr="00B918F8">
              <w:t>9</w:t>
            </w:r>
          </w:p>
        </w:tc>
      </w:tr>
    </w:tbl>
    <w:p w:rsidR="00C0512F" w:rsidRPr="00B918F8" w:rsidRDefault="00C0512F" w:rsidP="00C0512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C0512F" w:rsidRPr="00B918F8" w:rsidRDefault="00C0512F" w:rsidP="00C0512F">
      <w:pPr>
        <w:rPr>
          <w:sz w:val="28"/>
          <w:szCs w:val="28"/>
        </w:rPr>
      </w:pPr>
    </w:p>
    <w:p w:rsidR="00693C11" w:rsidRPr="00B918F8" w:rsidRDefault="00693C11" w:rsidP="00C0512F">
      <w:pPr>
        <w:widowControl w:val="0"/>
        <w:rPr>
          <w:sz w:val="28"/>
          <w:szCs w:val="28"/>
        </w:rPr>
      </w:pPr>
    </w:p>
    <w:p w:rsidR="00693C11" w:rsidRPr="00B918F8" w:rsidRDefault="00693C11" w:rsidP="00C0512F">
      <w:pPr>
        <w:widowControl w:val="0"/>
        <w:rPr>
          <w:sz w:val="28"/>
          <w:szCs w:val="28"/>
        </w:rPr>
      </w:pPr>
    </w:p>
    <w:p w:rsidR="00C0512F" w:rsidRPr="00B918F8" w:rsidRDefault="00C0512F" w:rsidP="00C0512F">
      <w:pPr>
        <w:widowControl w:val="0"/>
      </w:pPr>
    </w:p>
    <w:p w:rsidR="00CA6432" w:rsidRPr="00B918F8" w:rsidRDefault="00CA6432" w:rsidP="00C0512F">
      <w:pPr>
        <w:widowControl w:val="0"/>
      </w:pPr>
    </w:p>
    <w:p w:rsidR="006C6F4D" w:rsidRPr="00B918F8" w:rsidRDefault="006C6F4D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693C11" w:rsidRPr="00B918F8" w:rsidRDefault="00693C11" w:rsidP="00C0512F">
      <w:pPr>
        <w:widowControl w:val="0"/>
      </w:pPr>
    </w:p>
    <w:p w:rsidR="00CA6432" w:rsidRPr="00B918F8" w:rsidRDefault="00CA6432" w:rsidP="00C0512F">
      <w:pPr>
        <w:widowControl w:val="0"/>
      </w:pPr>
    </w:p>
    <w:p w:rsidR="00C0512F" w:rsidRPr="00B918F8" w:rsidRDefault="00C0512F" w:rsidP="00C0512F">
      <w:pPr>
        <w:widowControl w:val="0"/>
        <w:jc w:val="right"/>
        <w:rPr>
          <w:sz w:val="6"/>
          <w:szCs w:val="6"/>
        </w:rPr>
      </w:pPr>
    </w:p>
    <w:p w:rsidR="00DE37EE" w:rsidRPr="00B918F8" w:rsidRDefault="00DE37EE" w:rsidP="00C0512F">
      <w:pPr>
        <w:widowControl w:val="0"/>
        <w:jc w:val="right"/>
        <w:rPr>
          <w:sz w:val="6"/>
          <w:szCs w:val="6"/>
        </w:rPr>
      </w:pPr>
    </w:p>
    <w:p w:rsidR="003668F9" w:rsidRPr="00B918F8" w:rsidRDefault="003668F9" w:rsidP="00C0512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horzAnchor="margin" w:tblpXSpec="right" w:tblpY="-636"/>
        <w:tblW w:w="0" w:type="auto"/>
        <w:tblLook w:val="04A0" w:firstRow="1" w:lastRow="0" w:firstColumn="1" w:lastColumn="0" w:noHBand="0" w:noVBand="1"/>
      </w:tblPr>
      <w:tblGrid>
        <w:gridCol w:w="7573"/>
      </w:tblGrid>
      <w:tr w:rsidR="00C0512F" w:rsidRPr="00B918F8" w:rsidTr="002B1CEF">
        <w:tc>
          <w:tcPr>
            <w:tcW w:w="7573" w:type="dxa"/>
          </w:tcPr>
          <w:p w:rsidR="002B1CEF" w:rsidRPr="00B918F8" w:rsidRDefault="002B1CEF" w:rsidP="002B1CE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512F" w:rsidRPr="00B918F8" w:rsidRDefault="00C0512F" w:rsidP="002B1CE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8F8">
              <w:rPr>
                <w:rFonts w:ascii="Times New Roman" w:hAnsi="Times New Roman" w:cs="Times New Roman"/>
                <w:b/>
                <w:sz w:val="26"/>
                <w:szCs w:val="26"/>
              </w:rPr>
              <w:t>Форма 6</w:t>
            </w:r>
          </w:p>
          <w:p w:rsidR="00C0512F" w:rsidRPr="00B918F8" w:rsidRDefault="00C0512F" w:rsidP="002B1CEF">
            <w:pPr>
              <w:jc w:val="center"/>
              <w:rPr>
                <w:b/>
                <w:sz w:val="26"/>
                <w:szCs w:val="26"/>
              </w:rPr>
            </w:pPr>
            <w:r w:rsidRPr="00B918F8">
              <w:rPr>
                <w:b/>
                <w:sz w:val="26"/>
                <w:szCs w:val="26"/>
              </w:rPr>
              <w:t>к муниципальной программе Корочанского района</w:t>
            </w:r>
          </w:p>
          <w:p w:rsidR="00F57015" w:rsidRPr="00B918F8" w:rsidRDefault="00C0512F" w:rsidP="002B1CEF">
            <w:pPr>
              <w:jc w:val="center"/>
              <w:rPr>
                <w:b/>
                <w:sz w:val="26"/>
                <w:szCs w:val="26"/>
              </w:rPr>
            </w:pPr>
            <w:r w:rsidRPr="00B918F8">
              <w:rPr>
                <w:b/>
                <w:sz w:val="26"/>
                <w:szCs w:val="26"/>
              </w:rPr>
              <w:t>«Развитие экономического потенциала и формирование бл</w:t>
            </w:r>
            <w:r w:rsidRPr="00B918F8">
              <w:rPr>
                <w:b/>
                <w:sz w:val="26"/>
                <w:szCs w:val="26"/>
              </w:rPr>
              <w:t>а</w:t>
            </w:r>
            <w:r w:rsidRPr="00B918F8">
              <w:rPr>
                <w:b/>
                <w:sz w:val="26"/>
                <w:szCs w:val="26"/>
              </w:rPr>
              <w:t xml:space="preserve">гоприятного предпринимательского климата </w:t>
            </w:r>
          </w:p>
          <w:p w:rsidR="00C0512F" w:rsidRPr="00B918F8" w:rsidRDefault="00C0512F" w:rsidP="002B1CEF">
            <w:pPr>
              <w:jc w:val="center"/>
            </w:pPr>
            <w:r w:rsidRPr="00B918F8">
              <w:rPr>
                <w:b/>
                <w:sz w:val="26"/>
                <w:szCs w:val="26"/>
              </w:rPr>
              <w:t>в Корочанском ра</w:t>
            </w:r>
            <w:r w:rsidRPr="00B918F8">
              <w:rPr>
                <w:b/>
                <w:sz w:val="26"/>
                <w:szCs w:val="26"/>
              </w:rPr>
              <w:t>й</w:t>
            </w:r>
            <w:r w:rsidRPr="00B918F8">
              <w:rPr>
                <w:b/>
                <w:sz w:val="26"/>
                <w:szCs w:val="26"/>
              </w:rPr>
              <w:t>оне»</w:t>
            </w:r>
          </w:p>
        </w:tc>
      </w:tr>
    </w:tbl>
    <w:p w:rsidR="00C0512F" w:rsidRPr="00B918F8" w:rsidRDefault="00C0512F" w:rsidP="00C0512F">
      <w:pPr>
        <w:tabs>
          <w:tab w:val="left" w:pos="5205"/>
        </w:tabs>
        <w:jc w:val="center"/>
        <w:rPr>
          <w:b/>
          <w:sz w:val="6"/>
          <w:szCs w:val="6"/>
        </w:rPr>
      </w:pPr>
    </w:p>
    <w:p w:rsidR="00C0512F" w:rsidRPr="00B918F8" w:rsidRDefault="00C0512F" w:rsidP="00C0512F">
      <w:pPr>
        <w:tabs>
          <w:tab w:val="left" w:pos="5205"/>
        </w:tabs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План реализации муниципальной программы Корочанского района Белгородской области</w:t>
      </w:r>
    </w:p>
    <w:p w:rsidR="00C0512F" w:rsidRPr="00B918F8" w:rsidRDefault="00C0512F" w:rsidP="00C0512F">
      <w:pPr>
        <w:tabs>
          <w:tab w:val="left" w:pos="5205"/>
        </w:tabs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«Развитие экономического потенциала и формирование благоприятного предпринимательского климата</w:t>
      </w:r>
    </w:p>
    <w:p w:rsidR="00C0512F" w:rsidRPr="00B918F8" w:rsidRDefault="00C0512F" w:rsidP="00C0512F">
      <w:pPr>
        <w:tabs>
          <w:tab w:val="left" w:pos="5205"/>
        </w:tabs>
        <w:jc w:val="center"/>
        <w:rPr>
          <w:b/>
          <w:sz w:val="28"/>
          <w:szCs w:val="28"/>
        </w:rPr>
      </w:pPr>
      <w:r w:rsidRPr="00B918F8">
        <w:rPr>
          <w:b/>
          <w:sz w:val="28"/>
          <w:szCs w:val="28"/>
        </w:rPr>
        <w:t>в Корочанском районе» на 20</w:t>
      </w:r>
      <w:r w:rsidR="009D1C06" w:rsidRPr="00B918F8">
        <w:rPr>
          <w:b/>
          <w:sz w:val="28"/>
          <w:szCs w:val="28"/>
        </w:rPr>
        <w:t>2</w:t>
      </w:r>
      <w:r w:rsidR="00221FFA" w:rsidRPr="00B918F8">
        <w:rPr>
          <w:b/>
          <w:sz w:val="28"/>
          <w:szCs w:val="28"/>
        </w:rPr>
        <w:t>2</w:t>
      </w:r>
      <w:r w:rsidRPr="00B918F8">
        <w:rPr>
          <w:b/>
          <w:sz w:val="28"/>
          <w:szCs w:val="28"/>
        </w:rPr>
        <w:t xml:space="preserve"> год</w:t>
      </w:r>
    </w:p>
    <w:p w:rsidR="00C0512F" w:rsidRPr="00B918F8" w:rsidRDefault="00C0512F" w:rsidP="00C0512F">
      <w:pPr>
        <w:tabs>
          <w:tab w:val="left" w:pos="5205"/>
        </w:tabs>
        <w:rPr>
          <w:sz w:val="16"/>
          <w:szCs w:val="16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985"/>
        <w:gridCol w:w="1134"/>
        <w:gridCol w:w="1134"/>
        <w:gridCol w:w="992"/>
        <w:gridCol w:w="1134"/>
        <w:gridCol w:w="850"/>
        <w:gridCol w:w="1418"/>
        <w:gridCol w:w="1276"/>
        <w:gridCol w:w="708"/>
      </w:tblGrid>
      <w:tr w:rsidR="00C0512F" w:rsidRPr="00B918F8" w:rsidTr="004172DB">
        <w:trPr>
          <w:trHeight w:val="258"/>
          <w:tblHeader/>
        </w:trPr>
        <w:tc>
          <w:tcPr>
            <w:tcW w:w="567" w:type="dxa"/>
            <w:vMerge w:val="restart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№ п</w:t>
            </w:r>
            <w:r w:rsidRPr="00B918F8">
              <w:rPr>
                <w:b/>
                <w:sz w:val="22"/>
                <w:szCs w:val="22"/>
                <w:lang w:val="en-US"/>
              </w:rPr>
              <w:t>/</w:t>
            </w:r>
            <w:r w:rsidRPr="00B918F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410" w:type="dxa"/>
            <w:vMerge w:val="restart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Наименование по</w:t>
            </w:r>
            <w:r w:rsidRPr="00B918F8">
              <w:rPr>
                <w:b/>
                <w:sz w:val="22"/>
                <w:szCs w:val="22"/>
              </w:rPr>
              <w:t>д</w:t>
            </w:r>
            <w:r w:rsidRPr="00B918F8">
              <w:rPr>
                <w:b/>
                <w:sz w:val="22"/>
                <w:szCs w:val="22"/>
              </w:rPr>
              <w:t>программы, ведомс</w:t>
            </w:r>
            <w:r w:rsidRPr="00B918F8">
              <w:rPr>
                <w:b/>
                <w:sz w:val="22"/>
                <w:szCs w:val="22"/>
              </w:rPr>
              <w:t>т</w:t>
            </w:r>
            <w:r w:rsidRPr="00B918F8">
              <w:rPr>
                <w:b/>
                <w:sz w:val="22"/>
                <w:szCs w:val="22"/>
              </w:rPr>
              <w:t>венной целевой пр</w:t>
            </w:r>
            <w:r w:rsidRPr="00B918F8">
              <w:rPr>
                <w:b/>
                <w:sz w:val="22"/>
                <w:szCs w:val="22"/>
              </w:rPr>
              <w:t>о</w:t>
            </w:r>
            <w:r w:rsidRPr="00B918F8">
              <w:rPr>
                <w:b/>
                <w:sz w:val="22"/>
                <w:szCs w:val="22"/>
              </w:rPr>
              <w:t>граммы, осно</w:t>
            </w:r>
            <w:r w:rsidRPr="00B918F8">
              <w:rPr>
                <w:b/>
                <w:sz w:val="22"/>
                <w:szCs w:val="22"/>
              </w:rPr>
              <w:t>в</w:t>
            </w:r>
            <w:r w:rsidRPr="00B918F8">
              <w:rPr>
                <w:b/>
                <w:sz w:val="22"/>
                <w:szCs w:val="22"/>
              </w:rPr>
              <w:t>ного мероприятия, мероприятия пр</w:t>
            </w:r>
            <w:r w:rsidRPr="00B918F8">
              <w:rPr>
                <w:b/>
                <w:sz w:val="22"/>
                <w:szCs w:val="22"/>
              </w:rPr>
              <w:t>о</w:t>
            </w:r>
            <w:r w:rsidRPr="00B918F8">
              <w:rPr>
                <w:b/>
                <w:sz w:val="22"/>
                <w:szCs w:val="22"/>
              </w:rPr>
              <w:t>екта</w:t>
            </w:r>
          </w:p>
        </w:tc>
        <w:tc>
          <w:tcPr>
            <w:tcW w:w="2268" w:type="dxa"/>
            <w:vMerge w:val="restart"/>
          </w:tcPr>
          <w:p w:rsidR="00C0512F" w:rsidRPr="00B918F8" w:rsidRDefault="00C0512F" w:rsidP="00D81144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Ответственный исполнитель (сои</w:t>
            </w:r>
            <w:r w:rsidRPr="00B918F8">
              <w:rPr>
                <w:b/>
                <w:sz w:val="22"/>
                <w:szCs w:val="22"/>
              </w:rPr>
              <w:t>с</w:t>
            </w:r>
            <w:r w:rsidRPr="00B918F8">
              <w:rPr>
                <w:b/>
                <w:sz w:val="22"/>
                <w:szCs w:val="22"/>
              </w:rPr>
              <w:t>полнитель, учас</w:t>
            </w:r>
            <w:r w:rsidRPr="00B918F8">
              <w:rPr>
                <w:b/>
                <w:sz w:val="22"/>
                <w:szCs w:val="22"/>
              </w:rPr>
              <w:t>т</w:t>
            </w:r>
            <w:r w:rsidRPr="00B918F8">
              <w:rPr>
                <w:b/>
                <w:sz w:val="22"/>
                <w:szCs w:val="22"/>
              </w:rPr>
              <w:t>ник), ответственный за ре</w:t>
            </w:r>
            <w:r w:rsidRPr="00B918F8">
              <w:rPr>
                <w:b/>
                <w:sz w:val="22"/>
                <w:szCs w:val="22"/>
              </w:rPr>
              <w:t>а</w:t>
            </w:r>
            <w:r w:rsidRPr="00B918F8">
              <w:rPr>
                <w:b/>
                <w:sz w:val="22"/>
                <w:szCs w:val="22"/>
              </w:rPr>
              <w:t>лизацию</w:t>
            </w:r>
          </w:p>
        </w:tc>
        <w:tc>
          <w:tcPr>
            <w:tcW w:w="1985" w:type="dxa"/>
            <w:vMerge w:val="restart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Ожидаемый результат реализ</w:t>
            </w:r>
            <w:r w:rsidRPr="00B918F8">
              <w:rPr>
                <w:b/>
                <w:sz w:val="22"/>
                <w:szCs w:val="22"/>
              </w:rPr>
              <w:t>а</w:t>
            </w:r>
            <w:r w:rsidRPr="00B918F8">
              <w:rPr>
                <w:b/>
                <w:sz w:val="22"/>
                <w:szCs w:val="22"/>
              </w:rPr>
              <w:t xml:space="preserve">ции </w:t>
            </w:r>
          </w:p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(с указанием зн</w:t>
            </w:r>
            <w:r w:rsidRPr="00B918F8">
              <w:rPr>
                <w:b/>
                <w:sz w:val="22"/>
                <w:szCs w:val="22"/>
              </w:rPr>
              <w:t>а</w:t>
            </w:r>
            <w:r w:rsidRPr="00B918F8">
              <w:rPr>
                <w:b/>
                <w:sz w:val="22"/>
                <w:szCs w:val="22"/>
              </w:rPr>
              <w:t>чения показателя конечного, непосредс</w:t>
            </w:r>
            <w:r w:rsidRPr="00B918F8">
              <w:rPr>
                <w:b/>
                <w:sz w:val="22"/>
                <w:szCs w:val="22"/>
              </w:rPr>
              <w:t>т</w:t>
            </w:r>
            <w:r w:rsidRPr="00B918F8">
              <w:rPr>
                <w:b/>
                <w:sz w:val="22"/>
                <w:szCs w:val="22"/>
              </w:rPr>
              <w:t>венно</w:t>
            </w:r>
            <w:r w:rsidR="008F547F" w:rsidRPr="00B918F8">
              <w:rPr>
                <w:b/>
                <w:sz w:val="22"/>
                <w:szCs w:val="22"/>
              </w:rPr>
              <w:t>-</w:t>
            </w:r>
            <w:r w:rsidRPr="00B918F8">
              <w:rPr>
                <w:b/>
                <w:sz w:val="22"/>
                <w:szCs w:val="22"/>
              </w:rPr>
              <w:t>го результата)</w:t>
            </w:r>
          </w:p>
        </w:tc>
        <w:tc>
          <w:tcPr>
            <w:tcW w:w="1134" w:type="dxa"/>
            <w:vMerge w:val="restart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Срок начала реал</w:t>
            </w:r>
            <w:r w:rsidRPr="00B918F8">
              <w:rPr>
                <w:b/>
                <w:sz w:val="22"/>
                <w:szCs w:val="22"/>
              </w:rPr>
              <w:t>и</w:t>
            </w:r>
            <w:r w:rsidRPr="00B918F8">
              <w:rPr>
                <w:b/>
                <w:sz w:val="22"/>
                <w:szCs w:val="22"/>
              </w:rPr>
              <w:t>за</w:t>
            </w:r>
            <w:r w:rsidR="00F57015"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ции (д</w:t>
            </w:r>
            <w:r w:rsidRPr="00B918F8">
              <w:rPr>
                <w:b/>
                <w:sz w:val="22"/>
                <w:szCs w:val="22"/>
              </w:rPr>
              <w:t>а</w:t>
            </w:r>
            <w:r w:rsidRPr="00B918F8">
              <w:rPr>
                <w:b/>
                <w:sz w:val="22"/>
                <w:szCs w:val="22"/>
              </w:rPr>
              <w:t>та)</w:t>
            </w:r>
          </w:p>
        </w:tc>
        <w:tc>
          <w:tcPr>
            <w:tcW w:w="1134" w:type="dxa"/>
            <w:vMerge w:val="restart"/>
          </w:tcPr>
          <w:p w:rsidR="00AF165B" w:rsidRPr="00B918F8" w:rsidRDefault="00C0512F" w:rsidP="00AF165B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Срок оконча</w:t>
            </w:r>
            <w:r w:rsidR="00F57015" w:rsidRPr="00B918F8">
              <w:rPr>
                <w:b/>
                <w:sz w:val="22"/>
                <w:szCs w:val="22"/>
              </w:rPr>
              <w:t>-</w:t>
            </w:r>
          </w:p>
          <w:p w:rsidR="00EF2147" w:rsidRPr="00B918F8" w:rsidRDefault="00C0512F" w:rsidP="00AF165B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ния ре</w:t>
            </w:r>
            <w:r w:rsidRPr="00B918F8">
              <w:rPr>
                <w:b/>
                <w:sz w:val="22"/>
                <w:szCs w:val="22"/>
              </w:rPr>
              <w:t>а</w:t>
            </w:r>
            <w:r w:rsidRPr="00B918F8">
              <w:rPr>
                <w:b/>
                <w:sz w:val="22"/>
                <w:szCs w:val="22"/>
              </w:rPr>
              <w:t>лиза</w:t>
            </w:r>
            <w:r w:rsidR="00F57015" w:rsidRPr="00B918F8">
              <w:rPr>
                <w:b/>
                <w:sz w:val="22"/>
                <w:szCs w:val="22"/>
              </w:rPr>
              <w:t>-</w:t>
            </w:r>
          </w:p>
          <w:p w:rsidR="00D75F51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ции (дата ко</w:t>
            </w:r>
            <w:r w:rsidRPr="00B918F8">
              <w:rPr>
                <w:b/>
                <w:sz w:val="22"/>
                <w:szCs w:val="22"/>
              </w:rPr>
              <w:t>н</w:t>
            </w:r>
            <w:r w:rsidRPr="00B918F8">
              <w:rPr>
                <w:b/>
                <w:sz w:val="22"/>
                <w:szCs w:val="22"/>
              </w:rPr>
              <w:t>тро</w:t>
            </w:r>
            <w:r w:rsidR="00F57015"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D75F51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льного события)</w:t>
            </w:r>
          </w:p>
        </w:tc>
        <w:tc>
          <w:tcPr>
            <w:tcW w:w="6378" w:type="dxa"/>
            <w:gridSpan w:val="6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Объем ресурсного обеспечения (тыс. рублей)</w:t>
            </w:r>
          </w:p>
        </w:tc>
      </w:tr>
      <w:tr w:rsidR="00C0512F" w:rsidRPr="00B918F8" w:rsidTr="004172DB">
        <w:trPr>
          <w:trHeight w:val="392"/>
          <w:tblHeader/>
        </w:trPr>
        <w:tc>
          <w:tcPr>
            <w:tcW w:w="567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0512F" w:rsidRPr="00B918F8" w:rsidRDefault="00C0512F" w:rsidP="00D81144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C0512F" w:rsidRPr="00B918F8" w:rsidRDefault="00C0512F" w:rsidP="00221FFA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Всего на 20</w:t>
            </w:r>
            <w:r w:rsidR="009D1C06" w:rsidRPr="00B918F8">
              <w:rPr>
                <w:b/>
                <w:sz w:val="22"/>
                <w:szCs w:val="22"/>
              </w:rPr>
              <w:t>2</w:t>
            </w:r>
            <w:r w:rsidR="00221FFA" w:rsidRPr="00B918F8">
              <w:rPr>
                <w:b/>
                <w:sz w:val="22"/>
                <w:szCs w:val="22"/>
              </w:rPr>
              <w:t>2</w:t>
            </w:r>
            <w:r w:rsidRPr="00B918F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386" w:type="dxa"/>
            <w:gridSpan w:val="5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в том числе:</w:t>
            </w:r>
          </w:p>
        </w:tc>
      </w:tr>
      <w:tr w:rsidR="00C0512F" w:rsidRPr="00B918F8" w:rsidTr="004172DB">
        <w:trPr>
          <w:trHeight w:val="1178"/>
          <w:tblHeader/>
        </w:trPr>
        <w:tc>
          <w:tcPr>
            <w:tcW w:w="567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0512F" w:rsidRPr="00B918F8" w:rsidRDefault="00C0512F" w:rsidP="00D81144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D1DC0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Фед</w:t>
            </w:r>
            <w:r w:rsidRPr="00B918F8">
              <w:rPr>
                <w:b/>
                <w:sz w:val="22"/>
                <w:szCs w:val="22"/>
              </w:rPr>
              <w:t>е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ральный бюджет</w:t>
            </w:r>
          </w:p>
        </w:tc>
        <w:tc>
          <w:tcPr>
            <w:tcW w:w="850" w:type="dxa"/>
          </w:tcPr>
          <w:p w:rsidR="001E2DB3" w:rsidRPr="00B918F8" w:rsidRDefault="00C0512F" w:rsidP="00484C80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Обл</w:t>
            </w:r>
            <w:r w:rsidRPr="00B918F8">
              <w:rPr>
                <w:b/>
                <w:sz w:val="22"/>
                <w:szCs w:val="22"/>
              </w:rPr>
              <w:t>а</w:t>
            </w:r>
            <w:r w:rsidR="00096BB0" w:rsidRPr="00B918F8">
              <w:rPr>
                <w:b/>
                <w:sz w:val="22"/>
                <w:szCs w:val="22"/>
              </w:rPr>
              <w:t>-</w:t>
            </w:r>
            <w:r w:rsidRPr="00B918F8">
              <w:rPr>
                <w:b/>
                <w:sz w:val="22"/>
                <w:szCs w:val="22"/>
              </w:rPr>
              <w:t>ст</w:t>
            </w:r>
            <w:r w:rsidR="002D1DC0" w:rsidRPr="00B918F8">
              <w:rPr>
                <w:b/>
                <w:sz w:val="22"/>
                <w:szCs w:val="22"/>
              </w:rPr>
              <w:t>ной</w:t>
            </w:r>
            <w:r w:rsidRPr="00B918F8">
              <w:rPr>
                <w:b/>
                <w:sz w:val="22"/>
                <w:szCs w:val="22"/>
              </w:rPr>
              <w:t xml:space="preserve"> бюд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484C80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жет</w:t>
            </w:r>
          </w:p>
        </w:tc>
        <w:tc>
          <w:tcPr>
            <w:tcW w:w="1418" w:type="dxa"/>
          </w:tcPr>
          <w:p w:rsidR="00484C80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Консо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484C80" w:rsidRPr="00B918F8" w:rsidRDefault="00D75F51" w:rsidP="00484C80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л</w:t>
            </w:r>
            <w:r w:rsidR="00C0512F" w:rsidRPr="00B918F8">
              <w:rPr>
                <w:b/>
                <w:sz w:val="22"/>
                <w:szCs w:val="22"/>
              </w:rPr>
              <w:t>и</w:t>
            </w:r>
            <w:r w:rsidR="00C0512F" w:rsidRPr="00B918F8">
              <w:rPr>
                <w:b/>
                <w:sz w:val="22"/>
                <w:szCs w:val="22"/>
              </w:rPr>
              <w:t>диро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484C80" w:rsidRPr="00B918F8" w:rsidRDefault="00C0512F" w:rsidP="00484C80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ванные бю</w:t>
            </w:r>
            <w:r w:rsidRPr="00B918F8">
              <w:rPr>
                <w:b/>
                <w:sz w:val="22"/>
                <w:szCs w:val="22"/>
              </w:rPr>
              <w:t>д</w:t>
            </w:r>
            <w:r w:rsidRPr="00B918F8">
              <w:rPr>
                <w:b/>
                <w:sz w:val="22"/>
                <w:szCs w:val="22"/>
              </w:rPr>
              <w:t>же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484C80" w:rsidRPr="00B918F8" w:rsidRDefault="00C0512F" w:rsidP="00D75F51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ты муниц</w:t>
            </w:r>
            <w:r w:rsidRPr="00B918F8">
              <w:rPr>
                <w:b/>
                <w:sz w:val="22"/>
                <w:szCs w:val="22"/>
              </w:rPr>
              <w:t>и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  <w:r w:rsidRPr="00B918F8">
              <w:rPr>
                <w:b/>
                <w:sz w:val="22"/>
                <w:szCs w:val="22"/>
              </w:rPr>
              <w:t>пальных образо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484C80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в</w:t>
            </w:r>
            <w:r w:rsidRPr="00B918F8">
              <w:rPr>
                <w:b/>
                <w:sz w:val="22"/>
                <w:szCs w:val="22"/>
              </w:rPr>
              <w:t>а</w:t>
            </w:r>
            <w:r w:rsidRPr="00B918F8">
              <w:rPr>
                <w:b/>
                <w:sz w:val="22"/>
                <w:szCs w:val="22"/>
              </w:rPr>
              <w:t>ний</w:t>
            </w:r>
          </w:p>
        </w:tc>
        <w:tc>
          <w:tcPr>
            <w:tcW w:w="1276" w:type="dxa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Террит</w:t>
            </w:r>
            <w:r w:rsidRPr="00B918F8">
              <w:rPr>
                <w:b/>
                <w:sz w:val="22"/>
                <w:szCs w:val="22"/>
              </w:rPr>
              <w:t>о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484C80" w:rsidRPr="00B918F8" w:rsidRDefault="002D1DC0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р</w:t>
            </w:r>
            <w:r w:rsidR="00C0512F" w:rsidRPr="00B918F8">
              <w:rPr>
                <w:b/>
                <w:sz w:val="22"/>
                <w:szCs w:val="22"/>
              </w:rPr>
              <w:t>иаль</w:t>
            </w:r>
            <w:r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D75F51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ные государ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  <w:r w:rsidRPr="00B918F8">
              <w:rPr>
                <w:b/>
                <w:sz w:val="22"/>
                <w:szCs w:val="22"/>
              </w:rPr>
              <w:t>с</w:t>
            </w:r>
            <w:r w:rsidRPr="00B918F8">
              <w:rPr>
                <w:b/>
                <w:sz w:val="22"/>
                <w:szCs w:val="22"/>
              </w:rPr>
              <w:t>т</w:t>
            </w:r>
            <w:r w:rsidRPr="00B918F8">
              <w:rPr>
                <w:b/>
                <w:sz w:val="22"/>
                <w:szCs w:val="22"/>
              </w:rPr>
              <w:t>венные внебю</w:t>
            </w:r>
            <w:r w:rsidRPr="00B918F8">
              <w:rPr>
                <w:b/>
                <w:sz w:val="22"/>
                <w:szCs w:val="22"/>
              </w:rPr>
              <w:t>д</w:t>
            </w:r>
            <w:r w:rsidR="002D1DC0" w:rsidRPr="00B918F8">
              <w:rPr>
                <w:b/>
                <w:sz w:val="22"/>
                <w:szCs w:val="22"/>
              </w:rPr>
              <w:t>-</w:t>
            </w:r>
          </w:p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жетные фонды</w:t>
            </w:r>
          </w:p>
        </w:tc>
        <w:tc>
          <w:tcPr>
            <w:tcW w:w="708" w:type="dxa"/>
          </w:tcPr>
          <w:p w:rsidR="00C0512F" w:rsidRPr="00B918F8" w:rsidRDefault="00C0512F" w:rsidP="008B3B3A">
            <w:pPr>
              <w:tabs>
                <w:tab w:val="left" w:pos="5205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 xml:space="preserve">Иные </w:t>
            </w:r>
            <w:r w:rsidR="008B3B3A" w:rsidRPr="00B918F8">
              <w:rPr>
                <w:b/>
                <w:sz w:val="22"/>
                <w:szCs w:val="22"/>
              </w:rPr>
              <w:t>исто</w:t>
            </w:r>
            <w:r w:rsidR="008B3B3A" w:rsidRPr="00B918F8">
              <w:rPr>
                <w:b/>
                <w:sz w:val="22"/>
                <w:szCs w:val="22"/>
              </w:rPr>
              <w:t>ч</w:t>
            </w:r>
            <w:r w:rsidR="008B3B3A" w:rsidRPr="00B918F8">
              <w:rPr>
                <w:b/>
                <w:sz w:val="22"/>
                <w:szCs w:val="22"/>
              </w:rPr>
              <w:t>-ники</w:t>
            </w:r>
          </w:p>
        </w:tc>
      </w:tr>
      <w:tr w:rsidR="00C0512F" w:rsidRPr="00B918F8" w:rsidTr="004172DB">
        <w:tc>
          <w:tcPr>
            <w:tcW w:w="567" w:type="dxa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0512F" w:rsidRPr="00B918F8" w:rsidRDefault="00C0512F" w:rsidP="006A0097">
            <w:pPr>
              <w:tabs>
                <w:tab w:val="left" w:pos="5205"/>
              </w:tabs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 xml:space="preserve">Всего по </w:t>
            </w:r>
            <w:r w:rsidR="00874824" w:rsidRPr="00B918F8">
              <w:rPr>
                <w:b/>
                <w:sz w:val="22"/>
                <w:szCs w:val="22"/>
              </w:rPr>
              <w:t>муниц</w:t>
            </w:r>
            <w:r w:rsidR="00874824" w:rsidRPr="00B918F8">
              <w:rPr>
                <w:b/>
                <w:sz w:val="22"/>
                <w:szCs w:val="22"/>
              </w:rPr>
              <w:t>и</w:t>
            </w:r>
            <w:r w:rsidR="00874824" w:rsidRPr="00B918F8">
              <w:rPr>
                <w:b/>
                <w:sz w:val="22"/>
                <w:szCs w:val="22"/>
              </w:rPr>
              <w:t>пальной</w:t>
            </w:r>
            <w:r w:rsidRPr="00B918F8">
              <w:rPr>
                <w:b/>
                <w:sz w:val="22"/>
                <w:szCs w:val="22"/>
              </w:rPr>
              <w:t xml:space="preserve"> программе</w:t>
            </w:r>
          </w:p>
        </w:tc>
        <w:tc>
          <w:tcPr>
            <w:tcW w:w="2268" w:type="dxa"/>
          </w:tcPr>
          <w:p w:rsidR="00C0512F" w:rsidRPr="00B918F8" w:rsidRDefault="00C0512F" w:rsidP="00CA6432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 xml:space="preserve">нистрации района, </w:t>
            </w:r>
            <w:r w:rsidR="00CA6432" w:rsidRPr="00B918F8">
              <w:rPr>
                <w:sz w:val="22"/>
                <w:szCs w:val="22"/>
              </w:rPr>
              <w:t>у</w:t>
            </w:r>
            <w:r w:rsidR="00C71F53" w:rsidRPr="00B918F8">
              <w:t>правл</w:t>
            </w:r>
            <w:r w:rsidR="00C71F53" w:rsidRPr="00B918F8">
              <w:t>е</w:t>
            </w:r>
            <w:r w:rsidR="00C71F53" w:rsidRPr="00B918F8">
              <w:t>ние АПК и во</w:t>
            </w:r>
            <w:r w:rsidR="00C71F53" w:rsidRPr="00B918F8">
              <w:t>с</w:t>
            </w:r>
            <w:r w:rsidR="00C71F53" w:rsidRPr="00B918F8">
              <w:t>производства окружающей среды администрации К</w:t>
            </w:r>
            <w:r w:rsidR="00C71F53" w:rsidRPr="00B918F8">
              <w:t>о</w:t>
            </w:r>
            <w:r w:rsidR="00C71F53" w:rsidRPr="00B918F8">
              <w:t>рочанского района</w:t>
            </w:r>
            <w:r w:rsidRPr="00B918F8">
              <w:rPr>
                <w:sz w:val="22"/>
                <w:szCs w:val="22"/>
              </w:rPr>
              <w:t>, ОКУ «Короча</w:t>
            </w:r>
            <w:r w:rsidRPr="00B918F8">
              <w:rPr>
                <w:sz w:val="22"/>
                <w:szCs w:val="22"/>
              </w:rPr>
              <w:t>н</w:t>
            </w:r>
            <w:r w:rsidRPr="00B918F8">
              <w:rPr>
                <w:sz w:val="22"/>
                <w:szCs w:val="22"/>
              </w:rPr>
              <w:t>ское лесничество»</w:t>
            </w:r>
          </w:p>
        </w:tc>
        <w:tc>
          <w:tcPr>
            <w:tcW w:w="1985" w:type="dxa"/>
          </w:tcPr>
          <w:p w:rsidR="00C0512F" w:rsidRPr="00B918F8" w:rsidRDefault="00C0512F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512F" w:rsidRPr="00B918F8" w:rsidRDefault="009D1C06" w:rsidP="00221FFA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</w:t>
            </w:r>
            <w:r w:rsidR="00221FFA" w:rsidRPr="00B918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0512F" w:rsidRPr="00B918F8" w:rsidRDefault="009D1C06" w:rsidP="00221FFA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</w:t>
            </w:r>
            <w:r w:rsidR="00221FFA" w:rsidRPr="00B918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0512F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0512F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0512F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C0512F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C0512F" w:rsidRPr="00B918F8" w:rsidRDefault="00C0512F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21FFA" w:rsidRPr="00B918F8" w:rsidTr="004172DB">
        <w:tc>
          <w:tcPr>
            <w:tcW w:w="567" w:type="dxa"/>
          </w:tcPr>
          <w:p w:rsidR="00221FFA" w:rsidRPr="00B918F8" w:rsidRDefault="00221FFA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21FFA" w:rsidRPr="00B918F8" w:rsidRDefault="00221FFA" w:rsidP="006A0097">
            <w:pPr>
              <w:tabs>
                <w:tab w:val="left" w:pos="5205"/>
              </w:tabs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Подпрограмма 1 «Поддержка малых форм х</w:t>
            </w:r>
            <w:r w:rsidRPr="00B918F8">
              <w:rPr>
                <w:b/>
                <w:sz w:val="22"/>
                <w:szCs w:val="22"/>
              </w:rPr>
              <w:t>о</w:t>
            </w:r>
            <w:r w:rsidRPr="00B918F8">
              <w:rPr>
                <w:b/>
                <w:sz w:val="22"/>
                <w:szCs w:val="22"/>
              </w:rPr>
              <w:t>зяйство-вания»</w:t>
            </w:r>
          </w:p>
        </w:tc>
        <w:tc>
          <w:tcPr>
            <w:tcW w:w="2268" w:type="dxa"/>
          </w:tcPr>
          <w:p w:rsidR="00221FFA" w:rsidRPr="00B918F8" w:rsidRDefault="00221FFA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t>Управление АПК и воспр</w:t>
            </w:r>
            <w:r w:rsidRPr="00B918F8">
              <w:t>о</w:t>
            </w:r>
            <w:r w:rsidRPr="00B918F8">
              <w:t>изводства окр</w:t>
            </w:r>
            <w:r w:rsidRPr="00B918F8">
              <w:t>у</w:t>
            </w:r>
            <w:r w:rsidRPr="00B918F8">
              <w:t>жающей среды администрации К</w:t>
            </w:r>
            <w:r w:rsidRPr="00B918F8">
              <w:t>о</w:t>
            </w:r>
            <w:r w:rsidRPr="00B918F8">
              <w:t>рочанского района</w:t>
            </w:r>
          </w:p>
        </w:tc>
        <w:tc>
          <w:tcPr>
            <w:tcW w:w="1985" w:type="dxa"/>
          </w:tcPr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Прекращена с июня 2020 года</w:t>
            </w:r>
          </w:p>
        </w:tc>
        <w:tc>
          <w:tcPr>
            <w:tcW w:w="1134" w:type="dxa"/>
          </w:tcPr>
          <w:p w:rsidR="00221FFA" w:rsidRPr="00B918F8" w:rsidRDefault="00221FFA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21FFA" w:rsidRPr="00B918F8" w:rsidRDefault="00221FFA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21FFA" w:rsidRPr="00B918F8" w:rsidRDefault="00221FFA" w:rsidP="00DB0A3A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21FFA" w:rsidRPr="00B918F8" w:rsidRDefault="00221FFA" w:rsidP="00DB0A3A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21FFA" w:rsidRPr="00B918F8" w:rsidRDefault="00221FFA" w:rsidP="00DB0A3A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21FFA" w:rsidRPr="00B918F8" w:rsidRDefault="00221FFA" w:rsidP="007F41B0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21FFA" w:rsidRPr="00B918F8" w:rsidRDefault="00221FFA" w:rsidP="007F41B0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21FFA" w:rsidRPr="00B918F8" w:rsidRDefault="00221FFA" w:rsidP="007F41B0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21FFA" w:rsidRPr="00B918F8" w:rsidTr="004172DB">
        <w:tc>
          <w:tcPr>
            <w:tcW w:w="567" w:type="dxa"/>
          </w:tcPr>
          <w:p w:rsidR="00221FFA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Основное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тие 1.1. «Государс</w:t>
            </w:r>
            <w:r w:rsidRPr="00B918F8">
              <w:rPr>
                <w:sz w:val="22"/>
                <w:szCs w:val="22"/>
              </w:rPr>
              <w:t>т</w:t>
            </w:r>
            <w:r w:rsidRPr="00B918F8">
              <w:rPr>
                <w:sz w:val="22"/>
                <w:szCs w:val="22"/>
              </w:rPr>
              <w:t>венная поддержка кредито-вания малых форм хозяйствов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ния»</w:t>
            </w:r>
          </w:p>
        </w:tc>
        <w:tc>
          <w:tcPr>
            <w:tcW w:w="2268" w:type="dxa"/>
          </w:tcPr>
          <w:p w:rsidR="00221FFA" w:rsidRPr="00B918F8" w:rsidRDefault="00221FFA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t>Управление АПК и воспр</w:t>
            </w:r>
            <w:r w:rsidRPr="00B918F8">
              <w:t>о</w:t>
            </w:r>
            <w:r w:rsidRPr="00B918F8">
              <w:t>изводства окр</w:t>
            </w:r>
            <w:r w:rsidRPr="00B918F8">
              <w:t>у</w:t>
            </w:r>
            <w:r w:rsidRPr="00B918F8">
              <w:t>жающей среды администрации К</w:t>
            </w:r>
            <w:r w:rsidRPr="00B918F8">
              <w:t>о</w:t>
            </w:r>
            <w:r w:rsidRPr="00B918F8">
              <w:t>рочанского района</w:t>
            </w:r>
          </w:p>
        </w:tc>
        <w:tc>
          <w:tcPr>
            <w:tcW w:w="1985" w:type="dxa"/>
          </w:tcPr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  <w:p w:rsidR="00221FFA" w:rsidRPr="00B918F8" w:rsidRDefault="00221FFA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21FFA" w:rsidRPr="00B918F8" w:rsidRDefault="00221FFA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21FFA" w:rsidRPr="00B918F8" w:rsidRDefault="00221FFA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21FFA" w:rsidRPr="00B918F8" w:rsidRDefault="00221FFA" w:rsidP="00DB0A3A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21FFA" w:rsidRPr="00B918F8" w:rsidRDefault="00221FFA" w:rsidP="00DB0A3A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21FFA" w:rsidRPr="00B918F8" w:rsidRDefault="00221FFA" w:rsidP="00DB0A3A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21FFA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21FFA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21FFA" w:rsidRPr="00B918F8" w:rsidRDefault="00221FFA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0309C" w:rsidRPr="00B918F8" w:rsidTr="004172DB">
        <w:tc>
          <w:tcPr>
            <w:tcW w:w="567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0309C" w:rsidRPr="00B918F8" w:rsidRDefault="0020309C" w:rsidP="00A51A3B">
            <w:pPr>
              <w:tabs>
                <w:tab w:val="left" w:pos="5205"/>
              </w:tabs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Подпрограмма 2  «Поддержка почвенного пл</w:t>
            </w:r>
            <w:r w:rsidRPr="00B918F8">
              <w:rPr>
                <w:b/>
                <w:sz w:val="22"/>
                <w:szCs w:val="22"/>
              </w:rPr>
              <w:t>о</w:t>
            </w:r>
            <w:r w:rsidRPr="00B918F8">
              <w:rPr>
                <w:b/>
                <w:sz w:val="22"/>
                <w:szCs w:val="22"/>
              </w:rPr>
              <w:t>дородия в Корочанском ра</w:t>
            </w:r>
            <w:r w:rsidRPr="00B918F8">
              <w:rPr>
                <w:b/>
                <w:sz w:val="22"/>
                <w:szCs w:val="22"/>
              </w:rPr>
              <w:t>й</w:t>
            </w:r>
            <w:r w:rsidRPr="00B918F8">
              <w:rPr>
                <w:b/>
                <w:sz w:val="22"/>
                <w:szCs w:val="22"/>
              </w:rPr>
              <w:t>оне»</w:t>
            </w:r>
          </w:p>
        </w:tc>
        <w:tc>
          <w:tcPr>
            <w:tcW w:w="2268" w:type="dxa"/>
          </w:tcPr>
          <w:p w:rsidR="0020309C" w:rsidRPr="00B918F8" w:rsidRDefault="0020309C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t>Управление АПК и воспр</w:t>
            </w:r>
            <w:r w:rsidRPr="00B918F8">
              <w:t>о</w:t>
            </w:r>
            <w:r w:rsidRPr="00B918F8">
              <w:t>изводства окр</w:t>
            </w:r>
            <w:r w:rsidRPr="00B918F8">
              <w:t>у</w:t>
            </w:r>
            <w:r w:rsidRPr="00B918F8">
              <w:t>жающей среды администрации К</w:t>
            </w:r>
            <w:r w:rsidRPr="00B918F8">
              <w:t>о</w:t>
            </w:r>
            <w:r w:rsidRPr="00B918F8">
              <w:t>рочанского района</w:t>
            </w:r>
          </w:p>
        </w:tc>
        <w:tc>
          <w:tcPr>
            <w:tcW w:w="1985" w:type="dxa"/>
          </w:tcPr>
          <w:p w:rsidR="0020309C" w:rsidRPr="00B918F8" w:rsidRDefault="0020309C" w:rsidP="006D580F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Проект реализован в 2020 году, показ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тели выполнены в полном объеме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0309C" w:rsidRPr="00B918F8" w:rsidTr="004172DB">
        <w:tc>
          <w:tcPr>
            <w:tcW w:w="567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Основное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тие 2.1. «Развитие мели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рации земель сельск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хозяйственного назн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чения»</w:t>
            </w:r>
          </w:p>
        </w:tc>
        <w:tc>
          <w:tcPr>
            <w:tcW w:w="2268" w:type="dxa"/>
          </w:tcPr>
          <w:p w:rsidR="0020309C" w:rsidRPr="00B918F8" w:rsidRDefault="0020309C" w:rsidP="00C71F53">
            <w:pPr>
              <w:jc w:val="center"/>
            </w:pPr>
            <w:r w:rsidRPr="00B918F8">
              <w:t>Управление АПК и воспр</w:t>
            </w:r>
            <w:r w:rsidRPr="00B918F8">
              <w:t>о</w:t>
            </w:r>
            <w:r w:rsidRPr="00B918F8">
              <w:t>изводства окр</w:t>
            </w:r>
            <w:r w:rsidRPr="00B918F8">
              <w:t>у</w:t>
            </w:r>
            <w:r w:rsidRPr="00B918F8">
              <w:t>жающей среды администрации К</w:t>
            </w:r>
            <w:r w:rsidRPr="00B918F8">
              <w:t>о</w:t>
            </w:r>
            <w:r w:rsidRPr="00B918F8">
              <w:t>рочанского района</w:t>
            </w:r>
          </w:p>
        </w:tc>
        <w:tc>
          <w:tcPr>
            <w:tcW w:w="1985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0309C" w:rsidRPr="00B918F8" w:rsidRDefault="0020309C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0309C" w:rsidRPr="00B918F8" w:rsidRDefault="0020309C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0309C" w:rsidRPr="00B918F8" w:rsidRDefault="0020309C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0309C" w:rsidRPr="00B918F8" w:rsidRDefault="0020309C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0309C" w:rsidRPr="00B918F8" w:rsidRDefault="0020309C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0309C" w:rsidRPr="00B918F8" w:rsidTr="004172DB">
        <w:tc>
          <w:tcPr>
            <w:tcW w:w="567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Подпрограмма 3  «Развитие водохозя</w:t>
            </w:r>
            <w:r w:rsidRPr="00B918F8">
              <w:rPr>
                <w:b/>
                <w:sz w:val="22"/>
                <w:szCs w:val="22"/>
              </w:rPr>
              <w:t>й</w:t>
            </w:r>
            <w:r w:rsidRPr="00B918F8">
              <w:rPr>
                <w:b/>
                <w:sz w:val="22"/>
                <w:szCs w:val="22"/>
              </w:rPr>
              <w:t>ственного ко</w:t>
            </w:r>
            <w:r w:rsidRPr="00B918F8">
              <w:rPr>
                <w:b/>
                <w:sz w:val="22"/>
                <w:szCs w:val="22"/>
              </w:rPr>
              <w:t>м</w:t>
            </w:r>
            <w:r w:rsidRPr="00B918F8">
              <w:rPr>
                <w:b/>
                <w:sz w:val="22"/>
                <w:szCs w:val="22"/>
              </w:rPr>
              <w:t>плекса Корочанского ра</w:t>
            </w:r>
            <w:r w:rsidRPr="00B918F8">
              <w:rPr>
                <w:b/>
                <w:sz w:val="22"/>
                <w:szCs w:val="22"/>
              </w:rPr>
              <w:t>й</w:t>
            </w:r>
            <w:r w:rsidRPr="00B918F8">
              <w:rPr>
                <w:b/>
                <w:sz w:val="22"/>
                <w:szCs w:val="22"/>
              </w:rPr>
              <w:t>она»</w:t>
            </w:r>
          </w:p>
        </w:tc>
        <w:tc>
          <w:tcPr>
            <w:tcW w:w="2268" w:type="dxa"/>
          </w:tcPr>
          <w:p w:rsidR="0020309C" w:rsidRPr="00B918F8" w:rsidRDefault="0020309C" w:rsidP="00C71F53">
            <w:pPr>
              <w:jc w:val="center"/>
            </w:pPr>
            <w:r w:rsidRPr="00B918F8">
              <w:t>Управление АПК и воспр</w:t>
            </w:r>
            <w:r w:rsidRPr="00B918F8">
              <w:t>о</w:t>
            </w:r>
            <w:r w:rsidRPr="00B918F8">
              <w:t>изводства окр</w:t>
            </w:r>
            <w:r w:rsidRPr="00B918F8">
              <w:t>у</w:t>
            </w:r>
            <w:r w:rsidRPr="00B918F8">
              <w:t>жающей среды администрации К</w:t>
            </w:r>
            <w:r w:rsidRPr="00B918F8">
              <w:t>о</w:t>
            </w:r>
            <w:r w:rsidRPr="00B918F8">
              <w:t>рочанского района</w:t>
            </w:r>
          </w:p>
        </w:tc>
        <w:tc>
          <w:tcPr>
            <w:tcW w:w="1985" w:type="dxa"/>
          </w:tcPr>
          <w:p w:rsidR="0020309C" w:rsidRPr="00B918F8" w:rsidRDefault="0020309C" w:rsidP="004172DB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Доля населения, проживающего на подверженных негативному возде</w:t>
            </w:r>
            <w:r w:rsidRPr="00B918F8">
              <w:rPr>
                <w:sz w:val="22"/>
                <w:szCs w:val="22"/>
              </w:rPr>
              <w:t>й</w:t>
            </w:r>
            <w:r w:rsidRPr="00B918F8">
              <w:rPr>
                <w:sz w:val="22"/>
                <w:szCs w:val="22"/>
              </w:rPr>
              <w:t>ствию вод террит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риях, защищенного в результате пров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дения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тий по повышению защищенности от негативного возде</w:t>
            </w:r>
            <w:r w:rsidRPr="00B918F8">
              <w:rPr>
                <w:sz w:val="22"/>
                <w:szCs w:val="22"/>
              </w:rPr>
              <w:t>й</w:t>
            </w:r>
            <w:r w:rsidRPr="00B918F8">
              <w:rPr>
                <w:sz w:val="22"/>
                <w:szCs w:val="22"/>
              </w:rPr>
              <w:t>ствия вод, в общем количестве населения, пр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живающего на таких террит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риях, 50%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0309C" w:rsidRPr="00B918F8" w:rsidRDefault="0020309C" w:rsidP="0020309C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0309C" w:rsidRPr="00B918F8" w:rsidRDefault="0020309C" w:rsidP="0020309C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0309C" w:rsidRPr="00B918F8" w:rsidRDefault="0020309C" w:rsidP="0020309C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0309C" w:rsidRPr="00B918F8" w:rsidRDefault="0020309C" w:rsidP="002F315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0309C" w:rsidRPr="00B918F8" w:rsidRDefault="0020309C" w:rsidP="002F315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309C" w:rsidRPr="00B918F8" w:rsidRDefault="0020309C" w:rsidP="002F315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0309C" w:rsidRPr="00B918F8" w:rsidTr="004172DB">
        <w:tc>
          <w:tcPr>
            <w:tcW w:w="567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Основное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тие 3.1.  «Повышение эк</w:t>
            </w:r>
            <w:r w:rsidRPr="00B918F8">
              <w:rPr>
                <w:sz w:val="22"/>
                <w:szCs w:val="22"/>
              </w:rPr>
              <w:t>с</w:t>
            </w:r>
            <w:r w:rsidRPr="00B918F8">
              <w:rPr>
                <w:sz w:val="22"/>
                <w:szCs w:val="22"/>
              </w:rPr>
              <w:t>плуатационной наде</w:t>
            </w:r>
            <w:r w:rsidRPr="00B918F8">
              <w:rPr>
                <w:sz w:val="22"/>
                <w:szCs w:val="22"/>
              </w:rPr>
              <w:t>ж</w:t>
            </w:r>
            <w:r w:rsidRPr="00B918F8">
              <w:rPr>
                <w:sz w:val="22"/>
                <w:szCs w:val="22"/>
              </w:rPr>
              <w:t>ности гидротехнич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ских соор</w:t>
            </w:r>
            <w:r w:rsidRPr="00B918F8">
              <w:rPr>
                <w:sz w:val="22"/>
                <w:szCs w:val="22"/>
              </w:rPr>
              <w:t>у</w:t>
            </w:r>
            <w:r w:rsidRPr="00B918F8">
              <w:rPr>
                <w:sz w:val="22"/>
                <w:szCs w:val="22"/>
              </w:rPr>
              <w:t>жений, в том числе бесхозя</w:t>
            </w:r>
            <w:r w:rsidRPr="00B918F8">
              <w:rPr>
                <w:sz w:val="22"/>
                <w:szCs w:val="22"/>
              </w:rPr>
              <w:t>й</w:t>
            </w:r>
            <w:r w:rsidRPr="00B918F8">
              <w:rPr>
                <w:sz w:val="22"/>
                <w:szCs w:val="22"/>
              </w:rPr>
              <w:t>ных, путем их прив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дения в безопасное техническое состо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ние»</w:t>
            </w:r>
          </w:p>
        </w:tc>
        <w:tc>
          <w:tcPr>
            <w:tcW w:w="2268" w:type="dxa"/>
          </w:tcPr>
          <w:p w:rsidR="0020309C" w:rsidRPr="00B918F8" w:rsidRDefault="0020309C" w:rsidP="00C71F53">
            <w:pPr>
              <w:jc w:val="center"/>
            </w:pPr>
            <w:r w:rsidRPr="00B918F8">
              <w:t>Управление АПК и воспр</w:t>
            </w:r>
            <w:r w:rsidRPr="00B918F8">
              <w:t>о</w:t>
            </w:r>
            <w:r w:rsidRPr="00B918F8">
              <w:t>изводства окр</w:t>
            </w:r>
            <w:r w:rsidRPr="00B918F8">
              <w:t>у</w:t>
            </w:r>
            <w:r w:rsidRPr="00B918F8">
              <w:t>жающей среды администрации К</w:t>
            </w:r>
            <w:r w:rsidRPr="00B918F8">
              <w:t>о</w:t>
            </w:r>
            <w:r w:rsidRPr="00B918F8">
              <w:t>рочанского района</w:t>
            </w:r>
          </w:p>
        </w:tc>
        <w:tc>
          <w:tcPr>
            <w:tcW w:w="1985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Доля гидротехн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ческих сооружений с неудовлетвор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тель-ным и опа</w:t>
            </w:r>
            <w:r w:rsidRPr="00B918F8">
              <w:rPr>
                <w:sz w:val="22"/>
                <w:szCs w:val="22"/>
              </w:rPr>
              <w:t>с</w:t>
            </w:r>
            <w:r w:rsidRPr="00B918F8">
              <w:rPr>
                <w:sz w:val="22"/>
                <w:szCs w:val="22"/>
              </w:rPr>
              <w:t>ным уровнем безопасности, прив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денных в безопа</w:t>
            </w:r>
            <w:r w:rsidRPr="00B918F8">
              <w:rPr>
                <w:sz w:val="22"/>
                <w:szCs w:val="22"/>
              </w:rPr>
              <w:t>с</w:t>
            </w:r>
            <w:r w:rsidRPr="00B918F8">
              <w:rPr>
                <w:sz w:val="22"/>
                <w:szCs w:val="22"/>
              </w:rPr>
              <w:t>ное техническое состо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ние, 50%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0309C" w:rsidRPr="00B918F8" w:rsidRDefault="0020309C" w:rsidP="007A15FF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0309C" w:rsidRPr="00B918F8" w:rsidRDefault="0020309C" w:rsidP="007A15FF">
            <w:pPr>
              <w:jc w:val="center"/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0309C" w:rsidRPr="00B918F8" w:rsidTr="004172DB">
        <w:tc>
          <w:tcPr>
            <w:tcW w:w="567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20309C" w:rsidRPr="00B918F8" w:rsidRDefault="0020309C" w:rsidP="00A51A3B">
            <w:pPr>
              <w:tabs>
                <w:tab w:val="left" w:pos="5205"/>
              </w:tabs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Подпрограмма 4  «Развитие и государственная по</w:t>
            </w:r>
            <w:r w:rsidRPr="00B918F8">
              <w:rPr>
                <w:b/>
                <w:sz w:val="22"/>
                <w:szCs w:val="22"/>
              </w:rPr>
              <w:t>д</w:t>
            </w:r>
            <w:r w:rsidRPr="00B918F8">
              <w:rPr>
                <w:b/>
                <w:sz w:val="22"/>
                <w:szCs w:val="22"/>
              </w:rPr>
              <w:t>держка малого и среднего предпр</w:t>
            </w:r>
            <w:r w:rsidRPr="00B918F8">
              <w:rPr>
                <w:b/>
                <w:sz w:val="22"/>
                <w:szCs w:val="22"/>
              </w:rPr>
              <w:t>и</w:t>
            </w:r>
            <w:r w:rsidRPr="00B918F8">
              <w:rPr>
                <w:b/>
                <w:sz w:val="22"/>
                <w:szCs w:val="22"/>
              </w:rPr>
              <w:t>ниматель-ства, улучшение инвестиционного кл</w:t>
            </w:r>
            <w:r w:rsidRPr="00B918F8">
              <w:rPr>
                <w:b/>
                <w:sz w:val="22"/>
                <w:szCs w:val="22"/>
              </w:rPr>
              <w:t>и</w:t>
            </w:r>
            <w:r w:rsidRPr="00B918F8">
              <w:rPr>
                <w:b/>
                <w:sz w:val="22"/>
                <w:szCs w:val="22"/>
              </w:rPr>
              <w:t>мата в Коро-чанском районе»</w:t>
            </w:r>
          </w:p>
        </w:tc>
        <w:tc>
          <w:tcPr>
            <w:tcW w:w="2268" w:type="dxa"/>
          </w:tcPr>
          <w:p w:rsidR="0020309C" w:rsidRPr="00B918F8" w:rsidRDefault="0020309C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985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Количество субъе</w:t>
            </w:r>
            <w:r w:rsidRPr="00B918F8">
              <w:rPr>
                <w:sz w:val="22"/>
                <w:szCs w:val="22"/>
              </w:rPr>
              <w:t>к</w:t>
            </w:r>
            <w:r w:rsidRPr="00B918F8">
              <w:rPr>
                <w:sz w:val="22"/>
                <w:szCs w:val="22"/>
              </w:rPr>
              <w:t>тов малого и среднего бизн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са – 1145 ед.</w:t>
            </w:r>
          </w:p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Оборот субъектов 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лого и среднего бизн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са – 5,2 млрд руб.</w:t>
            </w:r>
            <w:r w:rsidR="004172DB">
              <w:rPr>
                <w:sz w:val="22"/>
                <w:szCs w:val="22"/>
              </w:rPr>
              <w:t xml:space="preserve"> </w:t>
            </w:r>
            <w:r w:rsidR="004172DB" w:rsidRPr="00B918F8">
              <w:rPr>
                <w:sz w:val="22"/>
                <w:szCs w:val="22"/>
              </w:rPr>
              <w:t>Налоговые</w:t>
            </w:r>
          </w:p>
          <w:p w:rsidR="0020309C" w:rsidRPr="00B918F8" w:rsidRDefault="0020309C" w:rsidP="0020309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посту</w:t>
            </w:r>
            <w:r w:rsidRPr="00B918F8">
              <w:rPr>
                <w:sz w:val="22"/>
                <w:szCs w:val="22"/>
              </w:rPr>
              <w:t>п</w:t>
            </w:r>
            <w:r w:rsidRPr="00B918F8">
              <w:rPr>
                <w:sz w:val="22"/>
                <w:szCs w:val="22"/>
              </w:rPr>
              <w:t>ления от субъектов 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лого и среднего бизн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са в местный бюджет – 24,0 млн руб.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0309C" w:rsidRPr="00B918F8" w:rsidRDefault="0020309C" w:rsidP="007A15FF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20309C" w:rsidRPr="00B918F8" w:rsidTr="004172DB">
        <w:tc>
          <w:tcPr>
            <w:tcW w:w="567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0309C" w:rsidRPr="00B918F8" w:rsidRDefault="0020309C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Основное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тие 4.1. «Финансово-кредитная и имущес</w:t>
            </w:r>
            <w:r w:rsidRPr="00B918F8">
              <w:rPr>
                <w:sz w:val="22"/>
                <w:szCs w:val="22"/>
              </w:rPr>
              <w:t>т</w:t>
            </w:r>
            <w:r w:rsidRPr="00B918F8">
              <w:rPr>
                <w:sz w:val="22"/>
                <w:szCs w:val="22"/>
              </w:rPr>
              <w:t>венная поддержка 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лого и среднего предпринимательст-</w:t>
            </w:r>
            <w:r w:rsidRPr="00B918F8">
              <w:rPr>
                <w:sz w:val="22"/>
                <w:szCs w:val="22"/>
              </w:rPr>
              <w:t>в</w:t>
            </w:r>
            <w:r w:rsidRPr="00B918F8"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</w:tcPr>
          <w:p w:rsidR="0020309C" w:rsidRPr="00B918F8" w:rsidRDefault="0020309C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985" w:type="dxa"/>
          </w:tcPr>
          <w:p w:rsidR="0020309C" w:rsidRPr="00B918F8" w:rsidRDefault="0020309C" w:rsidP="007A15FF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Количество субъе</w:t>
            </w:r>
            <w:r w:rsidRPr="00B918F8">
              <w:rPr>
                <w:sz w:val="22"/>
                <w:szCs w:val="22"/>
              </w:rPr>
              <w:t>к</w:t>
            </w:r>
            <w:r w:rsidRPr="00B918F8">
              <w:rPr>
                <w:sz w:val="22"/>
                <w:szCs w:val="22"/>
              </w:rPr>
              <w:t>тов малого и среднего бизн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са – 1145 ед.</w:t>
            </w:r>
          </w:p>
          <w:p w:rsidR="0020309C" w:rsidRPr="00B918F8" w:rsidRDefault="0020309C" w:rsidP="007A15FF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Оборот субъектов 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лого и среднего бизн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са – 5,2 млрд руб.</w:t>
            </w:r>
          </w:p>
          <w:p w:rsidR="0020309C" w:rsidRPr="00B918F8" w:rsidRDefault="0020309C" w:rsidP="007A15FF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Налоговые посту</w:t>
            </w:r>
            <w:r w:rsidRPr="00B918F8">
              <w:rPr>
                <w:sz w:val="22"/>
                <w:szCs w:val="22"/>
              </w:rPr>
              <w:t>п</w:t>
            </w:r>
            <w:r w:rsidRPr="00B918F8">
              <w:rPr>
                <w:sz w:val="22"/>
                <w:szCs w:val="22"/>
              </w:rPr>
              <w:t>ления от субъектов 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лого и среднего бизн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са в местный бюджет – 24,0 млн руб.</w:t>
            </w:r>
          </w:p>
        </w:tc>
        <w:tc>
          <w:tcPr>
            <w:tcW w:w="1134" w:type="dxa"/>
          </w:tcPr>
          <w:p w:rsidR="0020309C" w:rsidRPr="00B918F8" w:rsidRDefault="0020309C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01.01.22</w:t>
            </w:r>
          </w:p>
        </w:tc>
        <w:tc>
          <w:tcPr>
            <w:tcW w:w="1134" w:type="dxa"/>
          </w:tcPr>
          <w:p w:rsidR="0020309C" w:rsidRPr="00B918F8" w:rsidRDefault="0020309C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31.12.22</w:t>
            </w:r>
          </w:p>
        </w:tc>
        <w:tc>
          <w:tcPr>
            <w:tcW w:w="992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0309C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787DA0" w:rsidRPr="00B918F8" w:rsidTr="004172DB">
        <w:trPr>
          <w:trHeight w:val="3269"/>
        </w:trPr>
        <w:tc>
          <w:tcPr>
            <w:tcW w:w="567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7DA0" w:rsidRPr="00B918F8" w:rsidRDefault="00787DA0" w:rsidP="008F547F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Основное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тие 4.2. «Организ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 xml:space="preserve">ционная поддержка малого и среднего </w:t>
            </w:r>
            <w:r w:rsidR="00874824" w:rsidRPr="00B918F8">
              <w:rPr>
                <w:sz w:val="22"/>
                <w:szCs w:val="22"/>
              </w:rPr>
              <w:t>предприн</w:t>
            </w:r>
            <w:r w:rsidR="00874824" w:rsidRPr="00B918F8">
              <w:rPr>
                <w:sz w:val="22"/>
                <w:szCs w:val="22"/>
              </w:rPr>
              <w:t>и</w:t>
            </w:r>
            <w:r w:rsidR="00874824" w:rsidRPr="00B918F8">
              <w:rPr>
                <w:sz w:val="22"/>
                <w:szCs w:val="22"/>
              </w:rPr>
              <w:t>мательства</w:t>
            </w:r>
            <w:r w:rsidRPr="00B918F8">
              <w:rPr>
                <w:sz w:val="22"/>
                <w:szCs w:val="22"/>
              </w:rPr>
              <w:t xml:space="preserve">, </w:t>
            </w:r>
            <w:r w:rsidR="00874824" w:rsidRPr="00B918F8">
              <w:rPr>
                <w:sz w:val="22"/>
                <w:szCs w:val="22"/>
              </w:rPr>
              <w:t>сокращение</w:t>
            </w:r>
            <w:r w:rsidRPr="00B918F8">
              <w:rPr>
                <w:sz w:val="22"/>
                <w:szCs w:val="22"/>
              </w:rPr>
              <w:t xml:space="preserve"> </w:t>
            </w:r>
            <w:r w:rsidR="00874824" w:rsidRPr="00B918F8">
              <w:rPr>
                <w:sz w:val="22"/>
                <w:szCs w:val="22"/>
              </w:rPr>
              <w:t>а</w:t>
            </w:r>
            <w:r w:rsidR="00874824" w:rsidRPr="00B918F8">
              <w:rPr>
                <w:sz w:val="22"/>
                <w:szCs w:val="22"/>
              </w:rPr>
              <w:t>д</w:t>
            </w:r>
            <w:r w:rsidR="00874824" w:rsidRPr="00B918F8">
              <w:rPr>
                <w:sz w:val="22"/>
                <w:szCs w:val="22"/>
              </w:rPr>
              <w:t>министративных</w:t>
            </w:r>
            <w:r w:rsidRPr="00B918F8">
              <w:rPr>
                <w:sz w:val="22"/>
                <w:szCs w:val="22"/>
              </w:rPr>
              <w:t xml:space="preserve"> барьеров и защита прав предпринимат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лей, совершенствов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>ние инфраструкт</w:t>
            </w:r>
            <w:r w:rsidRPr="00B918F8">
              <w:rPr>
                <w:sz w:val="22"/>
                <w:szCs w:val="22"/>
              </w:rPr>
              <w:t>у</w:t>
            </w:r>
            <w:r w:rsidRPr="00B918F8">
              <w:rPr>
                <w:sz w:val="22"/>
                <w:szCs w:val="22"/>
              </w:rPr>
              <w:t>ры поддержки мал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 xml:space="preserve">го и среднего </w:t>
            </w:r>
            <w:r w:rsidR="00874824" w:rsidRPr="00B918F8">
              <w:rPr>
                <w:sz w:val="22"/>
                <w:szCs w:val="22"/>
              </w:rPr>
              <w:t>предприн</w:t>
            </w:r>
            <w:r w:rsidR="00874824" w:rsidRPr="00B918F8">
              <w:rPr>
                <w:sz w:val="22"/>
                <w:szCs w:val="22"/>
              </w:rPr>
              <w:t>и</w:t>
            </w:r>
            <w:r w:rsidR="00874824" w:rsidRPr="00B918F8">
              <w:rPr>
                <w:sz w:val="22"/>
                <w:szCs w:val="22"/>
              </w:rPr>
              <w:t>матель</w:t>
            </w:r>
            <w:r w:rsidR="00D125D6" w:rsidRPr="00B918F8">
              <w:rPr>
                <w:sz w:val="22"/>
                <w:szCs w:val="22"/>
              </w:rPr>
              <w:t>-</w:t>
            </w:r>
            <w:r w:rsidR="00874824" w:rsidRPr="00B918F8">
              <w:rPr>
                <w:sz w:val="22"/>
                <w:szCs w:val="22"/>
              </w:rPr>
              <w:t>ства</w:t>
            </w:r>
            <w:r w:rsidRPr="00B918F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787DA0" w:rsidRPr="00B918F8" w:rsidRDefault="00787DA0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985" w:type="dxa"/>
          </w:tcPr>
          <w:p w:rsidR="00787DA0" w:rsidRPr="00B918F8" w:rsidRDefault="00787DA0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Улучшение инв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стиционного и предпр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ниматель</w:t>
            </w:r>
            <w:r w:rsidR="008F547F" w:rsidRPr="00B918F8">
              <w:rPr>
                <w:sz w:val="22"/>
                <w:szCs w:val="22"/>
              </w:rPr>
              <w:t>-</w:t>
            </w:r>
            <w:r w:rsidRPr="00B918F8">
              <w:rPr>
                <w:sz w:val="22"/>
                <w:szCs w:val="22"/>
              </w:rPr>
              <w:t>ского клим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 xml:space="preserve">та: </w:t>
            </w:r>
          </w:p>
          <w:p w:rsidR="00787DA0" w:rsidRPr="00B918F8" w:rsidRDefault="00787DA0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1) количество предоставленных з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мельных участков для реализации инвестиционных пр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 xml:space="preserve">ектов – </w:t>
            </w:r>
            <w:r w:rsidR="00815EAB" w:rsidRPr="00B918F8">
              <w:rPr>
                <w:sz w:val="22"/>
                <w:szCs w:val="22"/>
              </w:rPr>
              <w:t>1</w:t>
            </w:r>
            <w:r w:rsidR="0020309C" w:rsidRPr="00B918F8">
              <w:rPr>
                <w:sz w:val="22"/>
                <w:szCs w:val="22"/>
              </w:rPr>
              <w:t>1</w:t>
            </w:r>
            <w:r w:rsidRPr="00B918F8">
              <w:rPr>
                <w:sz w:val="22"/>
                <w:szCs w:val="22"/>
              </w:rPr>
              <w:t xml:space="preserve">, </w:t>
            </w:r>
          </w:p>
          <w:p w:rsidR="00787DA0" w:rsidRPr="00B918F8" w:rsidRDefault="00787DA0" w:rsidP="008C4494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2) количество в</w:t>
            </w:r>
            <w:r w:rsidRPr="00B918F8">
              <w:rPr>
                <w:sz w:val="22"/>
                <w:szCs w:val="22"/>
              </w:rPr>
              <w:t>ы</w:t>
            </w:r>
            <w:r w:rsidRPr="00B918F8">
              <w:rPr>
                <w:sz w:val="22"/>
                <w:szCs w:val="22"/>
              </w:rPr>
              <w:t>данных разрешений на строительство для малого би</w:t>
            </w:r>
            <w:r w:rsidRPr="00B918F8">
              <w:rPr>
                <w:sz w:val="22"/>
                <w:szCs w:val="22"/>
              </w:rPr>
              <w:t>з</w:t>
            </w:r>
            <w:r w:rsidRPr="00B918F8">
              <w:rPr>
                <w:sz w:val="22"/>
                <w:szCs w:val="22"/>
              </w:rPr>
              <w:t xml:space="preserve">неса – </w:t>
            </w:r>
            <w:r w:rsidR="00815EAB" w:rsidRPr="00B918F8">
              <w:rPr>
                <w:sz w:val="22"/>
                <w:szCs w:val="22"/>
              </w:rPr>
              <w:t>1</w:t>
            </w:r>
            <w:r w:rsidR="0020309C" w:rsidRPr="00B918F8">
              <w:rPr>
                <w:sz w:val="22"/>
                <w:szCs w:val="22"/>
              </w:rPr>
              <w:t>1</w:t>
            </w:r>
            <w:r w:rsidRPr="00B918F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87DA0" w:rsidRPr="00B918F8" w:rsidRDefault="00787DA0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87DA0" w:rsidRPr="00B918F8" w:rsidRDefault="00787DA0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787DA0" w:rsidRPr="00B918F8" w:rsidTr="004172DB">
        <w:tc>
          <w:tcPr>
            <w:tcW w:w="567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7DA0" w:rsidRPr="00B918F8" w:rsidRDefault="00787DA0" w:rsidP="0020309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Проект </w:t>
            </w:r>
          </w:p>
        </w:tc>
        <w:tc>
          <w:tcPr>
            <w:tcW w:w="2268" w:type="dxa"/>
          </w:tcPr>
          <w:p w:rsidR="00787DA0" w:rsidRPr="00B918F8" w:rsidRDefault="00567544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985" w:type="dxa"/>
          </w:tcPr>
          <w:p w:rsidR="00787DA0" w:rsidRPr="00B918F8" w:rsidRDefault="00787DA0" w:rsidP="006A0097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DA0" w:rsidRPr="00B918F8" w:rsidRDefault="002D2E25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202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87DA0" w:rsidRPr="00B918F8" w:rsidRDefault="002D2E25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-</w:t>
            </w:r>
          </w:p>
        </w:tc>
      </w:tr>
      <w:tr w:rsidR="00787DA0" w:rsidRPr="00B918F8" w:rsidTr="004172DB">
        <w:tc>
          <w:tcPr>
            <w:tcW w:w="567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b/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787DA0" w:rsidRPr="00B918F8" w:rsidRDefault="00787DA0" w:rsidP="001A6946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b/>
                <w:sz w:val="22"/>
                <w:szCs w:val="22"/>
              </w:rPr>
              <w:t xml:space="preserve">Подпрограмма 5  «Развитие </w:t>
            </w:r>
            <w:r w:rsidR="00874824" w:rsidRPr="00B918F8">
              <w:rPr>
                <w:b/>
                <w:sz w:val="22"/>
                <w:szCs w:val="22"/>
              </w:rPr>
              <w:t>внутре</w:t>
            </w:r>
            <w:r w:rsidR="00874824" w:rsidRPr="00B918F8">
              <w:rPr>
                <w:b/>
                <w:sz w:val="22"/>
                <w:szCs w:val="22"/>
              </w:rPr>
              <w:t>н</w:t>
            </w:r>
            <w:r w:rsidR="00874824" w:rsidRPr="00B918F8">
              <w:rPr>
                <w:b/>
                <w:sz w:val="22"/>
                <w:szCs w:val="22"/>
              </w:rPr>
              <w:t>него</w:t>
            </w:r>
            <w:r w:rsidRPr="00B918F8">
              <w:rPr>
                <w:b/>
                <w:sz w:val="22"/>
                <w:szCs w:val="22"/>
              </w:rPr>
              <w:t xml:space="preserve"> и въездного т</w:t>
            </w:r>
            <w:r w:rsidRPr="00B918F8">
              <w:rPr>
                <w:b/>
                <w:sz w:val="22"/>
                <w:szCs w:val="22"/>
              </w:rPr>
              <w:t>у</w:t>
            </w:r>
            <w:r w:rsidRPr="00B918F8">
              <w:rPr>
                <w:b/>
                <w:sz w:val="22"/>
                <w:szCs w:val="22"/>
              </w:rPr>
              <w:t xml:space="preserve">ризма на </w:t>
            </w:r>
            <w:r w:rsidR="00874824" w:rsidRPr="00B918F8">
              <w:rPr>
                <w:b/>
                <w:sz w:val="22"/>
                <w:szCs w:val="22"/>
              </w:rPr>
              <w:t>терр</w:t>
            </w:r>
            <w:r w:rsidR="00874824" w:rsidRPr="00B918F8">
              <w:rPr>
                <w:b/>
                <w:sz w:val="22"/>
                <w:szCs w:val="22"/>
              </w:rPr>
              <w:t>и</w:t>
            </w:r>
            <w:r w:rsidR="00874824" w:rsidRPr="00B918F8">
              <w:rPr>
                <w:b/>
                <w:sz w:val="22"/>
                <w:szCs w:val="22"/>
              </w:rPr>
              <w:t>тории</w:t>
            </w:r>
            <w:r w:rsidRPr="00B918F8">
              <w:rPr>
                <w:b/>
                <w:sz w:val="22"/>
                <w:szCs w:val="22"/>
              </w:rPr>
              <w:t xml:space="preserve"> Корочанского ра</w:t>
            </w:r>
            <w:r w:rsidRPr="00B918F8">
              <w:rPr>
                <w:b/>
                <w:sz w:val="22"/>
                <w:szCs w:val="22"/>
              </w:rPr>
              <w:t>й</w:t>
            </w:r>
            <w:r w:rsidRPr="00B918F8">
              <w:rPr>
                <w:b/>
                <w:sz w:val="22"/>
                <w:szCs w:val="22"/>
              </w:rPr>
              <w:t>она»</w:t>
            </w:r>
          </w:p>
        </w:tc>
        <w:tc>
          <w:tcPr>
            <w:tcW w:w="2268" w:type="dxa"/>
          </w:tcPr>
          <w:p w:rsidR="00787DA0" w:rsidRPr="00B918F8" w:rsidRDefault="00787DA0" w:rsidP="00D81144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нистрации района, управл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ние культуры и молодежной политики админис</w:t>
            </w:r>
            <w:r w:rsidRPr="00B918F8">
              <w:rPr>
                <w:sz w:val="22"/>
                <w:szCs w:val="22"/>
              </w:rPr>
              <w:t>т</w:t>
            </w:r>
            <w:r w:rsidRPr="00B918F8">
              <w:rPr>
                <w:sz w:val="22"/>
                <w:szCs w:val="22"/>
              </w:rPr>
              <w:t>рации Короча</w:t>
            </w:r>
            <w:r w:rsidRPr="00B918F8">
              <w:rPr>
                <w:sz w:val="22"/>
                <w:szCs w:val="22"/>
              </w:rPr>
              <w:t>н</w:t>
            </w:r>
            <w:r w:rsidRPr="00B918F8">
              <w:rPr>
                <w:sz w:val="22"/>
                <w:szCs w:val="22"/>
              </w:rPr>
              <w:t>ского района</w:t>
            </w:r>
          </w:p>
        </w:tc>
        <w:tc>
          <w:tcPr>
            <w:tcW w:w="1985" w:type="dxa"/>
          </w:tcPr>
          <w:p w:rsidR="00787DA0" w:rsidRPr="00B918F8" w:rsidRDefault="00787DA0" w:rsidP="0020309C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Количество тур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 xml:space="preserve">стов не менее </w:t>
            </w:r>
            <w:r w:rsidR="0020309C" w:rsidRPr="00B918F8">
              <w:rPr>
                <w:sz w:val="22"/>
                <w:szCs w:val="22"/>
              </w:rPr>
              <w:t>53,2</w:t>
            </w:r>
            <w:r w:rsidRPr="00B918F8">
              <w:rPr>
                <w:sz w:val="22"/>
                <w:szCs w:val="22"/>
              </w:rPr>
              <w:t xml:space="preserve"> тыс. чел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век.</w:t>
            </w:r>
          </w:p>
        </w:tc>
        <w:tc>
          <w:tcPr>
            <w:tcW w:w="1134" w:type="dxa"/>
          </w:tcPr>
          <w:p w:rsidR="00787DA0" w:rsidRPr="00B918F8" w:rsidRDefault="00787DA0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87DA0" w:rsidRPr="00B918F8" w:rsidRDefault="00787DA0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787DA0" w:rsidRPr="00B918F8" w:rsidTr="004172DB">
        <w:tc>
          <w:tcPr>
            <w:tcW w:w="567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7DA0" w:rsidRPr="00B918F8" w:rsidRDefault="00787DA0" w:rsidP="00874824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Основное меропри</w:t>
            </w:r>
            <w:r w:rsidRPr="00B918F8">
              <w:rPr>
                <w:sz w:val="22"/>
                <w:szCs w:val="22"/>
              </w:rPr>
              <w:t>я</w:t>
            </w:r>
            <w:r w:rsidRPr="00B918F8">
              <w:rPr>
                <w:sz w:val="22"/>
                <w:szCs w:val="22"/>
              </w:rPr>
              <w:t>тие 5.2. «Продвиж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ние туристского продукта К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 xml:space="preserve">рочанского района на </w:t>
            </w:r>
            <w:r w:rsidR="00874824" w:rsidRPr="00B918F8">
              <w:rPr>
                <w:sz w:val="22"/>
                <w:szCs w:val="22"/>
              </w:rPr>
              <w:t>внутреннем</w:t>
            </w:r>
            <w:r w:rsidRPr="00B918F8">
              <w:rPr>
                <w:sz w:val="22"/>
                <w:szCs w:val="22"/>
              </w:rPr>
              <w:t xml:space="preserve"> и ро</w:t>
            </w:r>
            <w:r w:rsidRPr="00B918F8">
              <w:rPr>
                <w:sz w:val="22"/>
                <w:szCs w:val="22"/>
              </w:rPr>
              <w:t>с</w:t>
            </w:r>
            <w:r w:rsidRPr="00B918F8">
              <w:rPr>
                <w:sz w:val="22"/>
                <w:szCs w:val="22"/>
              </w:rPr>
              <w:t>сийском туристских ры</w:t>
            </w:r>
            <w:r w:rsidRPr="00B918F8">
              <w:rPr>
                <w:sz w:val="22"/>
                <w:szCs w:val="22"/>
              </w:rPr>
              <w:t>н</w:t>
            </w:r>
            <w:r w:rsidRPr="00B918F8">
              <w:rPr>
                <w:sz w:val="22"/>
                <w:szCs w:val="22"/>
              </w:rPr>
              <w:t>ках»</w:t>
            </w:r>
          </w:p>
        </w:tc>
        <w:tc>
          <w:tcPr>
            <w:tcW w:w="2268" w:type="dxa"/>
          </w:tcPr>
          <w:p w:rsidR="005956DE" w:rsidRPr="00B918F8" w:rsidRDefault="00787DA0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 xml:space="preserve">ского развития, </w:t>
            </w:r>
          </w:p>
          <w:p w:rsidR="00787DA0" w:rsidRPr="00B918F8" w:rsidRDefault="00787DA0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управление культуры и молодежной пол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тики администрации К</w:t>
            </w:r>
            <w:r w:rsidRPr="00B918F8">
              <w:rPr>
                <w:sz w:val="22"/>
                <w:szCs w:val="22"/>
              </w:rPr>
              <w:t>о</w:t>
            </w:r>
            <w:r w:rsidRPr="00B918F8">
              <w:rPr>
                <w:sz w:val="22"/>
                <w:szCs w:val="22"/>
              </w:rPr>
              <w:t>рочанского района</w:t>
            </w:r>
          </w:p>
        </w:tc>
        <w:tc>
          <w:tcPr>
            <w:tcW w:w="1985" w:type="dxa"/>
          </w:tcPr>
          <w:p w:rsidR="00787DA0" w:rsidRPr="00B918F8" w:rsidRDefault="00567544" w:rsidP="006A0097">
            <w:pPr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Участие в не менее 4</w:t>
            </w:r>
            <w:r w:rsidR="00787DA0" w:rsidRPr="00B918F8">
              <w:rPr>
                <w:sz w:val="22"/>
                <w:szCs w:val="22"/>
              </w:rPr>
              <w:t xml:space="preserve"> событийных </w:t>
            </w:r>
            <w:r w:rsidR="00874824" w:rsidRPr="00B918F8">
              <w:rPr>
                <w:sz w:val="22"/>
                <w:szCs w:val="22"/>
              </w:rPr>
              <w:t>мероприятиях</w:t>
            </w:r>
            <w:r w:rsidR="00787DA0" w:rsidRPr="00B918F8">
              <w:rPr>
                <w:sz w:val="22"/>
                <w:szCs w:val="22"/>
              </w:rPr>
              <w:t xml:space="preserve"> реги</w:t>
            </w:r>
            <w:r w:rsidR="00787DA0" w:rsidRPr="00B918F8">
              <w:rPr>
                <w:sz w:val="22"/>
                <w:szCs w:val="22"/>
              </w:rPr>
              <w:t>о</w:t>
            </w:r>
            <w:r w:rsidR="00787DA0" w:rsidRPr="00B918F8">
              <w:rPr>
                <w:sz w:val="22"/>
                <w:szCs w:val="22"/>
              </w:rPr>
              <w:t>на.</w:t>
            </w:r>
          </w:p>
          <w:p w:rsidR="00787DA0" w:rsidRPr="00B918F8" w:rsidRDefault="00787DA0" w:rsidP="00567544">
            <w:pPr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Количество </w:t>
            </w:r>
            <w:r w:rsidR="00874824" w:rsidRPr="00B918F8">
              <w:rPr>
                <w:sz w:val="22"/>
                <w:szCs w:val="22"/>
              </w:rPr>
              <w:t>разм</w:t>
            </w:r>
            <w:r w:rsidR="00874824" w:rsidRPr="00B918F8">
              <w:rPr>
                <w:sz w:val="22"/>
                <w:szCs w:val="22"/>
              </w:rPr>
              <w:t>е</w:t>
            </w:r>
            <w:r w:rsidR="00874824" w:rsidRPr="00B918F8">
              <w:rPr>
                <w:sz w:val="22"/>
                <w:szCs w:val="22"/>
              </w:rPr>
              <w:t>щенной</w:t>
            </w:r>
            <w:r w:rsidRPr="00B918F8">
              <w:rPr>
                <w:sz w:val="22"/>
                <w:szCs w:val="22"/>
              </w:rPr>
              <w:t xml:space="preserve"> информации о т</w:t>
            </w:r>
            <w:r w:rsidRPr="00B918F8">
              <w:rPr>
                <w:sz w:val="22"/>
                <w:szCs w:val="22"/>
              </w:rPr>
              <w:t>у</w:t>
            </w:r>
            <w:r w:rsidRPr="00B918F8">
              <w:rPr>
                <w:sz w:val="22"/>
                <w:szCs w:val="22"/>
              </w:rPr>
              <w:t>ристском продукте в средс</w:t>
            </w:r>
            <w:r w:rsidRPr="00B918F8">
              <w:rPr>
                <w:sz w:val="22"/>
                <w:szCs w:val="22"/>
              </w:rPr>
              <w:t>т</w:t>
            </w:r>
            <w:r w:rsidRPr="00B918F8">
              <w:rPr>
                <w:sz w:val="22"/>
                <w:szCs w:val="22"/>
              </w:rPr>
              <w:t>вах массовой информ</w:t>
            </w:r>
            <w:r w:rsidRPr="00B918F8">
              <w:rPr>
                <w:sz w:val="22"/>
                <w:szCs w:val="22"/>
              </w:rPr>
              <w:t>а</w:t>
            </w:r>
            <w:r w:rsidRPr="00B918F8">
              <w:rPr>
                <w:sz w:val="22"/>
                <w:szCs w:val="22"/>
              </w:rPr>
              <w:t xml:space="preserve">ции не менее </w:t>
            </w:r>
            <w:r w:rsidR="00567544" w:rsidRPr="00B918F8">
              <w:rPr>
                <w:sz w:val="22"/>
                <w:szCs w:val="22"/>
              </w:rPr>
              <w:t>6</w:t>
            </w:r>
            <w:r w:rsidRPr="00B918F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134" w:type="dxa"/>
          </w:tcPr>
          <w:p w:rsidR="00787DA0" w:rsidRPr="00B918F8" w:rsidRDefault="00787DA0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01.01.2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87DA0" w:rsidRPr="00B918F8" w:rsidRDefault="00787DA0" w:rsidP="0020309C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31.12.2</w:t>
            </w:r>
            <w:r w:rsidR="0020309C" w:rsidRPr="00B918F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87DA0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787DA0" w:rsidRPr="00B918F8" w:rsidRDefault="0020309C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9</w:t>
            </w:r>
            <w:r w:rsidR="00787DA0" w:rsidRPr="00B918F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0,0</w:t>
            </w:r>
          </w:p>
        </w:tc>
      </w:tr>
      <w:tr w:rsidR="00787DA0" w:rsidRPr="00B918F8" w:rsidTr="004172DB">
        <w:tc>
          <w:tcPr>
            <w:tcW w:w="567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87DA0" w:rsidRPr="00B918F8" w:rsidRDefault="00787DA0" w:rsidP="002F315F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 xml:space="preserve">Проект </w:t>
            </w:r>
            <w:r w:rsidR="002F315F" w:rsidRPr="00B918F8">
              <w:rPr>
                <w:sz w:val="22"/>
                <w:szCs w:val="22"/>
              </w:rPr>
              <w:t>«Повышение туристической пр</w:t>
            </w:r>
            <w:r w:rsidR="002F315F" w:rsidRPr="00B918F8">
              <w:rPr>
                <w:sz w:val="22"/>
                <w:szCs w:val="22"/>
              </w:rPr>
              <w:t>и</w:t>
            </w:r>
            <w:r w:rsidR="002F315F" w:rsidRPr="00B918F8">
              <w:rPr>
                <w:sz w:val="22"/>
                <w:szCs w:val="22"/>
              </w:rPr>
              <w:t>влекательности Кор</w:t>
            </w:r>
            <w:r w:rsidR="002F315F" w:rsidRPr="00B918F8">
              <w:rPr>
                <w:sz w:val="22"/>
                <w:szCs w:val="22"/>
              </w:rPr>
              <w:t>о</w:t>
            </w:r>
            <w:r w:rsidR="002F315F" w:rsidRPr="00B918F8">
              <w:rPr>
                <w:sz w:val="22"/>
                <w:szCs w:val="22"/>
              </w:rPr>
              <w:t>чанского района»</w:t>
            </w:r>
          </w:p>
        </w:tc>
        <w:tc>
          <w:tcPr>
            <w:tcW w:w="2268" w:type="dxa"/>
          </w:tcPr>
          <w:p w:rsidR="00787DA0" w:rsidRPr="00B918F8" w:rsidRDefault="002F315F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Комитет экономич</w:t>
            </w:r>
            <w:r w:rsidRPr="00B918F8">
              <w:rPr>
                <w:sz w:val="22"/>
                <w:szCs w:val="22"/>
              </w:rPr>
              <w:t>е</w:t>
            </w:r>
            <w:r w:rsidRPr="00B918F8">
              <w:rPr>
                <w:sz w:val="22"/>
                <w:szCs w:val="22"/>
              </w:rPr>
              <w:t>ского развития адм</w:t>
            </w:r>
            <w:r w:rsidRPr="00B918F8">
              <w:rPr>
                <w:sz w:val="22"/>
                <w:szCs w:val="22"/>
              </w:rPr>
              <w:t>и</w:t>
            </w:r>
            <w:r w:rsidRPr="00B918F8">
              <w:rPr>
                <w:sz w:val="22"/>
                <w:szCs w:val="22"/>
              </w:rPr>
              <w:t>нистрации Короча</w:t>
            </w:r>
            <w:r w:rsidRPr="00B918F8">
              <w:rPr>
                <w:sz w:val="22"/>
                <w:szCs w:val="22"/>
              </w:rPr>
              <w:t>н</w:t>
            </w:r>
            <w:r w:rsidRPr="00B918F8">
              <w:rPr>
                <w:sz w:val="22"/>
                <w:szCs w:val="22"/>
              </w:rPr>
              <w:t>ского района</w:t>
            </w:r>
          </w:p>
        </w:tc>
        <w:tc>
          <w:tcPr>
            <w:tcW w:w="1985" w:type="dxa"/>
          </w:tcPr>
          <w:p w:rsidR="00815EAB" w:rsidRPr="00B918F8" w:rsidRDefault="002F315F" w:rsidP="0020309C">
            <w:pPr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К сентябрю 2022 года увеличить т</w:t>
            </w:r>
            <w:r w:rsidRPr="00B918F8">
              <w:rPr>
                <w:sz w:val="22"/>
                <w:szCs w:val="22"/>
              </w:rPr>
              <w:t>у</w:t>
            </w:r>
            <w:r w:rsidRPr="00B918F8">
              <w:rPr>
                <w:sz w:val="22"/>
                <w:szCs w:val="22"/>
              </w:rPr>
              <w:t>ристический поток на территории ра</w:t>
            </w:r>
            <w:r w:rsidRPr="00B918F8">
              <w:rPr>
                <w:sz w:val="22"/>
                <w:szCs w:val="22"/>
              </w:rPr>
              <w:t>й</w:t>
            </w:r>
            <w:r w:rsidRPr="00B918F8">
              <w:rPr>
                <w:sz w:val="22"/>
                <w:szCs w:val="22"/>
              </w:rPr>
              <w:t xml:space="preserve">она не </w:t>
            </w:r>
            <w:r w:rsidR="0020309C" w:rsidRPr="00B918F8">
              <w:rPr>
                <w:sz w:val="22"/>
                <w:szCs w:val="22"/>
              </w:rPr>
              <w:t>менее чем на 1</w:t>
            </w:r>
            <w:r w:rsidRPr="00B918F8">
              <w:rPr>
                <w:sz w:val="22"/>
                <w:szCs w:val="22"/>
              </w:rPr>
              <w:t xml:space="preserve">0% по сравнению </w:t>
            </w:r>
            <w:r w:rsidR="0020309C" w:rsidRPr="00B918F8">
              <w:rPr>
                <w:sz w:val="22"/>
                <w:szCs w:val="22"/>
              </w:rPr>
              <w:t>с 2019</w:t>
            </w:r>
            <w:r w:rsidRPr="00B918F8">
              <w:rPr>
                <w:sz w:val="22"/>
                <w:szCs w:val="22"/>
              </w:rPr>
              <w:t xml:space="preserve"> годом</w:t>
            </w:r>
          </w:p>
        </w:tc>
        <w:tc>
          <w:tcPr>
            <w:tcW w:w="1134" w:type="dxa"/>
          </w:tcPr>
          <w:p w:rsidR="00787DA0" w:rsidRPr="00B918F8" w:rsidRDefault="002F315F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2021г.</w:t>
            </w:r>
          </w:p>
        </w:tc>
        <w:tc>
          <w:tcPr>
            <w:tcW w:w="1134" w:type="dxa"/>
          </w:tcPr>
          <w:p w:rsidR="00787DA0" w:rsidRPr="00B918F8" w:rsidRDefault="002F315F" w:rsidP="006F4A56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  <w:r w:rsidRPr="00B918F8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87DA0" w:rsidRPr="00B918F8" w:rsidRDefault="00787DA0" w:rsidP="006A0097">
            <w:pPr>
              <w:tabs>
                <w:tab w:val="left" w:pos="5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87DA0" w:rsidRPr="00B918F8" w:rsidRDefault="00787DA0" w:rsidP="008F4948">
            <w:pPr>
              <w:tabs>
                <w:tab w:val="left" w:pos="5205"/>
              </w:tabs>
              <w:rPr>
                <w:sz w:val="22"/>
                <w:szCs w:val="22"/>
              </w:rPr>
            </w:pPr>
          </w:p>
        </w:tc>
      </w:tr>
    </w:tbl>
    <w:p w:rsidR="00484C80" w:rsidRPr="00B918F8" w:rsidRDefault="00484C80" w:rsidP="00484C80">
      <w:pPr>
        <w:tabs>
          <w:tab w:val="left" w:pos="5205"/>
        </w:tabs>
        <w:sectPr w:rsidR="00484C80" w:rsidRPr="00B918F8" w:rsidSect="000B2057">
          <w:pgSz w:w="16834" w:h="11909" w:orient="landscape"/>
          <w:pgMar w:top="1701" w:right="567" w:bottom="1134" w:left="1701" w:header="510" w:footer="567" w:gutter="0"/>
          <w:cols w:space="720"/>
          <w:titlePg/>
          <w:docGrid w:linePitch="326"/>
        </w:sectPr>
      </w:pPr>
    </w:p>
    <w:p w:rsidR="00C0512F" w:rsidRPr="00484C80" w:rsidRDefault="00C0512F" w:rsidP="00EC7988">
      <w:pPr>
        <w:tabs>
          <w:tab w:val="left" w:pos="5205"/>
        </w:tabs>
        <w:rPr>
          <w:sz w:val="16"/>
          <w:szCs w:val="16"/>
        </w:rPr>
      </w:pPr>
    </w:p>
    <w:sectPr w:rsidR="00C0512F" w:rsidRPr="00484C80" w:rsidSect="00370348">
      <w:pgSz w:w="11900" w:h="16820"/>
      <w:pgMar w:top="1134" w:right="850" w:bottom="1134" w:left="1701" w:header="51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94" w:rsidRDefault="00AF5194" w:rsidP="00CB032E">
      <w:r>
        <w:separator/>
      </w:r>
    </w:p>
  </w:endnote>
  <w:endnote w:type="continuationSeparator" w:id="0">
    <w:p w:rsidR="00AF5194" w:rsidRDefault="00AF519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?????????????¬рЎю¬У?Ўю¬в?¬рЎюҐм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94" w:rsidRDefault="00AF5194" w:rsidP="00CB032E">
      <w:r>
        <w:separator/>
      </w:r>
    </w:p>
  </w:footnote>
  <w:footnote w:type="continuationSeparator" w:id="0">
    <w:p w:rsidR="00AF5194" w:rsidRDefault="00AF519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3A" w:rsidRDefault="008B3B3A" w:rsidP="00A26E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B055D">
      <w:rPr>
        <w:noProof/>
      </w:rPr>
      <w:t>2</w:t>
    </w:r>
    <w:r>
      <w:fldChar w:fldCharType="end"/>
    </w:r>
  </w:p>
  <w:p w:rsidR="008B3B3A" w:rsidRPr="009C7D86" w:rsidRDefault="008B3B3A" w:rsidP="00A26E55">
    <w:pPr>
      <w:pStyle w:val="ab"/>
      <w:jc w:val="center"/>
      <w:rPr>
        <w:sz w:val="8"/>
      </w:rPr>
    </w:pPr>
  </w:p>
  <w:p w:rsidR="008B3B3A" w:rsidRPr="00BA4E01" w:rsidRDefault="008B3B3A" w:rsidP="00A26E55">
    <w:pPr>
      <w:pStyle w:val="ab"/>
      <w:jc w:val="cent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3A" w:rsidRPr="00A11A44" w:rsidRDefault="00091C52" w:rsidP="00370348">
    <w:pPr>
      <w:pStyle w:val="ab"/>
      <w:jc w:val="center"/>
    </w:pPr>
    <w:r>
      <w:t>27</w:t>
    </w:r>
  </w:p>
  <w:p w:rsidR="008B3B3A" w:rsidRPr="00A11A44" w:rsidRDefault="008B3B3A" w:rsidP="00370348">
    <w:pPr>
      <w:pStyle w:val="ab"/>
      <w:jc w:val="center"/>
      <w:rPr>
        <w:sz w:val="16"/>
        <w:szCs w:val="16"/>
      </w:rPr>
    </w:pPr>
  </w:p>
  <w:p w:rsidR="008B3B3A" w:rsidRPr="00A11A44" w:rsidRDefault="008B3B3A" w:rsidP="00370348">
    <w:pPr>
      <w:pStyle w:val="a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BEB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7A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B00C52"/>
    <w:multiLevelType w:val="hybridMultilevel"/>
    <w:tmpl w:val="A73A0972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593D"/>
    <w:multiLevelType w:val="hybridMultilevel"/>
    <w:tmpl w:val="7D26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502C5"/>
    <w:multiLevelType w:val="hybridMultilevel"/>
    <w:tmpl w:val="F0EC48C6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82244"/>
    <w:multiLevelType w:val="hybridMultilevel"/>
    <w:tmpl w:val="873EDE32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55B40"/>
    <w:multiLevelType w:val="hybridMultilevel"/>
    <w:tmpl w:val="4A2E3920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F1FAC"/>
    <w:multiLevelType w:val="hybridMultilevel"/>
    <w:tmpl w:val="7BDAD10A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914F1"/>
    <w:multiLevelType w:val="hybridMultilevel"/>
    <w:tmpl w:val="0B5E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516275"/>
    <w:multiLevelType w:val="hybridMultilevel"/>
    <w:tmpl w:val="F9248C56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A4C0B"/>
    <w:multiLevelType w:val="hybridMultilevel"/>
    <w:tmpl w:val="12B4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33F42"/>
    <w:multiLevelType w:val="hybridMultilevel"/>
    <w:tmpl w:val="F1725E9E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75E26"/>
    <w:multiLevelType w:val="hybridMultilevel"/>
    <w:tmpl w:val="669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38719E"/>
    <w:multiLevelType w:val="hybridMultilevel"/>
    <w:tmpl w:val="30B87B2C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86CAA"/>
    <w:multiLevelType w:val="hybridMultilevel"/>
    <w:tmpl w:val="F306AC26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55F1E"/>
    <w:multiLevelType w:val="hybridMultilevel"/>
    <w:tmpl w:val="94A02B02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28E7E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B7C14"/>
    <w:multiLevelType w:val="hybridMultilevel"/>
    <w:tmpl w:val="9C8E974C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E6015"/>
    <w:multiLevelType w:val="hybridMultilevel"/>
    <w:tmpl w:val="B4268F4A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B31A7"/>
    <w:multiLevelType w:val="hybridMultilevel"/>
    <w:tmpl w:val="41FAA150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74F62"/>
    <w:multiLevelType w:val="hybridMultilevel"/>
    <w:tmpl w:val="72B27BCA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00265"/>
    <w:multiLevelType w:val="hybridMultilevel"/>
    <w:tmpl w:val="21DA3466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13"/>
  </w:num>
  <w:num w:numId="26">
    <w:abstractNumId w:val="6"/>
  </w:num>
  <w:num w:numId="27">
    <w:abstractNumId w:val="10"/>
  </w:num>
  <w:num w:numId="28">
    <w:abstractNumId w:val="3"/>
  </w:num>
  <w:num w:numId="29">
    <w:abstractNumId w:val="8"/>
  </w:num>
  <w:num w:numId="30">
    <w:abstractNumId w:val="15"/>
  </w:num>
  <w:num w:numId="31">
    <w:abstractNumId w:val="4"/>
  </w:num>
  <w:num w:numId="32">
    <w:abstractNumId w:val="9"/>
  </w:num>
  <w:num w:numId="33">
    <w:abstractNumId w:val="5"/>
  </w:num>
  <w:num w:numId="34">
    <w:abstractNumId w:val="11"/>
  </w:num>
  <w:num w:numId="35">
    <w:abstractNumId w:val="20"/>
  </w:num>
  <w:num w:numId="36">
    <w:abstractNumId w:val="14"/>
  </w:num>
  <w:num w:numId="37">
    <w:abstractNumId w:val="17"/>
  </w:num>
  <w:num w:numId="38">
    <w:abstractNumId w:val="18"/>
  </w:num>
  <w:num w:numId="39">
    <w:abstractNumId w:val="2"/>
  </w:num>
  <w:num w:numId="40">
    <w:abstractNumId w:val="7"/>
  </w:num>
  <w:num w:numId="41">
    <w:abstractNumId w:val="21"/>
  </w:num>
  <w:num w:numId="42">
    <w:abstractNumId w:val="16"/>
  </w:num>
  <w:num w:numId="43">
    <w:abstractNumId w:val="19"/>
  </w:num>
  <w:num w:numId="4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1AB"/>
    <w:rsid w:val="000077A8"/>
    <w:rsid w:val="00022BA9"/>
    <w:rsid w:val="0002301E"/>
    <w:rsid w:val="0002344A"/>
    <w:rsid w:val="00023E3B"/>
    <w:rsid w:val="00024EFB"/>
    <w:rsid w:val="000251BA"/>
    <w:rsid w:val="000300EB"/>
    <w:rsid w:val="000550AA"/>
    <w:rsid w:val="000550FE"/>
    <w:rsid w:val="000658F0"/>
    <w:rsid w:val="00066012"/>
    <w:rsid w:val="00067351"/>
    <w:rsid w:val="000766C7"/>
    <w:rsid w:val="00090AB2"/>
    <w:rsid w:val="00091447"/>
    <w:rsid w:val="00091C52"/>
    <w:rsid w:val="00096BB0"/>
    <w:rsid w:val="00096C31"/>
    <w:rsid w:val="000970FF"/>
    <w:rsid w:val="000971EB"/>
    <w:rsid w:val="000B2057"/>
    <w:rsid w:val="000B4FBF"/>
    <w:rsid w:val="000C503A"/>
    <w:rsid w:val="000D2196"/>
    <w:rsid w:val="000D28B2"/>
    <w:rsid w:val="000D4830"/>
    <w:rsid w:val="000E1ADE"/>
    <w:rsid w:val="0010190A"/>
    <w:rsid w:val="00102E6B"/>
    <w:rsid w:val="001078BB"/>
    <w:rsid w:val="0011088D"/>
    <w:rsid w:val="00110B8E"/>
    <w:rsid w:val="0012031E"/>
    <w:rsid w:val="00124C70"/>
    <w:rsid w:val="00126E65"/>
    <w:rsid w:val="00126EFA"/>
    <w:rsid w:val="001271D9"/>
    <w:rsid w:val="00133C7D"/>
    <w:rsid w:val="00140468"/>
    <w:rsid w:val="00154F0C"/>
    <w:rsid w:val="00161A53"/>
    <w:rsid w:val="00171229"/>
    <w:rsid w:val="0017367B"/>
    <w:rsid w:val="00180706"/>
    <w:rsid w:val="0018494D"/>
    <w:rsid w:val="001868A9"/>
    <w:rsid w:val="0019171A"/>
    <w:rsid w:val="00195F6F"/>
    <w:rsid w:val="00196F9F"/>
    <w:rsid w:val="001A6946"/>
    <w:rsid w:val="001B0808"/>
    <w:rsid w:val="001B6D0C"/>
    <w:rsid w:val="001C1C02"/>
    <w:rsid w:val="001C1E53"/>
    <w:rsid w:val="001C3850"/>
    <w:rsid w:val="001C53F1"/>
    <w:rsid w:val="001D3059"/>
    <w:rsid w:val="001D781B"/>
    <w:rsid w:val="001E2877"/>
    <w:rsid w:val="001E2DB3"/>
    <w:rsid w:val="001E4C3F"/>
    <w:rsid w:val="001F0D50"/>
    <w:rsid w:val="001F3B55"/>
    <w:rsid w:val="001F3F49"/>
    <w:rsid w:val="001F48B8"/>
    <w:rsid w:val="0020015D"/>
    <w:rsid w:val="0020309C"/>
    <w:rsid w:val="002058AC"/>
    <w:rsid w:val="00205A5B"/>
    <w:rsid w:val="00210606"/>
    <w:rsid w:val="00212A95"/>
    <w:rsid w:val="00213931"/>
    <w:rsid w:val="002167B5"/>
    <w:rsid w:val="00221857"/>
    <w:rsid w:val="00221FFA"/>
    <w:rsid w:val="00226253"/>
    <w:rsid w:val="0023265D"/>
    <w:rsid w:val="002377F5"/>
    <w:rsid w:val="00242EF6"/>
    <w:rsid w:val="0024466C"/>
    <w:rsid w:val="00256FCC"/>
    <w:rsid w:val="00257C58"/>
    <w:rsid w:val="00267DBC"/>
    <w:rsid w:val="00272550"/>
    <w:rsid w:val="002738F5"/>
    <w:rsid w:val="00274F8C"/>
    <w:rsid w:val="00275446"/>
    <w:rsid w:val="00276EA4"/>
    <w:rsid w:val="00290191"/>
    <w:rsid w:val="00290613"/>
    <w:rsid w:val="00292726"/>
    <w:rsid w:val="002959CB"/>
    <w:rsid w:val="002B1CEF"/>
    <w:rsid w:val="002B2C84"/>
    <w:rsid w:val="002B522F"/>
    <w:rsid w:val="002C3685"/>
    <w:rsid w:val="002C6196"/>
    <w:rsid w:val="002C79CD"/>
    <w:rsid w:val="002D1DC0"/>
    <w:rsid w:val="002D210A"/>
    <w:rsid w:val="002D2E25"/>
    <w:rsid w:val="002D3CBC"/>
    <w:rsid w:val="002D5898"/>
    <w:rsid w:val="002D5B52"/>
    <w:rsid w:val="002D64CD"/>
    <w:rsid w:val="002E797A"/>
    <w:rsid w:val="002E79E5"/>
    <w:rsid w:val="002F07D1"/>
    <w:rsid w:val="002F315F"/>
    <w:rsid w:val="002F6D1E"/>
    <w:rsid w:val="003036B7"/>
    <w:rsid w:val="00304375"/>
    <w:rsid w:val="0032019D"/>
    <w:rsid w:val="00321A56"/>
    <w:rsid w:val="0033133B"/>
    <w:rsid w:val="003425B7"/>
    <w:rsid w:val="0034269F"/>
    <w:rsid w:val="003458DD"/>
    <w:rsid w:val="00354ECE"/>
    <w:rsid w:val="00357D57"/>
    <w:rsid w:val="00364658"/>
    <w:rsid w:val="003663EF"/>
    <w:rsid w:val="003668F9"/>
    <w:rsid w:val="00370040"/>
    <w:rsid w:val="00370348"/>
    <w:rsid w:val="003764DB"/>
    <w:rsid w:val="003768BA"/>
    <w:rsid w:val="003772EE"/>
    <w:rsid w:val="0038293D"/>
    <w:rsid w:val="003831E7"/>
    <w:rsid w:val="003873BA"/>
    <w:rsid w:val="00394D8C"/>
    <w:rsid w:val="003A12F9"/>
    <w:rsid w:val="003A3812"/>
    <w:rsid w:val="003B0D5A"/>
    <w:rsid w:val="003B30A6"/>
    <w:rsid w:val="003B56F8"/>
    <w:rsid w:val="003B69C6"/>
    <w:rsid w:val="003C21BF"/>
    <w:rsid w:val="003C4B80"/>
    <w:rsid w:val="003C6F2D"/>
    <w:rsid w:val="003C6F49"/>
    <w:rsid w:val="00407E78"/>
    <w:rsid w:val="00415C15"/>
    <w:rsid w:val="004172DB"/>
    <w:rsid w:val="00420A45"/>
    <w:rsid w:val="00426C68"/>
    <w:rsid w:val="004329EB"/>
    <w:rsid w:val="00434F15"/>
    <w:rsid w:val="00444858"/>
    <w:rsid w:val="004530F0"/>
    <w:rsid w:val="004549AD"/>
    <w:rsid w:val="004550EB"/>
    <w:rsid w:val="00455673"/>
    <w:rsid w:val="0046253A"/>
    <w:rsid w:val="00463143"/>
    <w:rsid w:val="00463F69"/>
    <w:rsid w:val="00470445"/>
    <w:rsid w:val="00471EB3"/>
    <w:rsid w:val="00472D65"/>
    <w:rsid w:val="00472E91"/>
    <w:rsid w:val="00473438"/>
    <w:rsid w:val="0048107D"/>
    <w:rsid w:val="00481AEC"/>
    <w:rsid w:val="0048226C"/>
    <w:rsid w:val="00484C40"/>
    <w:rsid w:val="00484C80"/>
    <w:rsid w:val="0049718B"/>
    <w:rsid w:val="004A0D2E"/>
    <w:rsid w:val="004B5008"/>
    <w:rsid w:val="004C4884"/>
    <w:rsid w:val="004C4C80"/>
    <w:rsid w:val="004C5E03"/>
    <w:rsid w:val="004C5F8B"/>
    <w:rsid w:val="004C7F59"/>
    <w:rsid w:val="004D0419"/>
    <w:rsid w:val="004D7AEC"/>
    <w:rsid w:val="004E261A"/>
    <w:rsid w:val="004F1BF5"/>
    <w:rsid w:val="005065B7"/>
    <w:rsid w:val="00513391"/>
    <w:rsid w:val="00517F05"/>
    <w:rsid w:val="00525152"/>
    <w:rsid w:val="005271F0"/>
    <w:rsid w:val="00527586"/>
    <w:rsid w:val="005366EF"/>
    <w:rsid w:val="00545991"/>
    <w:rsid w:val="0054776B"/>
    <w:rsid w:val="005536E3"/>
    <w:rsid w:val="00553FA6"/>
    <w:rsid w:val="00554895"/>
    <w:rsid w:val="00557232"/>
    <w:rsid w:val="0056306D"/>
    <w:rsid w:val="00566BD7"/>
    <w:rsid w:val="00567544"/>
    <w:rsid w:val="00570131"/>
    <w:rsid w:val="00572B60"/>
    <w:rsid w:val="00577759"/>
    <w:rsid w:val="0057784A"/>
    <w:rsid w:val="005856AD"/>
    <w:rsid w:val="0058781A"/>
    <w:rsid w:val="005879B5"/>
    <w:rsid w:val="00593895"/>
    <w:rsid w:val="00594E63"/>
    <w:rsid w:val="005956DE"/>
    <w:rsid w:val="00597849"/>
    <w:rsid w:val="005B4682"/>
    <w:rsid w:val="005C1380"/>
    <w:rsid w:val="005C4776"/>
    <w:rsid w:val="005C6F85"/>
    <w:rsid w:val="005D013D"/>
    <w:rsid w:val="005D0AF6"/>
    <w:rsid w:val="005D2397"/>
    <w:rsid w:val="005D23D5"/>
    <w:rsid w:val="005F3811"/>
    <w:rsid w:val="005F4635"/>
    <w:rsid w:val="005F60BF"/>
    <w:rsid w:val="005F7A39"/>
    <w:rsid w:val="006020FA"/>
    <w:rsid w:val="00602DE9"/>
    <w:rsid w:val="0060437D"/>
    <w:rsid w:val="006052BF"/>
    <w:rsid w:val="0061356C"/>
    <w:rsid w:val="00614E68"/>
    <w:rsid w:val="00616B8D"/>
    <w:rsid w:val="006246FE"/>
    <w:rsid w:val="00625B3F"/>
    <w:rsid w:val="00633D7E"/>
    <w:rsid w:val="00635115"/>
    <w:rsid w:val="006424DA"/>
    <w:rsid w:val="006425D9"/>
    <w:rsid w:val="0064358E"/>
    <w:rsid w:val="0064460D"/>
    <w:rsid w:val="00652792"/>
    <w:rsid w:val="00655F60"/>
    <w:rsid w:val="00660D1B"/>
    <w:rsid w:val="00662A8D"/>
    <w:rsid w:val="006663A4"/>
    <w:rsid w:val="0067698B"/>
    <w:rsid w:val="00677C04"/>
    <w:rsid w:val="00683708"/>
    <w:rsid w:val="00693C11"/>
    <w:rsid w:val="006A0097"/>
    <w:rsid w:val="006A652A"/>
    <w:rsid w:val="006B0472"/>
    <w:rsid w:val="006B120F"/>
    <w:rsid w:val="006B1721"/>
    <w:rsid w:val="006B18A0"/>
    <w:rsid w:val="006B4198"/>
    <w:rsid w:val="006C1F89"/>
    <w:rsid w:val="006C4DF0"/>
    <w:rsid w:val="006C6F4D"/>
    <w:rsid w:val="006C7D21"/>
    <w:rsid w:val="006D580F"/>
    <w:rsid w:val="006D7432"/>
    <w:rsid w:val="006E7A86"/>
    <w:rsid w:val="006F0FE0"/>
    <w:rsid w:val="006F2875"/>
    <w:rsid w:val="006F4A56"/>
    <w:rsid w:val="006F5C97"/>
    <w:rsid w:val="006F6480"/>
    <w:rsid w:val="006F7A0E"/>
    <w:rsid w:val="006F7A9A"/>
    <w:rsid w:val="006F7F37"/>
    <w:rsid w:val="00701D12"/>
    <w:rsid w:val="00704DAD"/>
    <w:rsid w:val="00711910"/>
    <w:rsid w:val="00711D0B"/>
    <w:rsid w:val="007132D6"/>
    <w:rsid w:val="00721695"/>
    <w:rsid w:val="00721E8C"/>
    <w:rsid w:val="00723C24"/>
    <w:rsid w:val="00730799"/>
    <w:rsid w:val="00732D98"/>
    <w:rsid w:val="00736400"/>
    <w:rsid w:val="00737C4A"/>
    <w:rsid w:val="00743729"/>
    <w:rsid w:val="007567B6"/>
    <w:rsid w:val="00756DDF"/>
    <w:rsid w:val="007623A0"/>
    <w:rsid w:val="00763386"/>
    <w:rsid w:val="00767F3F"/>
    <w:rsid w:val="00774CF2"/>
    <w:rsid w:val="007769B3"/>
    <w:rsid w:val="00777C60"/>
    <w:rsid w:val="00782693"/>
    <w:rsid w:val="00782F4F"/>
    <w:rsid w:val="0078415B"/>
    <w:rsid w:val="007853FC"/>
    <w:rsid w:val="00786C53"/>
    <w:rsid w:val="00787DA0"/>
    <w:rsid w:val="00790191"/>
    <w:rsid w:val="00796A05"/>
    <w:rsid w:val="007A146A"/>
    <w:rsid w:val="007A15FF"/>
    <w:rsid w:val="007A49D4"/>
    <w:rsid w:val="007A6B6D"/>
    <w:rsid w:val="007B2247"/>
    <w:rsid w:val="007B23E5"/>
    <w:rsid w:val="007C0CD9"/>
    <w:rsid w:val="007D311E"/>
    <w:rsid w:val="007F1343"/>
    <w:rsid w:val="007F1961"/>
    <w:rsid w:val="007F41B0"/>
    <w:rsid w:val="008020AB"/>
    <w:rsid w:val="00804783"/>
    <w:rsid w:val="00807A4D"/>
    <w:rsid w:val="0081224B"/>
    <w:rsid w:val="00815EAB"/>
    <w:rsid w:val="00821826"/>
    <w:rsid w:val="0082272D"/>
    <w:rsid w:val="00824477"/>
    <w:rsid w:val="008309FC"/>
    <w:rsid w:val="00833405"/>
    <w:rsid w:val="00834B18"/>
    <w:rsid w:val="00835580"/>
    <w:rsid w:val="00847E9D"/>
    <w:rsid w:val="008504BB"/>
    <w:rsid w:val="00852EDE"/>
    <w:rsid w:val="008562F9"/>
    <w:rsid w:val="0085678D"/>
    <w:rsid w:val="00856D8E"/>
    <w:rsid w:val="0086036F"/>
    <w:rsid w:val="008622A6"/>
    <w:rsid w:val="00870CDA"/>
    <w:rsid w:val="00874824"/>
    <w:rsid w:val="00881A93"/>
    <w:rsid w:val="008820A0"/>
    <w:rsid w:val="00887487"/>
    <w:rsid w:val="00890198"/>
    <w:rsid w:val="00890922"/>
    <w:rsid w:val="0089110C"/>
    <w:rsid w:val="008A03F5"/>
    <w:rsid w:val="008A3ECF"/>
    <w:rsid w:val="008A4936"/>
    <w:rsid w:val="008A4D38"/>
    <w:rsid w:val="008B2EC5"/>
    <w:rsid w:val="008B3B3A"/>
    <w:rsid w:val="008B3DEA"/>
    <w:rsid w:val="008B7049"/>
    <w:rsid w:val="008C3A2F"/>
    <w:rsid w:val="008C4494"/>
    <w:rsid w:val="008D1F9D"/>
    <w:rsid w:val="008D23BA"/>
    <w:rsid w:val="008E03D8"/>
    <w:rsid w:val="008E1026"/>
    <w:rsid w:val="008E3413"/>
    <w:rsid w:val="008E5EB9"/>
    <w:rsid w:val="008E72E3"/>
    <w:rsid w:val="008F17AE"/>
    <w:rsid w:val="008F2C2D"/>
    <w:rsid w:val="008F4948"/>
    <w:rsid w:val="008F547F"/>
    <w:rsid w:val="008F57A0"/>
    <w:rsid w:val="009113A1"/>
    <w:rsid w:val="0091768D"/>
    <w:rsid w:val="00924627"/>
    <w:rsid w:val="00924F19"/>
    <w:rsid w:val="00932A26"/>
    <w:rsid w:val="00937802"/>
    <w:rsid w:val="009418BC"/>
    <w:rsid w:val="00942A15"/>
    <w:rsid w:val="00944B15"/>
    <w:rsid w:val="009450F5"/>
    <w:rsid w:val="009465F5"/>
    <w:rsid w:val="0095232A"/>
    <w:rsid w:val="00967084"/>
    <w:rsid w:val="00971DAC"/>
    <w:rsid w:val="009737F8"/>
    <w:rsid w:val="00975D46"/>
    <w:rsid w:val="0098221A"/>
    <w:rsid w:val="00982FB7"/>
    <w:rsid w:val="00987DD5"/>
    <w:rsid w:val="009908DF"/>
    <w:rsid w:val="009A2859"/>
    <w:rsid w:val="009A3D23"/>
    <w:rsid w:val="009A485E"/>
    <w:rsid w:val="009A5ABB"/>
    <w:rsid w:val="009A6FD4"/>
    <w:rsid w:val="009B055D"/>
    <w:rsid w:val="009B4A07"/>
    <w:rsid w:val="009C1C94"/>
    <w:rsid w:val="009C7D86"/>
    <w:rsid w:val="009D028A"/>
    <w:rsid w:val="009D124B"/>
    <w:rsid w:val="009D1C06"/>
    <w:rsid w:val="009E3C74"/>
    <w:rsid w:val="009F56E3"/>
    <w:rsid w:val="009F72C7"/>
    <w:rsid w:val="009F7630"/>
    <w:rsid w:val="00A0048B"/>
    <w:rsid w:val="00A05D36"/>
    <w:rsid w:val="00A11A44"/>
    <w:rsid w:val="00A120B4"/>
    <w:rsid w:val="00A13EA9"/>
    <w:rsid w:val="00A17444"/>
    <w:rsid w:val="00A21087"/>
    <w:rsid w:val="00A25123"/>
    <w:rsid w:val="00A26E55"/>
    <w:rsid w:val="00A3187C"/>
    <w:rsid w:val="00A3309E"/>
    <w:rsid w:val="00A33764"/>
    <w:rsid w:val="00A412DA"/>
    <w:rsid w:val="00A43CEE"/>
    <w:rsid w:val="00A51A3B"/>
    <w:rsid w:val="00A64721"/>
    <w:rsid w:val="00A65558"/>
    <w:rsid w:val="00A66184"/>
    <w:rsid w:val="00A80EE3"/>
    <w:rsid w:val="00A82047"/>
    <w:rsid w:val="00A82E01"/>
    <w:rsid w:val="00A917E2"/>
    <w:rsid w:val="00A92F30"/>
    <w:rsid w:val="00A940BE"/>
    <w:rsid w:val="00A95116"/>
    <w:rsid w:val="00AB08AA"/>
    <w:rsid w:val="00AB25DE"/>
    <w:rsid w:val="00AB3D32"/>
    <w:rsid w:val="00AB3F5F"/>
    <w:rsid w:val="00AB59B2"/>
    <w:rsid w:val="00AC0486"/>
    <w:rsid w:val="00AC2899"/>
    <w:rsid w:val="00AC493E"/>
    <w:rsid w:val="00AD330B"/>
    <w:rsid w:val="00AD46B5"/>
    <w:rsid w:val="00AE1A42"/>
    <w:rsid w:val="00AE49AD"/>
    <w:rsid w:val="00AE6C43"/>
    <w:rsid w:val="00AF165B"/>
    <w:rsid w:val="00AF280E"/>
    <w:rsid w:val="00AF31B1"/>
    <w:rsid w:val="00AF5194"/>
    <w:rsid w:val="00AF7185"/>
    <w:rsid w:val="00B00F95"/>
    <w:rsid w:val="00B01C70"/>
    <w:rsid w:val="00B03A1E"/>
    <w:rsid w:val="00B04ED6"/>
    <w:rsid w:val="00B04F6C"/>
    <w:rsid w:val="00B106C5"/>
    <w:rsid w:val="00B11657"/>
    <w:rsid w:val="00B13CA5"/>
    <w:rsid w:val="00B268DF"/>
    <w:rsid w:val="00B27001"/>
    <w:rsid w:val="00B32D40"/>
    <w:rsid w:val="00B32E3E"/>
    <w:rsid w:val="00B3304F"/>
    <w:rsid w:val="00B33730"/>
    <w:rsid w:val="00B34B0C"/>
    <w:rsid w:val="00B417AB"/>
    <w:rsid w:val="00B4422E"/>
    <w:rsid w:val="00B44A9C"/>
    <w:rsid w:val="00B5255F"/>
    <w:rsid w:val="00B56F2F"/>
    <w:rsid w:val="00B641C1"/>
    <w:rsid w:val="00B656F7"/>
    <w:rsid w:val="00B70320"/>
    <w:rsid w:val="00B719BE"/>
    <w:rsid w:val="00B834FB"/>
    <w:rsid w:val="00B84068"/>
    <w:rsid w:val="00B86D7C"/>
    <w:rsid w:val="00B86F44"/>
    <w:rsid w:val="00B873D1"/>
    <w:rsid w:val="00B918F8"/>
    <w:rsid w:val="00B94827"/>
    <w:rsid w:val="00BA4E01"/>
    <w:rsid w:val="00BA6FAA"/>
    <w:rsid w:val="00BA7EA3"/>
    <w:rsid w:val="00BB337D"/>
    <w:rsid w:val="00BB4739"/>
    <w:rsid w:val="00BB4820"/>
    <w:rsid w:val="00BB5D70"/>
    <w:rsid w:val="00BC0AF6"/>
    <w:rsid w:val="00BC2D48"/>
    <w:rsid w:val="00BC3A83"/>
    <w:rsid w:val="00BC43E6"/>
    <w:rsid w:val="00BC68CC"/>
    <w:rsid w:val="00BD4878"/>
    <w:rsid w:val="00BE3A99"/>
    <w:rsid w:val="00BE6A7C"/>
    <w:rsid w:val="00BF7126"/>
    <w:rsid w:val="00C015C4"/>
    <w:rsid w:val="00C0363C"/>
    <w:rsid w:val="00C03E6B"/>
    <w:rsid w:val="00C0512F"/>
    <w:rsid w:val="00C109AD"/>
    <w:rsid w:val="00C17852"/>
    <w:rsid w:val="00C22483"/>
    <w:rsid w:val="00C23626"/>
    <w:rsid w:val="00C237E8"/>
    <w:rsid w:val="00C25CD7"/>
    <w:rsid w:val="00C325FE"/>
    <w:rsid w:val="00C34898"/>
    <w:rsid w:val="00C46B4C"/>
    <w:rsid w:val="00C51437"/>
    <w:rsid w:val="00C70A9C"/>
    <w:rsid w:val="00C70BAE"/>
    <w:rsid w:val="00C71F53"/>
    <w:rsid w:val="00C76692"/>
    <w:rsid w:val="00C849A9"/>
    <w:rsid w:val="00C908EC"/>
    <w:rsid w:val="00C93055"/>
    <w:rsid w:val="00C95A0E"/>
    <w:rsid w:val="00CA5563"/>
    <w:rsid w:val="00CA6432"/>
    <w:rsid w:val="00CB032E"/>
    <w:rsid w:val="00CB04BE"/>
    <w:rsid w:val="00CB39F4"/>
    <w:rsid w:val="00CB3F68"/>
    <w:rsid w:val="00CB5B08"/>
    <w:rsid w:val="00CC6FE7"/>
    <w:rsid w:val="00CC732E"/>
    <w:rsid w:val="00CD0EAF"/>
    <w:rsid w:val="00CD31B4"/>
    <w:rsid w:val="00CD6C58"/>
    <w:rsid w:val="00D00077"/>
    <w:rsid w:val="00D125D6"/>
    <w:rsid w:val="00D14739"/>
    <w:rsid w:val="00D14990"/>
    <w:rsid w:val="00D149BD"/>
    <w:rsid w:val="00D16CE7"/>
    <w:rsid w:val="00D30CAB"/>
    <w:rsid w:val="00D347B5"/>
    <w:rsid w:val="00D36B42"/>
    <w:rsid w:val="00D36CD7"/>
    <w:rsid w:val="00D37A20"/>
    <w:rsid w:val="00D4549F"/>
    <w:rsid w:val="00D51450"/>
    <w:rsid w:val="00D57E79"/>
    <w:rsid w:val="00D66D00"/>
    <w:rsid w:val="00D70726"/>
    <w:rsid w:val="00D712E0"/>
    <w:rsid w:val="00D7199B"/>
    <w:rsid w:val="00D74494"/>
    <w:rsid w:val="00D75F51"/>
    <w:rsid w:val="00D7664A"/>
    <w:rsid w:val="00D76A87"/>
    <w:rsid w:val="00D7768F"/>
    <w:rsid w:val="00D81144"/>
    <w:rsid w:val="00D81C7C"/>
    <w:rsid w:val="00D82EFC"/>
    <w:rsid w:val="00DA256B"/>
    <w:rsid w:val="00DA5A94"/>
    <w:rsid w:val="00DA604D"/>
    <w:rsid w:val="00DA7342"/>
    <w:rsid w:val="00DB05EF"/>
    <w:rsid w:val="00DB0A3A"/>
    <w:rsid w:val="00DB196B"/>
    <w:rsid w:val="00DC26CD"/>
    <w:rsid w:val="00DC38A2"/>
    <w:rsid w:val="00DD560E"/>
    <w:rsid w:val="00DE18CE"/>
    <w:rsid w:val="00DE350C"/>
    <w:rsid w:val="00DE37EE"/>
    <w:rsid w:val="00DF2EAB"/>
    <w:rsid w:val="00DF51AB"/>
    <w:rsid w:val="00DF5286"/>
    <w:rsid w:val="00DF5563"/>
    <w:rsid w:val="00DF76DC"/>
    <w:rsid w:val="00E02404"/>
    <w:rsid w:val="00E024DA"/>
    <w:rsid w:val="00E06E83"/>
    <w:rsid w:val="00E06F64"/>
    <w:rsid w:val="00E07ACF"/>
    <w:rsid w:val="00E11389"/>
    <w:rsid w:val="00E11BA3"/>
    <w:rsid w:val="00E12EDE"/>
    <w:rsid w:val="00E17ED3"/>
    <w:rsid w:val="00E23791"/>
    <w:rsid w:val="00E243BB"/>
    <w:rsid w:val="00E27B99"/>
    <w:rsid w:val="00E3324E"/>
    <w:rsid w:val="00E3380B"/>
    <w:rsid w:val="00E361B2"/>
    <w:rsid w:val="00E40989"/>
    <w:rsid w:val="00E467A9"/>
    <w:rsid w:val="00E478DC"/>
    <w:rsid w:val="00E5032C"/>
    <w:rsid w:val="00E53F4D"/>
    <w:rsid w:val="00E721B0"/>
    <w:rsid w:val="00E72806"/>
    <w:rsid w:val="00E73EAC"/>
    <w:rsid w:val="00E80618"/>
    <w:rsid w:val="00E8281A"/>
    <w:rsid w:val="00E838F3"/>
    <w:rsid w:val="00E84D2D"/>
    <w:rsid w:val="00E852AF"/>
    <w:rsid w:val="00E86A1C"/>
    <w:rsid w:val="00E948F5"/>
    <w:rsid w:val="00E96C01"/>
    <w:rsid w:val="00E97585"/>
    <w:rsid w:val="00EA35D7"/>
    <w:rsid w:val="00EA4899"/>
    <w:rsid w:val="00EA750D"/>
    <w:rsid w:val="00EB29E4"/>
    <w:rsid w:val="00EB2FAD"/>
    <w:rsid w:val="00EB4F35"/>
    <w:rsid w:val="00EC5DCD"/>
    <w:rsid w:val="00EC7988"/>
    <w:rsid w:val="00ED1008"/>
    <w:rsid w:val="00ED4BB7"/>
    <w:rsid w:val="00ED4DE3"/>
    <w:rsid w:val="00ED56B6"/>
    <w:rsid w:val="00ED7211"/>
    <w:rsid w:val="00EE3126"/>
    <w:rsid w:val="00EF2147"/>
    <w:rsid w:val="00EF4DB7"/>
    <w:rsid w:val="00F01A2D"/>
    <w:rsid w:val="00F02DD6"/>
    <w:rsid w:val="00F03417"/>
    <w:rsid w:val="00F03BEB"/>
    <w:rsid w:val="00F04FFE"/>
    <w:rsid w:val="00F055D5"/>
    <w:rsid w:val="00F11415"/>
    <w:rsid w:val="00F218F7"/>
    <w:rsid w:val="00F24A7E"/>
    <w:rsid w:val="00F26B4E"/>
    <w:rsid w:val="00F32403"/>
    <w:rsid w:val="00F333EC"/>
    <w:rsid w:val="00F35C81"/>
    <w:rsid w:val="00F36290"/>
    <w:rsid w:val="00F36FF0"/>
    <w:rsid w:val="00F41D92"/>
    <w:rsid w:val="00F50698"/>
    <w:rsid w:val="00F5090A"/>
    <w:rsid w:val="00F567AE"/>
    <w:rsid w:val="00F57015"/>
    <w:rsid w:val="00F601E7"/>
    <w:rsid w:val="00F67BD5"/>
    <w:rsid w:val="00F71AEE"/>
    <w:rsid w:val="00F7367F"/>
    <w:rsid w:val="00F736F6"/>
    <w:rsid w:val="00F75D39"/>
    <w:rsid w:val="00F7690C"/>
    <w:rsid w:val="00F840F3"/>
    <w:rsid w:val="00F90693"/>
    <w:rsid w:val="00F93ADF"/>
    <w:rsid w:val="00FA25DC"/>
    <w:rsid w:val="00FA2ABB"/>
    <w:rsid w:val="00FA49A4"/>
    <w:rsid w:val="00FC13B1"/>
    <w:rsid w:val="00FD40A7"/>
    <w:rsid w:val="00FD4685"/>
    <w:rsid w:val="00FD5BEB"/>
    <w:rsid w:val="00FD66F8"/>
    <w:rsid w:val="00FD694A"/>
    <w:rsid w:val="00FE1A94"/>
    <w:rsid w:val="00FF1AC0"/>
    <w:rsid w:val="00FF5D6C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locked="1" w:semiHidden="0" w:uiPriority="0" w:unhideWhenUsed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locked/>
    <w:rsid w:val="0098221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"/>
    <w:locked/>
    <w:rsid w:val="0098221A"/>
    <w:rPr>
      <w:rFonts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link w:val="af0"/>
    <w:uiPriority w:val="99"/>
    <w:qFormat/>
    <w:rsid w:val="0098221A"/>
    <w:rPr>
      <w:rFonts w:ascii="Arial" w:hAnsi="Arial"/>
      <w:sz w:val="24"/>
      <w:szCs w:val="24"/>
    </w:rPr>
  </w:style>
  <w:style w:type="paragraph" w:styleId="af1">
    <w:name w:val="Body Text Indent"/>
    <w:basedOn w:val="a"/>
    <w:link w:val="af2"/>
    <w:uiPriority w:val="99"/>
    <w:rsid w:val="00CB39F4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3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CB39F4"/>
    <w:rPr>
      <w:rFonts w:cs="Times New Roman"/>
    </w:rPr>
  </w:style>
  <w:style w:type="paragraph" w:styleId="af6">
    <w:name w:val="List Paragraph"/>
    <w:basedOn w:val="a"/>
    <w:uiPriority w:val="34"/>
    <w:rsid w:val="0098221A"/>
    <w:pPr>
      <w:ind w:left="708"/>
    </w:pPr>
    <w:rPr>
      <w:rFonts w:ascii="Arial" w:hAnsi="Arial"/>
    </w:rPr>
  </w:style>
  <w:style w:type="paragraph" w:styleId="af7">
    <w:name w:val="Block Text"/>
    <w:basedOn w:val="a"/>
    <w:uiPriority w:val="99"/>
    <w:rsid w:val="0098221A"/>
    <w:pPr>
      <w:spacing w:before="2340" w:line="260" w:lineRule="auto"/>
      <w:ind w:left="567" w:right="282"/>
      <w:jc w:val="both"/>
    </w:pPr>
    <w:rPr>
      <w:sz w:val="28"/>
      <w:szCs w:val="20"/>
    </w:rPr>
  </w:style>
  <w:style w:type="table" w:styleId="af8">
    <w:name w:val="Table Grid"/>
    <w:basedOn w:val="a1"/>
    <w:uiPriority w:val="59"/>
    <w:locked/>
    <w:rsid w:val="0098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22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Emphasis"/>
    <w:basedOn w:val="a0"/>
    <w:uiPriority w:val="20"/>
    <w:qFormat/>
    <w:locked/>
    <w:rsid w:val="0098221A"/>
    <w:rPr>
      <w:rFonts w:cs="Times New Roman"/>
      <w:b/>
    </w:rPr>
  </w:style>
  <w:style w:type="paragraph" w:styleId="afa">
    <w:name w:val="List"/>
    <w:basedOn w:val="a"/>
    <w:uiPriority w:val="99"/>
    <w:rsid w:val="0098221A"/>
    <w:pPr>
      <w:ind w:left="283" w:hanging="283"/>
    </w:pPr>
    <w:rPr>
      <w:rFonts w:ascii="Arial" w:hAnsi="Arial"/>
    </w:rPr>
  </w:style>
  <w:style w:type="paragraph" w:styleId="23">
    <w:name w:val="List 2"/>
    <w:basedOn w:val="a"/>
    <w:uiPriority w:val="99"/>
    <w:rsid w:val="0098221A"/>
    <w:pPr>
      <w:ind w:left="566" w:hanging="283"/>
    </w:pPr>
    <w:rPr>
      <w:rFonts w:ascii="Arial" w:hAnsi="Arial"/>
    </w:rPr>
  </w:style>
  <w:style w:type="paragraph" w:styleId="31">
    <w:name w:val="List 3"/>
    <w:basedOn w:val="a"/>
    <w:uiPriority w:val="99"/>
    <w:rsid w:val="0098221A"/>
    <w:pPr>
      <w:ind w:left="849" w:hanging="283"/>
    </w:pPr>
    <w:rPr>
      <w:rFonts w:ascii="Arial" w:hAnsi="Arial"/>
    </w:rPr>
  </w:style>
  <w:style w:type="paragraph" w:styleId="24">
    <w:name w:val="List Bullet 2"/>
    <w:basedOn w:val="a"/>
    <w:uiPriority w:val="99"/>
    <w:rsid w:val="0098221A"/>
    <w:pPr>
      <w:numPr>
        <w:numId w:val="1"/>
      </w:numPr>
    </w:pPr>
    <w:rPr>
      <w:rFonts w:ascii="Arial" w:hAnsi="Arial"/>
    </w:rPr>
  </w:style>
  <w:style w:type="paragraph" w:styleId="afb">
    <w:name w:val="Body Text First Indent"/>
    <w:basedOn w:val="a9"/>
    <w:link w:val="afc"/>
    <w:uiPriority w:val="99"/>
    <w:rsid w:val="0098221A"/>
    <w:pPr>
      <w:spacing w:after="120"/>
      <w:ind w:firstLine="210"/>
      <w:jc w:val="left"/>
    </w:pPr>
    <w:rPr>
      <w:rFonts w:ascii="Arial" w:hAnsi="Arial"/>
      <w:sz w:val="24"/>
      <w:szCs w:val="24"/>
    </w:rPr>
  </w:style>
  <w:style w:type="character" w:customStyle="1" w:styleId="afc">
    <w:name w:val="Красная строка Знак"/>
    <w:basedOn w:val="aa"/>
    <w:link w:val="afb"/>
    <w:uiPriority w:val="99"/>
    <w:locked/>
    <w:rsid w:val="0098221A"/>
    <w:rPr>
      <w:rFonts w:ascii="Arial" w:hAnsi="Arial" w:cs="Times New Roman"/>
      <w:sz w:val="24"/>
      <w:szCs w:val="24"/>
    </w:rPr>
  </w:style>
  <w:style w:type="paragraph" w:customStyle="1" w:styleId="11">
    <w:name w:val="Без интервала1"/>
    <w:rsid w:val="0098221A"/>
    <w:rPr>
      <w:rFonts w:ascii="Calibri" w:hAnsi="Calibri"/>
    </w:rPr>
  </w:style>
  <w:style w:type="paragraph" w:styleId="32">
    <w:name w:val="Body Text Indent 3"/>
    <w:basedOn w:val="a"/>
    <w:link w:val="33"/>
    <w:uiPriority w:val="99"/>
    <w:rsid w:val="0098221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8221A"/>
    <w:rPr>
      <w:rFonts w:ascii="Arial" w:hAnsi="Arial" w:cs="Times New Roman"/>
      <w:sz w:val="16"/>
      <w:szCs w:val="16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e"/>
    <w:uiPriority w:val="99"/>
    <w:rsid w:val="0098221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basedOn w:val="a0"/>
    <w:link w:val="afd"/>
    <w:uiPriority w:val="99"/>
    <w:locked/>
    <w:rsid w:val="0098221A"/>
    <w:rPr>
      <w:rFonts w:cs="Times New Roman"/>
      <w:sz w:val="20"/>
      <w:szCs w:val="20"/>
    </w:rPr>
  </w:style>
  <w:style w:type="character" w:styleId="aff">
    <w:name w:val="footnote reference"/>
    <w:basedOn w:val="a0"/>
    <w:uiPriority w:val="99"/>
    <w:rsid w:val="0098221A"/>
    <w:rPr>
      <w:rFonts w:cs="Times New Roman"/>
      <w:vertAlign w:val="superscript"/>
    </w:rPr>
  </w:style>
  <w:style w:type="paragraph" w:customStyle="1" w:styleId="12">
    <w:name w:val="Цитата1"/>
    <w:basedOn w:val="a"/>
    <w:rsid w:val="0098221A"/>
    <w:pPr>
      <w:widowControl w:val="0"/>
      <w:shd w:val="clear" w:color="auto" w:fill="FFFFFF"/>
      <w:suppressAutoHyphens/>
      <w:autoSpaceDE w:val="0"/>
      <w:spacing w:before="14"/>
      <w:ind w:left="720" w:right="24"/>
      <w:jc w:val="both"/>
    </w:pPr>
    <w:rPr>
      <w:b/>
      <w:spacing w:val="-1"/>
      <w:sz w:val="28"/>
      <w:szCs w:val="20"/>
      <w:lang w:eastAsia="ar-SA"/>
    </w:rPr>
  </w:style>
  <w:style w:type="character" w:styleId="aff0">
    <w:name w:val="Strong"/>
    <w:basedOn w:val="a0"/>
    <w:uiPriority w:val="22"/>
    <w:qFormat/>
    <w:locked/>
    <w:rsid w:val="0098221A"/>
    <w:rPr>
      <w:rFonts w:cs="Times New Roman"/>
      <w:b/>
    </w:rPr>
  </w:style>
  <w:style w:type="paragraph" w:customStyle="1" w:styleId="ConsPlusCell">
    <w:name w:val="ConsPlusCell"/>
    <w:rsid w:val="009822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98221A"/>
    <w:pPr>
      <w:ind w:left="708"/>
    </w:pPr>
    <w:rPr>
      <w:rFonts w:ascii="Arial" w:hAnsi="Arial"/>
    </w:rPr>
  </w:style>
  <w:style w:type="paragraph" w:customStyle="1" w:styleId="14">
    <w:name w:val="Пархомов 1"/>
    <w:basedOn w:val="af"/>
    <w:link w:val="15"/>
    <w:autoRedefine/>
    <w:qFormat/>
    <w:rsid w:val="0098221A"/>
    <w:pPr>
      <w:ind w:firstLine="567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15">
    <w:name w:val="Пархомов 1 Знак"/>
    <w:link w:val="14"/>
    <w:locked/>
    <w:rsid w:val="0098221A"/>
    <w:rPr>
      <w:sz w:val="28"/>
      <w:lang w:val="x-none" w:eastAsia="en-US"/>
    </w:rPr>
  </w:style>
  <w:style w:type="character" w:customStyle="1" w:styleId="H3">
    <w:name w:val="H3 Знак"/>
    <w:aliases w:val="&quot;Сапфир&quot; Знак Знак"/>
    <w:rsid w:val="0098221A"/>
    <w:rPr>
      <w:b/>
      <w:sz w:val="24"/>
      <w:lang w:val="x-none" w:eastAsia="en-US"/>
    </w:rPr>
  </w:style>
  <w:style w:type="character" w:customStyle="1" w:styleId="230">
    <w:name w:val="Знак Знак23"/>
    <w:rsid w:val="0098221A"/>
    <w:rPr>
      <w:rFonts w:ascii="Times New Roman" w:hAnsi="Times New Roman"/>
      <w:b/>
      <w:caps/>
      <w:sz w:val="28"/>
      <w:lang w:val="en-US" w:eastAsia="x-none"/>
    </w:rPr>
  </w:style>
  <w:style w:type="paragraph" w:customStyle="1" w:styleId="aff1">
    <w:name w:val="Стиль"/>
    <w:rsid w:val="009822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2">
    <w:name w:val="List Bullet"/>
    <w:basedOn w:val="a"/>
    <w:uiPriority w:val="99"/>
    <w:rsid w:val="0098221A"/>
    <w:pPr>
      <w:numPr>
        <w:numId w:val="2"/>
      </w:numPr>
      <w:tabs>
        <w:tab w:val="clear" w:pos="360"/>
        <w:tab w:val="num" w:pos="643"/>
      </w:tabs>
    </w:pPr>
    <w:rPr>
      <w:rFonts w:ascii="Arial" w:hAnsi="Arial"/>
    </w:rPr>
  </w:style>
  <w:style w:type="paragraph" w:customStyle="1" w:styleId="consnormal">
    <w:name w:val="consnormal"/>
    <w:basedOn w:val="a"/>
    <w:rsid w:val="0098221A"/>
    <w:pPr>
      <w:spacing w:before="100" w:beforeAutospacing="1" w:after="100" w:afterAutospacing="1"/>
    </w:pPr>
  </w:style>
  <w:style w:type="character" w:customStyle="1" w:styleId="100">
    <w:name w:val="Знак Знак10"/>
    <w:rsid w:val="0098221A"/>
    <w:rPr>
      <w:rFonts w:ascii="Arial" w:hAnsi="Arial"/>
      <w:b/>
      <w:sz w:val="26"/>
    </w:rPr>
  </w:style>
  <w:style w:type="character" w:customStyle="1" w:styleId="9">
    <w:name w:val="Знак Знак9"/>
    <w:rsid w:val="0098221A"/>
    <w:rPr>
      <w:b/>
      <w:sz w:val="28"/>
    </w:rPr>
  </w:style>
  <w:style w:type="character" w:customStyle="1" w:styleId="af0">
    <w:name w:val="Без интервала Знак"/>
    <w:link w:val="af"/>
    <w:uiPriority w:val="99"/>
    <w:locked/>
    <w:rsid w:val="003A12F9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DE37E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locked="1" w:semiHidden="0" w:uiPriority="0" w:unhideWhenUsed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locked/>
    <w:rsid w:val="0098221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"/>
    <w:locked/>
    <w:rsid w:val="0098221A"/>
    <w:rPr>
      <w:rFonts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link w:val="af0"/>
    <w:uiPriority w:val="99"/>
    <w:qFormat/>
    <w:rsid w:val="0098221A"/>
    <w:rPr>
      <w:rFonts w:ascii="Arial" w:hAnsi="Arial"/>
      <w:sz w:val="24"/>
      <w:szCs w:val="24"/>
    </w:rPr>
  </w:style>
  <w:style w:type="paragraph" w:styleId="af1">
    <w:name w:val="Body Text Indent"/>
    <w:basedOn w:val="a"/>
    <w:link w:val="af2"/>
    <w:uiPriority w:val="99"/>
    <w:rsid w:val="00CB39F4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3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CB39F4"/>
    <w:rPr>
      <w:rFonts w:cs="Times New Roman"/>
    </w:rPr>
  </w:style>
  <w:style w:type="paragraph" w:styleId="af6">
    <w:name w:val="List Paragraph"/>
    <w:basedOn w:val="a"/>
    <w:uiPriority w:val="34"/>
    <w:rsid w:val="0098221A"/>
    <w:pPr>
      <w:ind w:left="708"/>
    </w:pPr>
    <w:rPr>
      <w:rFonts w:ascii="Arial" w:hAnsi="Arial"/>
    </w:rPr>
  </w:style>
  <w:style w:type="paragraph" w:styleId="af7">
    <w:name w:val="Block Text"/>
    <w:basedOn w:val="a"/>
    <w:uiPriority w:val="99"/>
    <w:rsid w:val="0098221A"/>
    <w:pPr>
      <w:spacing w:before="2340" w:line="260" w:lineRule="auto"/>
      <w:ind w:left="567" w:right="282"/>
      <w:jc w:val="both"/>
    </w:pPr>
    <w:rPr>
      <w:sz w:val="28"/>
      <w:szCs w:val="20"/>
    </w:rPr>
  </w:style>
  <w:style w:type="table" w:styleId="af8">
    <w:name w:val="Table Grid"/>
    <w:basedOn w:val="a1"/>
    <w:uiPriority w:val="59"/>
    <w:locked/>
    <w:rsid w:val="0098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22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Emphasis"/>
    <w:basedOn w:val="a0"/>
    <w:uiPriority w:val="20"/>
    <w:qFormat/>
    <w:locked/>
    <w:rsid w:val="0098221A"/>
    <w:rPr>
      <w:rFonts w:cs="Times New Roman"/>
      <w:b/>
    </w:rPr>
  </w:style>
  <w:style w:type="paragraph" w:styleId="afa">
    <w:name w:val="List"/>
    <w:basedOn w:val="a"/>
    <w:uiPriority w:val="99"/>
    <w:rsid w:val="0098221A"/>
    <w:pPr>
      <w:ind w:left="283" w:hanging="283"/>
    </w:pPr>
    <w:rPr>
      <w:rFonts w:ascii="Arial" w:hAnsi="Arial"/>
    </w:rPr>
  </w:style>
  <w:style w:type="paragraph" w:styleId="23">
    <w:name w:val="List 2"/>
    <w:basedOn w:val="a"/>
    <w:uiPriority w:val="99"/>
    <w:rsid w:val="0098221A"/>
    <w:pPr>
      <w:ind w:left="566" w:hanging="283"/>
    </w:pPr>
    <w:rPr>
      <w:rFonts w:ascii="Arial" w:hAnsi="Arial"/>
    </w:rPr>
  </w:style>
  <w:style w:type="paragraph" w:styleId="31">
    <w:name w:val="List 3"/>
    <w:basedOn w:val="a"/>
    <w:uiPriority w:val="99"/>
    <w:rsid w:val="0098221A"/>
    <w:pPr>
      <w:ind w:left="849" w:hanging="283"/>
    </w:pPr>
    <w:rPr>
      <w:rFonts w:ascii="Arial" w:hAnsi="Arial"/>
    </w:rPr>
  </w:style>
  <w:style w:type="paragraph" w:styleId="24">
    <w:name w:val="List Bullet 2"/>
    <w:basedOn w:val="a"/>
    <w:uiPriority w:val="99"/>
    <w:rsid w:val="0098221A"/>
    <w:pPr>
      <w:numPr>
        <w:numId w:val="1"/>
      </w:numPr>
    </w:pPr>
    <w:rPr>
      <w:rFonts w:ascii="Arial" w:hAnsi="Arial"/>
    </w:rPr>
  </w:style>
  <w:style w:type="paragraph" w:styleId="afb">
    <w:name w:val="Body Text First Indent"/>
    <w:basedOn w:val="a9"/>
    <w:link w:val="afc"/>
    <w:uiPriority w:val="99"/>
    <w:rsid w:val="0098221A"/>
    <w:pPr>
      <w:spacing w:after="120"/>
      <w:ind w:firstLine="210"/>
      <w:jc w:val="left"/>
    </w:pPr>
    <w:rPr>
      <w:rFonts w:ascii="Arial" w:hAnsi="Arial"/>
      <w:sz w:val="24"/>
      <w:szCs w:val="24"/>
    </w:rPr>
  </w:style>
  <w:style w:type="character" w:customStyle="1" w:styleId="afc">
    <w:name w:val="Красная строка Знак"/>
    <w:basedOn w:val="aa"/>
    <w:link w:val="afb"/>
    <w:uiPriority w:val="99"/>
    <w:locked/>
    <w:rsid w:val="0098221A"/>
    <w:rPr>
      <w:rFonts w:ascii="Arial" w:hAnsi="Arial" w:cs="Times New Roman"/>
      <w:sz w:val="24"/>
      <w:szCs w:val="24"/>
    </w:rPr>
  </w:style>
  <w:style w:type="paragraph" w:customStyle="1" w:styleId="11">
    <w:name w:val="Без интервала1"/>
    <w:rsid w:val="0098221A"/>
    <w:rPr>
      <w:rFonts w:ascii="Calibri" w:hAnsi="Calibri"/>
    </w:rPr>
  </w:style>
  <w:style w:type="paragraph" w:styleId="32">
    <w:name w:val="Body Text Indent 3"/>
    <w:basedOn w:val="a"/>
    <w:link w:val="33"/>
    <w:uiPriority w:val="99"/>
    <w:rsid w:val="0098221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98221A"/>
    <w:rPr>
      <w:rFonts w:ascii="Arial" w:hAnsi="Arial" w:cs="Times New Roman"/>
      <w:sz w:val="16"/>
      <w:szCs w:val="16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e"/>
    <w:uiPriority w:val="99"/>
    <w:rsid w:val="0098221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basedOn w:val="a0"/>
    <w:link w:val="afd"/>
    <w:uiPriority w:val="99"/>
    <w:locked/>
    <w:rsid w:val="0098221A"/>
    <w:rPr>
      <w:rFonts w:cs="Times New Roman"/>
      <w:sz w:val="20"/>
      <w:szCs w:val="20"/>
    </w:rPr>
  </w:style>
  <w:style w:type="character" w:styleId="aff">
    <w:name w:val="footnote reference"/>
    <w:basedOn w:val="a0"/>
    <w:uiPriority w:val="99"/>
    <w:rsid w:val="0098221A"/>
    <w:rPr>
      <w:rFonts w:cs="Times New Roman"/>
      <w:vertAlign w:val="superscript"/>
    </w:rPr>
  </w:style>
  <w:style w:type="paragraph" w:customStyle="1" w:styleId="12">
    <w:name w:val="Цитата1"/>
    <w:basedOn w:val="a"/>
    <w:rsid w:val="0098221A"/>
    <w:pPr>
      <w:widowControl w:val="0"/>
      <w:shd w:val="clear" w:color="auto" w:fill="FFFFFF"/>
      <w:suppressAutoHyphens/>
      <w:autoSpaceDE w:val="0"/>
      <w:spacing w:before="14"/>
      <w:ind w:left="720" w:right="24"/>
      <w:jc w:val="both"/>
    </w:pPr>
    <w:rPr>
      <w:b/>
      <w:spacing w:val="-1"/>
      <w:sz w:val="28"/>
      <w:szCs w:val="20"/>
      <w:lang w:eastAsia="ar-SA"/>
    </w:rPr>
  </w:style>
  <w:style w:type="character" w:styleId="aff0">
    <w:name w:val="Strong"/>
    <w:basedOn w:val="a0"/>
    <w:uiPriority w:val="22"/>
    <w:qFormat/>
    <w:locked/>
    <w:rsid w:val="0098221A"/>
    <w:rPr>
      <w:rFonts w:cs="Times New Roman"/>
      <w:b/>
    </w:rPr>
  </w:style>
  <w:style w:type="paragraph" w:customStyle="1" w:styleId="ConsPlusCell">
    <w:name w:val="ConsPlusCell"/>
    <w:rsid w:val="009822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98221A"/>
    <w:pPr>
      <w:ind w:left="708"/>
    </w:pPr>
    <w:rPr>
      <w:rFonts w:ascii="Arial" w:hAnsi="Arial"/>
    </w:rPr>
  </w:style>
  <w:style w:type="paragraph" w:customStyle="1" w:styleId="14">
    <w:name w:val="Пархомов 1"/>
    <w:basedOn w:val="af"/>
    <w:link w:val="15"/>
    <w:autoRedefine/>
    <w:qFormat/>
    <w:rsid w:val="0098221A"/>
    <w:pPr>
      <w:ind w:firstLine="567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15">
    <w:name w:val="Пархомов 1 Знак"/>
    <w:link w:val="14"/>
    <w:locked/>
    <w:rsid w:val="0098221A"/>
    <w:rPr>
      <w:sz w:val="28"/>
      <w:lang w:val="x-none" w:eastAsia="en-US"/>
    </w:rPr>
  </w:style>
  <w:style w:type="character" w:customStyle="1" w:styleId="H3">
    <w:name w:val="H3 Знак"/>
    <w:aliases w:val="&quot;Сапфир&quot; Знак Знак"/>
    <w:rsid w:val="0098221A"/>
    <w:rPr>
      <w:b/>
      <w:sz w:val="24"/>
      <w:lang w:val="x-none" w:eastAsia="en-US"/>
    </w:rPr>
  </w:style>
  <w:style w:type="character" w:customStyle="1" w:styleId="230">
    <w:name w:val="Знак Знак23"/>
    <w:rsid w:val="0098221A"/>
    <w:rPr>
      <w:rFonts w:ascii="Times New Roman" w:hAnsi="Times New Roman"/>
      <w:b/>
      <w:caps/>
      <w:sz w:val="28"/>
      <w:lang w:val="en-US" w:eastAsia="x-none"/>
    </w:rPr>
  </w:style>
  <w:style w:type="paragraph" w:customStyle="1" w:styleId="aff1">
    <w:name w:val="Стиль"/>
    <w:rsid w:val="009822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2">
    <w:name w:val="List Bullet"/>
    <w:basedOn w:val="a"/>
    <w:uiPriority w:val="99"/>
    <w:rsid w:val="0098221A"/>
    <w:pPr>
      <w:numPr>
        <w:numId w:val="2"/>
      </w:numPr>
      <w:tabs>
        <w:tab w:val="clear" w:pos="360"/>
        <w:tab w:val="num" w:pos="643"/>
      </w:tabs>
    </w:pPr>
    <w:rPr>
      <w:rFonts w:ascii="Arial" w:hAnsi="Arial"/>
    </w:rPr>
  </w:style>
  <w:style w:type="paragraph" w:customStyle="1" w:styleId="consnormal">
    <w:name w:val="consnormal"/>
    <w:basedOn w:val="a"/>
    <w:rsid w:val="0098221A"/>
    <w:pPr>
      <w:spacing w:before="100" w:beforeAutospacing="1" w:after="100" w:afterAutospacing="1"/>
    </w:pPr>
  </w:style>
  <w:style w:type="character" w:customStyle="1" w:styleId="100">
    <w:name w:val="Знак Знак10"/>
    <w:rsid w:val="0098221A"/>
    <w:rPr>
      <w:rFonts w:ascii="Arial" w:hAnsi="Arial"/>
      <w:b/>
      <w:sz w:val="26"/>
    </w:rPr>
  </w:style>
  <w:style w:type="character" w:customStyle="1" w:styleId="9">
    <w:name w:val="Знак Знак9"/>
    <w:rsid w:val="0098221A"/>
    <w:rPr>
      <w:b/>
      <w:sz w:val="28"/>
    </w:rPr>
  </w:style>
  <w:style w:type="character" w:customStyle="1" w:styleId="af0">
    <w:name w:val="Без интервала Знак"/>
    <w:link w:val="af"/>
    <w:uiPriority w:val="99"/>
    <w:locked/>
    <w:rsid w:val="003A12F9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DE37E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orinve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1CB4-0ABB-4378-9054-ACB8EE01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10135</Words>
  <Characters>57771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67771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2022-05-05T10:12:00Z</cp:lastPrinted>
  <dcterms:created xsi:type="dcterms:W3CDTF">2022-06-15T17:06:00Z</dcterms:created>
  <dcterms:modified xsi:type="dcterms:W3CDTF">2022-06-15T17:06:00Z</dcterms:modified>
</cp:coreProperties>
</file>