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37" w:rsidRPr="001A2227" w:rsidRDefault="00AA0037" w:rsidP="00AA0037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75945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037" w:rsidRPr="001A2227" w:rsidRDefault="00AA0037" w:rsidP="00AA0037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AA0037" w:rsidRPr="001A2227" w:rsidRDefault="00AA0037" w:rsidP="00AA0037">
      <w:pPr>
        <w:keepNext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</w:rPr>
      </w:pPr>
      <w:r w:rsidRPr="001A2227">
        <w:rPr>
          <w:rFonts w:ascii="Arial" w:eastAsia="PMingLiU" w:hAnsi="Arial" w:cs="Arial"/>
          <w:b/>
          <w:bCs/>
          <w:spacing w:val="40"/>
          <w:sz w:val="20"/>
          <w:szCs w:val="20"/>
        </w:rPr>
        <w:t>БЕЛГОРОДСКАЯ ОБЛАСТЬ</w:t>
      </w:r>
    </w:p>
    <w:p w:rsidR="00AA0037" w:rsidRPr="001A2227" w:rsidRDefault="00AA0037" w:rsidP="00AA0037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AA0037" w:rsidRPr="001A2227" w:rsidRDefault="00AA0037" w:rsidP="00AA0037">
      <w:pPr>
        <w:rPr>
          <w:sz w:val="6"/>
          <w:szCs w:val="6"/>
        </w:rPr>
      </w:pPr>
    </w:p>
    <w:p w:rsidR="00AA0037" w:rsidRPr="001A2227" w:rsidRDefault="00AA0037" w:rsidP="00AA0037">
      <w:pPr>
        <w:keepNext/>
        <w:jc w:val="center"/>
        <w:outlineLvl w:val="3"/>
        <w:rPr>
          <w:rFonts w:ascii="Arial Narrow" w:hAnsi="Arial Narrow"/>
          <w:b/>
          <w:bCs/>
          <w:sz w:val="40"/>
          <w:szCs w:val="40"/>
        </w:rPr>
      </w:pPr>
      <w:r w:rsidRPr="001A2227">
        <w:rPr>
          <w:rFonts w:ascii="Arial Narrow" w:hAnsi="Arial Narrow"/>
          <w:b/>
          <w:bCs/>
          <w:sz w:val="40"/>
          <w:szCs w:val="40"/>
        </w:rPr>
        <w:t>АДМИНИСТРАЦИЯ МУНИЦИПАЛЬНОГО РАЙОНА</w:t>
      </w:r>
    </w:p>
    <w:p w:rsidR="00AA0037" w:rsidRPr="001A2227" w:rsidRDefault="00AA0037" w:rsidP="00AA0037">
      <w:pPr>
        <w:keepNext/>
        <w:jc w:val="center"/>
        <w:outlineLvl w:val="4"/>
        <w:rPr>
          <w:rFonts w:ascii="Arial Narrow" w:hAnsi="Arial Narrow"/>
          <w:b/>
          <w:bCs/>
          <w:sz w:val="40"/>
          <w:szCs w:val="40"/>
        </w:rPr>
      </w:pPr>
      <w:r w:rsidRPr="001A2227">
        <w:rPr>
          <w:rFonts w:ascii="Arial Narrow" w:hAnsi="Arial Narrow"/>
          <w:b/>
          <w:bCs/>
          <w:sz w:val="40"/>
          <w:szCs w:val="40"/>
        </w:rPr>
        <w:t xml:space="preserve">«КОРОЧАНСКИЙ РАЙОН» </w:t>
      </w:r>
    </w:p>
    <w:p w:rsidR="00AA0037" w:rsidRPr="001A2227" w:rsidRDefault="00AA0037" w:rsidP="00AA0037">
      <w:pPr>
        <w:rPr>
          <w:sz w:val="10"/>
          <w:szCs w:val="10"/>
        </w:rPr>
      </w:pPr>
    </w:p>
    <w:p w:rsidR="00AA0037" w:rsidRPr="001A2227" w:rsidRDefault="00AA0037" w:rsidP="00AA0037">
      <w:pPr>
        <w:keepNext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</w:rPr>
      </w:pPr>
      <w:r w:rsidRPr="001A2227">
        <w:rPr>
          <w:rFonts w:ascii="Arial" w:eastAsia="PMingLiU" w:hAnsi="Arial" w:cs="Arial"/>
          <w:b/>
          <w:bCs/>
          <w:spacing w:val="48"/>
          <w:sz w:val="32"/>
          <w:szCs w:val="32"/>
        </w:rPr>
        <w:t>ПОСТАНОВЛЕНИЕ</w:t>
      </w:r>
    </w:p>
    <w:p w:rsidR="00AA0037" w:rsidRPr="001A2227" w:rsidRDefault="00AA0037" w:rsidP="00AA0037">
      <w:pPr>
        <w:jc w:val="center"/>
      </w:pPr>
    </w:p>
    <w:p w:rsidR="00AA0037" w:rsidRPr="001A2227" w:rsidRDefault="00AA0037" w:rsidP="00AA0037">
      <w:pPr>
        <w:jc w:val="center"/>
        <w:rPr>
          <w:rFonts w:ascii="Arial" w:hAnsi="Arial" w:cs="Arial"/>
          <w:b/>
          <w:sz w:val="17"/>
          <w:szCs w:val="17"/>
        </w:rPr>
      </w:pPr>
      <w:r w:rsidRPr="001A2227">
        <w:rPr>
          <w:rFonts w:ascii="Arial" w:hAnsi="Arial" w:cs="Arial"/>
          <w:b/>
          <w:sz w:val="17"/>
          <w:szCs w:val="17"/>
        </w:rPr>
        <w:t>Короча</w:t>
      </w:r>
    </w:p>
    <w:p w:rsidR="00AA0037" w:rsidRPr="001A2227" w:rsidRDefault="00AA0037" w:rsidP="00AA0037">
      <w:pPr>
        <w:jc w:val="center"/>
        <w:rPr>
          <w:rFonts w:ascii="Arial" w:hAnsi="Arial" w:cs="Arial"/>
          <w:b/>
          <w:sz w:val="17"/>
          <w:szCs w:val="17"/>
        </w:rPr>
      </w:pPr>
    </w:p>
    <w:p w:rsidR="00AA0037" w:rsidRPr="001A2227" w:rsidRDefault="00AA0037" w:rsidP="00AA0037">
      <w:pPr>
        <w:spacing w:line="360" w:lineRule="auto"/>
        <w:jc w:val="center"/>
        <w:rPr>
          <w:b/>
          <w:bCs/>
          <w:sz w:val="4"/>
          <w:szCs w:val="4"/>
        </w:rPr>
      </w:pPr>
    </w:p>
    <w:p w:rsidR="00AA0037" w:rsidRPr="00000651" w:rsidRDefault="00000651" w:rsidP="00AA0037">
      <w:pPr>
        <w:keepNext/>
        <w:outlineLvl w:val="5"/>
        <w:rPr>
          <w:rFonts w:ascii="Arial" w:hAnsi="Arial" w:cs="Arial"/>
          <w:sz w:val="22"/>
          <w:szCs w:val="22"/>
        </w:rPr>
      </w:pPr>
      <w:r w:rsidRPr="00000651">
        <w:rPr>
          <w:rFonts w:ascii="Arial" w:hAnsi="Arial" w:cs="Arial"/>
          <w:sz w:val="22"/>
          <w:szCs w:val="22"/>
        </w:rPr>
        <w:t xml:space="preserve">29 марта </w:t>
      </w:r>
      <w:r w:rsidR="00AA0037" w:rsidRPr="00000651">
        <w:rPr>
          <w:rFonts w:ascii="Arial" w:hAnsi="Arial" w:cs="Arial"/>
          <w:sz w:val="22"/>
          <w:szCs w:val="22"/>
        </w:rPr>
        <w:t xml:space="preserve"> 2023 г.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="00AA0037" w:rsidRPr="00000651">
        <w:rPr>
          <w:rFonts w:ascii="Arial" w:hAnsi="Arial" w:cs="Arial"/>
          <w:sz w:val="22"/>
          <w:szCs w:val="22"/>
        </w:rPr>
        <w:t xml:space="preserve">                           </w:t>
      </w:r>
      <w:r w:rsidRPr="00000651">
        <w:rPr>
          <w:rFonts w:ascii="Arial" w:hAnsi="Arial" w:cs="Arial"/>
          <w:sz w:val="22"/>
          <w:szCs w:val="22"/>
        </w:rPr>
        <w:t>№ 208</w:t>
      </w:r>
    </w:p>
    <w:p w:rsidR="00AA0037" w:rsidRPr="001A2227" w:rsidRDefault="00AA0037" w:rsidP="00AA0037">
      <w:pPr>
        <w:rPr>
          <w:sz w:val="28"/>
          <w:szCs w:val="28"/>
          <w:lang w:eastAsia="en-US"/>
        </w:rPr>
      </w:pPr>
    </w:p>
    <w:p w:rsidR="00AA0037" w:rsidRDefault="00AA0037" w:rsidP="00AA0037">
      <w:pPr>
        <w:autoSpaceDE w:val="0"/>
        <w:autoSpaceDN w:val="0"/>
        <w:adjustRightInd w:val="0"/>
        <w:ind w:firstLine="708"/>
        <w:outlineLvl w:val="0"/>
        <w:rPr>
          <w:sz w:val="28"/>
          <w:szCs w:val="28"/>
          <w:lang w:eastAsia="en-US"/>
        </w:rPr>
      </w:pPr>
    </w:p>
    <w:p w:rsidR="007B4C80" w:rsidRDefault="007B4C80" w:rsidP="00AA0037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A0037">
        <w:rPr>
          <w:b/>
          <w:bCs/>
          <w:sz w:val="28"/>
          <w:szCs w:val="28"/>
        </w:rPr>
        <w:t xml:space="preserve"> </w:t>
      </w:r>
      <w:r w:rsidR="001D531D">
        <w:rPr>
          <w:b/>
          <w:bCs/>
          <w:sz w:val="28"/>
          <w:szCs w:val="28"/>
        </w:rPr>
        <w:t>К</w:t>
      </w:r>
      <w:r w:rsidR="00AA0037">
        <w:rPr>
          <w:b/>
          <w:bCs/>
          <w:sz w:val="28"/>
          <w:szCs w:val="28"/>
        </w:rPr>
        <w:t xml:space="preserve">онкурсной комиссии </w:t>
      </w:r>
    </w:p>
    <w:p w:rsidR="00AA0037" w:rsidRPr="001A2227" w:rsidRDefault="003D6C6D" w:rsidP="00AA0037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</w:t>
      </w:r>
      <w:r w:rsidR="00AA0037">
        <w:rPr>
          <w:b/>
          <w:bCs/>
          <w:sz w:val="28"/>
          <w:szCs w:val="28"/>
        </w:rPr>
        <w:t xml:space="preserve"> </w:t>
      </w:r>
    </w:p>
    <w:p w:rsidR="00AA0037" w:rsidRPr="00AA0037" w:rsidRDefault="00AA0037" w:rsidP="00AA0037">
      <w:pPr>
        <w:jc w:val="both"/>
        <w:rPr>
          <w:b/>
          <w:sz w:val="28"/>
          <w:szCs w:val="28"/>
        </w:rPr>
      </w:pPr>
      <w:r w:rsidRPr="00AA0037">
        <w:rPr>
          <w:b/>
          <w:sz w:val="28"/>
          <w:szCs w:val="28"/>
        </w:rPr>
        <w:t xml:space="preserve">субсидий из бюджета </w:t>
      </w:r>
    </w:p>
    <w:p w:rsidR="00AA0037" w:rsidRPr="00AA0037" w:rsidRDefault="00AA0037" w:rsidP="00AA0037">
      <w:pPr>
        <w:jc w:val="both"/>
        <w:rPr>
          <w:b/>
          <w:sz w:val="28"/>
          <w:szCs w:val="28"/>
        </w:rPr>
      </w:pPr>
      <w:proofErr w:type="spellStart"/>
      <w:r w:rsidRPr="00AA0037">
        <w:rPr>
          <w:b/>
          <w:sz w:val="28"/>
          <w:szCs w:val="28"/>
        </w:rPr>
        <w:t>Корочанского</w:t>
      </w:r>
      <w:proofErr w:type="spellEnd"/>
      <w:r w:rsidRPr="00AA0037">
        <w:rPr>
          <w:b/>
          <w:sz w:val="28"/>
          <w:szCs w:val="28"/>
        </w:rPr>
        <w:t xml:space="preserve"> района </w:t>
      </w:r>
    </w:p>
    <w:p w:rsidR="00AA0037" w:rsidRPr="00AA0037" w:rsidRDefault="00AA0037" w:rsidP="00AA0037">
      <w:pPr>
        <w:jc w:val="both"/>
        <w:rPr>
          <w:b/>
          <w:sz w:val="28"/>
          <w:szCs w:val="28"/>
        </w:rPr>
      </w:pPr>
      <w:r w:rsidRPr="00AA0037">
        <w:rPr>
          <w:b/>
          <w:sz w:val="28"/>
          <w:szCs w:val="28"/>
        </w:rPr>
        <w:t xml:space="preserve">некоммерческим организациям </w:t>
      </w:r>
    </w:p>
    <w:p w:rsidR="00AA0037" w:rsidRPr="00AA0037" w:rsidRDefault="00AA0037" w:rsidP="00AA0037">
      <w:pPr>
        <w:jc w:val="both"/>
        <w:rPr>
          <w:b/>
          <w:sz w:val="28"/>
          <w:szCs w:val="28"/>
        </w:rPr>
      </w:pPr>
      <w:r w:rsidRPr="00AA0037">
        <w:rPr>
          <w:b/>
          <w:sz w:val="28"/>
          <w:szCs w:val="28"/>
        </w:rPr>
        <w:t xml:space="preserve">на реализацию социально </w:t>
      </w:r>
    </w:p>
    <w:p w:rsidR="00AA0037" w:rsidRPr="00AA0037" w:rsidRDefault="00AA0037" w:rsidP="00AA0037">
      <w:pPr>
        <w:jc w:val="both"/>
        <w:rPr>
          <w:b/>
          <w:sz w:val="28"/>
          <w:szCs w:val="28"/>
        </w:rPr>
      </w:pPr>
      <w:r w:rsidRPr="00AA0037">
        <w:rPr>
          <w:b/>
          <w:sz w:val="28"/>
          <w:szCs w:val="28"/>
        </w:rPr>
        <w:t>значимых проектов</w:t>
      </w:r>
    </w:p>
    <w:p w:rsidR="00AA0037" w:rsidRDefault="00AA0037" w:rsidP="00AA0037">
      <w:pPr>
        <w:ind w:firstLine="708"/>
        <w:jc w:val="both"/>
        <w:rPr>
          <w:sz w:val="28"/>
          <w:szCs w:val="28"/>
        </w:rPr>
      </w:pPr>
    </w:p>
    <w:p w:rsidR="00AA0037" w:rsidRDefault="00AA0037" w:rsidP="00AA0037">
      <w:pPr>
        <w:ind w:firstLine="708"/>
        <w:jc w:val="both"/>
        <w:rPr>
          <w:sz w:val="28"/>
          <w:szCs w:val="28"/>
        </w:rPr>
      </w:pPr>
    </w:p>
    <w:p w:rsidR="00AA0037" w:rsidRDefault="00AA0037" w:rsidP="00AA0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от 6 февраля 2023 года № 40 «Об утверждении Порядка предоставления субсидий из бюджета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 некоммерческим организациям на реализацию социально значимых проектов» </w:t>
      </w:r>
      <w:r w:rsidRPr="002E360E">
        <w:rPr>
          <w:sz w:val="28"/>
          <w:szCs w:val="28"/>
        </w:rPr>
        <w:t>администрация муниципаль</w:t>
      </w:r>
      <w:r>
        <w:rPr>
          <w:sz w:val="28"/>
          <w:szCs w:val="28"/>
        </w:rPr>
        <w:t>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                            </w:t>
      </w:r>
      <w:proofErr w:type="gramStart"/>
      <w:r w:rsidRPr="002E360E">
        <w:rPr>
          <w:b/>
          <w:bCs/>
          <w:sz w:val="28"/>
          <w:szCs w:val="28"/>
        </w:rPr>
        <w:t>п</w:t>
      </w:r>
      <w:proofErr w:type="gramEnd"/>
      <w:r w:rsidRPr="002E360E">
        <w:rPr>
          <w:b/>
          <w:bCs/>
          <w:sz w:val="28"/>
          <w:szCs w:val="28"/>
        </w:rPr>
        <w:t xml:space="preserve"> о с т а н о в л я е т</w:t>
      </w:r>
      <w:r w:rsidRPr="002E360E">
        <w:rPr>
          <w:sz w:val="28"/>
          <w:szCs w:val="28"/>
        </w:rPr>
        <w:t>:</w:t>
      </w:r>
    </w:p>
    <w:p w:rsidR="00AA0037" w:rsidRDefault="00AA0037" w:rsidP="00AA0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531D">
        <w:rPr>
          <w:sz w:val="28"/>
          <w:szCs w:val="28"/>
        </w:rPr>
        <w:t>Создать Конкурсную комиссию</w:t>
      </w:r>
      <w:r>
        <w:rPr>
          <w:sz w:val="28"/>
          <w:szCs w:val="28"/>
        </w:rPr>
        <w:t xml:space="preserve"> </w:t>
      </w:r>
      <w:r w:rsidR="003D6C6D">
        <w:rPr>
          <w:sz w:val="28"/>
          <w:szCs w:val="28"/>
        </w:rPr>
        <w:t>по предоставлению</w:t>
      </w:r>
      <w:r>
        <w:rPr>
          <w:sz w:val="28"/>
          <w:szCs w:val="28"/>
        </w:rPr>
        <w:t xml:space="preserve"> субсидий из бюджета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 </w:t>
      </w:r>
      <w:r w:rsidR="001D531D">
        <w:rPr>
          <w:sz w:val="28"/>
          <w:szCs w:val="28"/>
        </w:rPr>
        <w:t>некоммерческим организациям на реализацию социально значимых проектов и утвердить ее состав (прилагается).</w:t>
      </w:r>
    </w:p>
    <w:p w:rsidR="007B4C80" w:rsidRDefault="00105BBD" w:rsidP="00AA0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466108">
        <w:rPr>
          <w:sz w:val="28"/>
          <w:szCs w:val="28"/>
        </w:rPr>
        <w:t xml:space="preserve">Положение о Конкурсной комиссии по </w:t>
      </w:r>
      <w:r w:rsidR="003D6C6D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субсидий из бюджета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 некоммерческим организациям на реализацию социально значимых проектов</w:t>
      </w:r>
      <w:r w:rsidR="00605569">
        <w:rPr>
          <w:sz w:val="28"/>
          <w:szCs w:val="28"/>
        </w:rPr>
        <w:t xml:space="preserve"> (прилагается).</w:t>
      </w:r>
    </w:p>
    <w:p w:rsidR="00F76737" w:rsidRPr="00F76737" w:rsidRDefault="00605569" w:rsidP="00F7673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F76737" w:rsidRPr="00F76737">
        <w:rPr>
          <w:bCs/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="00F76737" w:rsidRPr="00F76737">
        <w:rPr>
          <w:bCs/>
          <w:sz w:val="28"/>
          <w:szCs w:val="28"/>
        </w:rPr>
        <w:t>Ко</w:t>
      </w:r>
      <w:r w:rsidR="00F76737">
        <w:rPr>
          <w:bCs/>
          <w:sz w:val="28"/>
          <w:szCs w:val="28"/>
        </w:rPr>
        <w:t>рочанский</w:t>
      </w:r>
      <w:proofErr w:type="spellEnd"/>
      <w:r w:rsidR="00F76737">
        <w:rPr>
          <w:bCs/>
          <w:sz w:val="28"/>
          <w:szCs w:val="28"/>
        </w:rPr>
        <w:t xml:space="preserve"> район» </w:t>
      </w:r>
      <w:proofErr w:type="spellStart"/>
      <w:r w:rsidR="00F76737">
        <w:rPr>
          <w:bCs/>
          <w:sz w:val="28"/>
          <w:szCs w:val="28"/>
        </w:rPr>
        <w:t>Кладиенко</w:t>
      </w:r>
      <w:proofErr w:type="spellEnd"/>
      <w:r w:rsidR="00F76737">
        <w:rPr>
          <w:bCs/>
          <w:sz w:val="28"/>
          <w:szCs w:val="28"/>
        </w:rPr>
        <w:t xml:space="preserve"> Е.А. </w:t>
      </w:r>
      <w:r w:rsidR="00F76737" w:rsidRPr="00F76737">
        <w:rPr>
          <w:bCs/>
          <w:sz w:val="28"/>
          <w:szCs w:val="28"/>
        </w:rPr>
        <w:t>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="00F76737" w:rsidRPr="00F76737">
        <w:rPr>
          <w:bCs/>
          <w:sz w:val="28"/>
          <w:szCs w:val="28"/>
        </w:rPr>
        <w:t>Корочанский</w:t>
      </w:r>
      <w:proofErr w:type="spellEnd"/>
      <w:r w:rsidR="00F76737" w:rsidRPr="00F76737">
        <w:rPr>
          <w:bCs/>
          <w:sz w:val="28"/>
          <w:szCs w:val="28"/>
        </w:rPr>
        <w:t xml:space="preserve"> район» в информационно-коммуникационной сети общего пользования.</w:t>
      </w:r>
    </w:p>
    <w:p w:rsidR="001D531D" w:rsidRPr="000C07D7" w:rsidRDefault="00605569" w:rsidP="001D53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1D531D" w:rsidRPr="000C07D7">
        <w:rPr>
          <w:sz w:val="28"/>
          <w:szCs w:val="28"/>
        </w:rPr>
        <w:t>Контроль за</w:t>
      </w:r>
      <w:proofErr w:type="gramEnd"/>
      <w:r w:rsidR="001D531D" w:rsidRPr="000C07D7">
        <w:rPr>
          <w:sz w:val="28"/>
          <w:szCs w:val="28"/>
        </w:rPr>
        <w:t xml:space="preserve"> исполнением постановления возложить на </w:t>
      </w:r>
      <w:r w:rsidR="001D531D">
        <w:rPr>
          <w:sz w:val="28"/>
          <w:szCs w:val="28"/>
        </w:rPr>
        <w:t xml:space="preserve">заместителя главы администрации </w:t>
      </w:r>
      <w:r w:rsidR="001D531D" w:rsidRPr="000C07D7">
        <w:rPr>
          <w:sz w:val="28"/>
          <w:szCs w:val="28"/>
        </w:rPr>
        <w:t xml:space="preserve">района по социальной политике </w:t>
      </w:r>
      <w:proofErr w:type="spellStart"/>
      <w:r w:rsidR="001D531D" w:rsidRPr="000C07D7">
        <w:rPr>
          <w:sz w:val="28"/>
          <w:szCs w:val="28"/>
        </w:rPr>
        <w:t>Бычихину</w:t>
      </w:r>
      <w:proofErr w:type="spellEnd"/>
      <w:r w:rsidR="001D531D" w:rsidRPr="000C07D7">
        <w:rPr>
          <w:sz w:val="28"/>
          <w:szCs w:val="28"/>
        </w:rPr>
        <w:t xml:space="preserve"> Т.В.</w:t>
      </w:r>
    </w:p>
    <w:p w:rsidR="00D808E4" w:rsidRDefault="00D808E4" w:rsidP="00F76737">
      <w:pPr>
        <w:jc w:val="both"/>
        <w:rPr>
          <w:sz w:val="28"/>
          <w:szCs w:val="28"/>
        </w:rPr>
      </w:pPr>
    </w:p>
    <w:p w:rsidR="001D531D" w:rsidRPr="002E360E" w:rsidRDefault="001D531D" w:rsidP="001D531D">
      <w:pPr>
        <w:jc w:val="both"/>
        <w:rPr>
          <w:sz w:val="28"/>
          <w:szCs w:val="28"/>
        </w:rPr>
      </w:pPr>
      <w:r w:rsidRPr="002E360E">
        <w:rPr>
          <w:b/>
          <w:bCs/>
          <w:sz w:val="28"/>
          <w:szCs w:val="28"/>
        </w:rPr>
        <w:t>Глава администрации</w:t>
      </w:r>
    </w:p>
    <w:p w:rsidR="001D531D" w:rsidRPr="00F76737" w:rsidRDefault="001D531D" w:rsidP="00F76737">
      <w:pPr>
        <w:jc w:val="both"/>
        <w:rPr>
          <w:b/>
          <w:bCs/>
          <w:sz w:val="28"/>
          <w:szCs w:val="28"/>
        </w:rPr>
      </w:pPr>
      <w:proofErr w:type="spellStart"/>
      <w:r w:rsidRPr="002E360E">
        <w:rPr>
          <w:b/>
          <w:sz w:val="28"/>
          <w:szCs w:val="28"/>
        </w:rPr>
        <w:t>Корочанского</w:t>
      </w:r>
      <w:proofErr w:type="spellEnd"/>
      <w:r w:rsidRPr="002E360E">
        <w:rPr>
          <w:b/>
          <w:sz w:val="28"/>
          <w:szCs w:val="28"/>
        </w:rPr>
        <w:t xml:space="preserve"> района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2E360E">
        <w:rPr>
          <w:b/>
          <w:sz w:val="28"/>
          <w:szCs w:val="28"/>
        </w:rPr>
        <w:t>Н.В. Нестеров</w:t>
      </w:r>
    </w:p>
    <w:tbl>
      <w:tblPr>
        <w:tblW w:w="0" w:type="auto"/>
        <w:tblInd w:w="5017" w:type="dxa"/>
        <w:tblLook w:val="04A0" w:firstRow="1" w:lastRow="0" w:firstColumn="1" w:lastColumn="0" w:noHBand="0" w:noVBand="1"/>
      </w:tblPr>
      <w:tblGrid>
        <w:gridCol w:w="4642"/>
      </w:tblGrid>
      <w:tr w:rsidR="001D531D" w:rsidRPr="001D531D" w:rsidTr="00502D56">
        <w:tc>
          <w:tcPr>
            <w:tcW w:w="4642" w:type="dxa"/>
            <w:shd w:val="clear" w:color="auto" w:fill="auto"/>
          </w:tcPr>
          <w:p w:rsidR="001D531D" w:rsidRPr="001D531D" w:rsidRDefault="001D531D" w:rsidP="001D531D">
            <w:pPr>
              <w:jc w:val="center"/>
              <w:rPr>
                <w:b/>
                <w:sz w:val="28"/>
                <w:szCs w:val="28"/>
              </w:rPr>
            </w:pPr>
            <w:r w:rsidRPr="001D531D">
              <w:rPr>
                <w:b/>
                <w:sz w:val="28"/>
                <w:szCs w:val="28"/>
              </w:rPr>
              <w:lastRenderedPageBreak/>
              <w:t>Утвержден</w:t>
            </w:r>
          </w:p>
          <w:p w:rsidR="001D531D" w:rsidRPr="001D531D" w:rsidRDefault="001D531D" w:rsidP="001D531D">
            <w:pPr>
              <w:jc w:val="center"/>
              <w:rPr>
                <w:b/>
                <w:sz w:val="28"/>
                <w:szCs w:val="28"/>
              </w:rPr>
            </w:pPr>
            <w:r w:rsidRPr="001D531D">
              <w:rPr>
                <w:b/>
                <w:sz w:val="28"/>
                <w:szCs w:val="28"/>
              </w:rPr>
              <w:t>постановлением администрации</w:t>
            </w:r>
          </w:p>
          <w:p w:rsidR="001D531D" w:rsidRPr="001D531D" w:rsidRDefault="001D531D" w:rsidP="001D531D">
            <w:pPr>
              <w:jc w:val="center"/>
              <w:rPr>
                <w:b/>
                <w:sz w:val="28"/>
                <w:szCs w:val="28"/>
              </w:rPr>
            </w:pPr>
            <w:r w:rsidRPr="001D531D">
              <w:rPr>
                <w:b/>
                <w:sz w:val="28"/>
                <w:szCs w:val="28"/>
              </w:rPr>
              <w:t>муниципального района</w:t>
            </w:r>
          </w:p>
          <w:p w:rsidR="001D531D" w:rsidRPr="001D531D" w:rsidRDefault="001D531D" w:rsidP="001D531D">
            <w:pPr>
              <w:jc w:val="center"/>
              <w:rPr>
                <w:b/>
                <w:sz w:val="28"/>
                <w:szCs w:val="28"/>
              </w:rPr>
            </w:pPr>
            <w:r w:rsidRPr="001D531D">
              <w:rPr>
                <w:b/>
                <w:sz w:val="28"/>
                <w:szCs w:val="28"/>
              </w:rPr>
              <w:t>«</w:t>
            </w:r>
            <w:proofErr w:type="spellStart"/>
            <w:r w:rsidRPr="001D531D">
              <w:rPr>
                <w:b/>
                <w:sz w:val="28"/>
                <w:szCs w:val="28"/>
              </w:rPr>
              <w:t>Корочанский</w:t>
            </w:r>
            <w:proofErr w:type="spellEnd"/>
            <w:r w:rsidRPr="001D531D">
              <w:rPr>
                <w:b/>
                <w:sz w:val="28"/>
                <w:szCs w:val="28"/>
              </w:rPr>
              <w:t xml:space="preserve"> район»</w:t>
            </w:r>
          </w:p>
          <w:p w:rsidR="001D531D" w:rsidRPr="001D531D" w:rsidRDefault="00D871AB" w:rsidP="001D5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</w:t>
            </w:r>
            <w:r w:rsidR="00000651">
              <w:rPr>
                <w:b/>
                <w:sz w:val="28"/>
                <w:szCs w:val="28"/>
              </w:rPr>
              <w:t xml:space="preserve"> 29 </w:t>
            </w:r>
            <w:r>
              <w:rPr>
                <w:b/>
                <w:sz w:val="28"/>
                <w:szCs w:val="28"/>
              </w:rPr>
              <w:t>»</w:t>
            </w:r>
            <w:r w:rsidR="00000651">
              <w:rPr>
                <w:b/>
                <w:sz w:val="28"/>
                <w:szCs w:val="28"/>
              </w:rPr>
              <w:t xml:space="preserve"> марта</w:t>
            </w:r>
            <w:r>
              <w:rPr>
                <w:b/>
                <w:sz w:val="28"/>
                <w:szCs w:val="28"/>
              </w:rPr>
              <w:t xml:space="preserve"> 2023</w:t>
            </w:r>
            <w:r w:rsidR="001D531D" w:rsidRPr="001D531D">
              <w:rPr>
                <w:b/>
                <w:sz w:val="28"/>
                <w:szCs w:val="28"/>
              </w:rPr>
              <w:t xml:space="preserve"> г.</w:t>
            </w:r>
          </w:p>
          <w:p w:rsidR="001D531D" w:rsidRPr="001D531D" w:rsidRDefault="00000651" w:rsidP="001D5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208</w:t>
            </w:r>
          </w:p>
        </w:tc>
      </w:tr>
    </w:tbl>
    <w:p w:rsidR="001D531D" w:rsidRDefault="001D531D" w:rsidP="001D531D">
      <w:pPr>
        <w:jc w:val="center"/>
        <w:rPr>
          <w:sz w:val="28"/>
          <w:szCs w:val="28"/>
          <w:lang w:val="en-US"/>
        </w:rPr>
      </w:pPr>
    </w:p>
    <w:p w:rsidR="00960377" w:rsidRPr="00960377" w:rsidRDefault="00960377" w:rsidP="001D531D">
      <w:pPr>
        <w:jc w:val="center"/>
        <w:rPr>
          <w:sz w:val="28"/>
          <w:szCs w:val="28"/>
          <w:lang w:val="en-US"/>
        </w:rPr>
      </w:pPr>
    </w:p>
    <w:p w:rsidR="00960377" w:rsidRPr="001D531D" w:rsidRDefault="00960377" w:rsidP="00960377">
      <w:pPr>
        <w:jc w:val="center"/>
        <w:rPr>
          <w:b/>
          <w:sz w:val="28"/>
          <w:szCs w:val="28"/>
        </w:rPr>
      </w:pPr>
      <w:r w:rsidRPr="001D531D">
        <w:rPr>
          <w:b/>
          <w:sz w:val="28"/>
          <w:szCs w:val="28"/>
        </w:rPr>
        <w:t>Состав</w:t>
      </w:r>
    </w:p>
    <w:p w:rsidR="00960377" w:rsidRPr="001D531D" w:rsidRDefault="00960377" w:rsidP="00960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Конкурсной комиссии по предоставлению</w:t>
      </w:r>
      <w:r w:rsidRPr="001D531D">
        <w:rPr>
          <w:b/>
          <w:sz w:val="28"/>
          <w:szCs w:val="28"/>
        </w:rPr>
        <w:t xml:space="preserve"> субсидий из бюджета </w:t>
      </w:r>
      <w:proofErr w:type="spellStart"/>
      <w:r w:rsidRPr="001D531D">
        <w:rPr>
          <w:b/>
          <w:sz w:val="28"/>
          <w:szCs w:val="28"/>
        </w:rPr>
        <w:t>Корочанского</w:t>
      </w:r>
      <w:proofErr w:type="spellEnd"/>
      <w:r w:rsidRPr="001D531D">
        <w:rPr>
          <w:b/>
          <w:sz w:val="28"/>
          <w:szCs w:val="28"/>
        </w:rPr>
        <w:t xml:space="preserve"> района некоммерческим организациям </w:t>
      </w:r>
    </w:p>
    <w:p w:rsidR="00960377" w:rsidRPr="001D531D" w:rsidRDefault="00960377" w:rsidP="00960377">
      <w:pPr>
        <w:jc w:val="center"/>
        <w:rPr>
          <w:b/>
          <w:sz w:val="28"/>
          <w:szCs w:val="28"/>
        </w:rPr>
      </w:pPr>
      <w:r w:rsidRPr="001D531D">
        <w:rPr>
          <w:b/>
          <w:sz w:val="28"/>
          <w:szCs w:val="28"/>
        </w:rPr>
        <w:t>на реализацию социально значимых проектов</w:t>
      </w:r>
    </w:p>
    <w:p w:rsidR="00960377" w:rsidRPr="001D531D" w:rsidRDefault="00960377" w:rsidP="00960377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960377" w:rsidRPr="001D531D" w:rsidTr="00D808E4">
        <w:tc>
          <w:tcPr>
            <w:tcW w:w="3510" w:type="dxa"/>
          </w:tcPr>
          <w:p w:rsidR="00960377" w:rsidRDefault="00960377" w:rsidP="00DF46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Нестеров</w:t>
            </w:r>
          </w:p>
          <w:p w:rsidR="00960377" w:rsidRPr="001D531D" w:rsidRDefault="00960377" w:rsidP="00DF46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Николай Васильевич</w:t>
            </w:r>
          </w:p>
        </w:tc>
        <w:tc>
          <w:tcPr>
            <w:tcW w:w="6344" w:type="dxa"/>
          </w:tcPr>
          <w:p w:rsidR="00960377" w:rsidRPr="001D531D" w:rsidRDefault="00960377" w:rsidP="00DF465F">
            <w:pPr>
              <w:jc w:val="both"/>
              <w:rPr>
                <w:bCs/>
                <w:sz w:val="28"/>
                <w:szCs w:val="28"/>
              </w:rPr>
            </w:pPr>
            <w:r w:rsidRPr="001D531D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глава</w:t>
            </w:r>
            <w:r w:rsidRPr="001D531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bCs/>
                <w:sz w:val="28"/>
                <w:szCs w:val="28"/>
              </w:rPr>
              <w:t>Корочанского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района, председатель</w:t>
            </w:r>
            <w:r w:rsidRPr="001D531D">
              <w:rPr>
                <w:bCs/>
                <w:sz w:val="28"/>
                <w:szCs w:val="28"/>
              </w:rPr>
              <w:t xml:space="preserve"> комиссии;</w:t>
            </w:r>
          </w:p>
          <w:p w:rsidR="00960377" w:rsidRPr="001D531D" w:rsidRDefault="00960377" w:rsidP="00DF465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60377" w:rsidRPr="001D531D" w:rsidTr="00D808E4">
        <w:tc>
          <w:tcPr>
            <w:tcW w:w="3510" w:type="dxa"/>
          </w:tcPr>
          <w:p w:rsidR="00960377" w:rsidRPr="001D531D" w:rsidRDefault="00960377" w:rsidP="00DF465F">
            <w:pPr>
              <w:rPr>
                <w:bCs/>
                <w:sz w:val="28"/>
                <w:szCs w:val="28"/>
              </w:rPr>
            </w:pPr>
            <w:proofErr w:type="spellStart"/>
            <w:r w:rsidRPr="001D531D">
              <w:rPr>
                <w:bCs/>
                <w:sz w:val="28"/>
                <w:szCs w:val="28"/>
              </w:rPr>
              <w:t>Бычихина</w:t>
            </w:r>
            <w:proofErr w:type="spellEnd"/>
            <w:r w:rsidRPr="001D531D">
              <w:rPr>
                <w:bCs/>
                <w:sz w:val="28"/>
                <w:szCs w:val="28"/>
              </w:rPr>
              <w:t xml:space="preserve"> </w:t>
            </w:r>
          </w:p>
          <w:p w:rsidR="00960377" w:rsidRDefault="00960377" w:rsidP="00DF465F">
            <w:pPr>
              <w:rPr>
                <w:bCs/>
                <w:sz w:val="28"/>
                <w:szCs w:val="28"/>
              </w:rPr>
            </w:pPr>
            <w:r w:rsidRPr="001D531D">
              <w:rPr>
                <w:bCs/>
                <w:sz w:val="28"/>
                <w:szCs w:val="28"/>
              </w:rPr>
              <w:t>Татьяна Владимировна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60377" w:rsidRDefault="00960377" w:rsidP="00DF465F">
            <w:pPr>
              <w:rPr>
                <w:bCs/>
                <w:sz w:val="28"/>
                <w:szCs w:val="28"/>
              </w:rPr>
            </w:pPr>
          </w:p>
          <w:p w:rsidR="00960377" w:rsidRDefault="00960377" w:rsidP="00DF465F">
            <w:pPr>
              <w:rPr>
                <w:bCs/>
                <w:sz w:val="28"/>
                <w:szCs w:val="28"/>
              </w:rPr>
            </w:pPr>
          </w:p>
          <w:p w:rsidR="00960377" w:rsidRDefault="00960377" w:rsidP="00DF46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Масленникова</w:t>
            </w:r>
          </w:p>
          <w:p w:rsidR="00960377" w:rsidRPr="001D531D" w:rsidRDefault="00960377" w:rsidP="00DF46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Оксана Петровна</w:t>
            </w:r>
          </w:p>
        </w:tc>
        <w:tc>
          <w:tcPr>
            <w:tcW w:w="6344" w:type="dxa"/>
          </w:tcPr>
          <w:p w:rsidR="00960377" w:rsidRDefault="00960377" w:rsidP="00DF465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1D531D">
              <w:rPr>
                <w:bCs/>
                <w:sz w:val="28"/>
                <w:szCs w:val="28"/>
              </w:rPr>
              <w:t>заместитель главы администрации района по социальной политике</w:t>
            </w:r>
            <w:r>
              <w:rPr>
                <w:bCs/>
                <w:sz w:val="28"/>
                <w:szCs w:val="28"/>
              </w:rPr>
              <w:t>, заместитель председателя комиссии;</w:t>
            </w:r>
          </w:p>
          <w:p w:rsidR="00960377" w:rsidRDefault="00960377" w:rsidP="00DF465F">
            <w:pPr>
              <w:jc w:val="both"/>
              <w:rPr>
                <w:bCs/>
                <w:sz w:val="28"/>
                <w:szCs w:val="28"/>
              </w:rPr>
            </w:pPr>
          </w:p>
          <w:p w:rsidR="00960377" w:rsidRPr="001D531D" w:rsidRDefault="00D808E4" w:rsidP="00DF465F">
            <w:pPr>
              <w:jc w:val="both"/>
              <w:rPr>
                <w:bCs/>
                <w:sz w:val="28"/>
                <w:szCs w:val="28"/>
              </w:rPr>
            </w:pPr>
            <w:r w:rsidRPr="00D808E4">
              <w:rPr>
                <w:bCs/>
                <w:sz w:val="28"/>
                <w:szCs w:val="28"/>
              </w:rPr>
              <w:t xml:space="preserve">- </w:t>
            </w:r>
            <w:r w:rsidR="00960377">
              <w:rPr>
                <w:bCs/>
                <w:sz w:val="28"/>
                <w:szCs w:val="28"/>
              </w:rPr>
              <w:t xml:space="preserve">заместитель директора МБУССЗН «Комплексный центр социального обслуживания населения </w:t>
            </w:r>
            <w:proofErr w:type="spellStart"/>
            <w:r w:rsidR="00960377">
              <w:rPr>
                <w:bCs/>
                <w:sz w:val="28"/>
                <w:szCs w:val="28"/>
              </w:rPr>
              <w:t>Корочанского</w:t>
            </w:r>
            <w:proofErr w:type="spellEnd"/>
            <w:r w:rsidR="00960377">
              <w:rPr>
                <w:bCs/>
                <w:sz w:val="28"/>
                <w:szCs w:val="28"/>
              </w:rPr>
              <w:t xml:space="preserve"> района», </w:t>
            </w:r>
            <w:r w:rsidR="00960377" w:rsidRPr="001D531D">
              <w:rPr>
                <w:bCs/>
                <w:sz w:val="28"/>
                <w:szCs w:val="28"/>
              </w:rPr>
              <w:t>секретарь комиссии.</w:t>
            </w:r>
          </w:p>
        </w:tc>
      </w:tr>
      <w:tr w:rsidR="00960377" w:rsidRPr="001D531D" w:rsidTr="00D808E4">
        <w:tc>
          <w:tcPr>
            <w:tcW w:w="3510" w:type="dxa"/>
          </w:tcPr>
          <w:p w:rsidR="00960377" w:rsidRPr="001D531D" w:rsidRDefault="00960377" w:rsidP="00DF46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44" w:type="dxa"/>
          </w:tcPr>
          <w:p w:rsidR="00960377" w:rsidRPr="001D531D" w:rsidRDefault="00960377" w:rsidP="00DF46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0377" w:rsidRPr="001D531D" w:rsidTr="00D808E4">
        <w:tc>
          <w:tcPr>
            <w:tcW w:w="3510" w:type="dxa"/>
          </w:tcPr>
          <w:p w:rsidR="00960377" w:rsidRPr="001D531D" w:rsidRDefault="00960377" w:rsidP="00DF46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44" w:type="dxa"/>
          </w:tcPr>
          <w:p w:rsidR="00960377" w:rsidRPr="001D531D" w:rsidRDefault="00960377" w:rsidP="00DF465F">
            <w:pPr>
              <w:rPr>
                <w:bCs/>
                <w:sz w:val="28"/>
                <w:szCs w:val="28"/>
              </w:rPr>
            </w:pPr>
            <w:r w:rsidRPr="001D531D">
              <w:rPr>
                <w:bCs/>
                <w:sz w:val="28"/>
                <w:szCs w:val="28"/>
              </w:rPr>
              <w:t>Члены комиссии:</w:t>
            </w:r>
          </w:p>
        </w:tc>
      </w:tr>
      <w:tr w:rsidR="00960377" w:rsidRPr="001D531D" w:rsidTr="00D808E4">
        <w:tc>
          <w:tcPr>
            <w:tcW w:w="3510" w:type="dxa"/>
          </w:tcPr>
          <w:p w:rsidR="00960377" w:rsidRPr="001D531D" w:rsidRDefault="00960377" w:rsidP="00DF46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44" w:type="dxa"/>
          </w:tcPr>
          <w:p w:rsidR="00960377" w:rsidRPr="001D531D" w:rsidRDefault="00960377" w:rsidP="00DF46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0377" w:rsidRPr="001D531D" w:rsidTr="00D808E4">
        <w:tc>
          <w:tcPr>
            <w:tcW w:w="3510" w:type="dxa"/>
          </w:tcPr>
          <w:p w:rsidR="00960377" w:rsidRDefault="00960377" w:rsidP="00DF465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Мерзликина</w:t>
            </w:r>
            <w:proofErr w:type="spellEnd"/>
          </w:p>
          <w:p w:rsidR="00960377" w:rsidRPr="001D531D" w:rsidRDefault="00960377" w:rsidP="00DF46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Лариса Сергеевна</w:t>
            </w:r>
          </w:p>
        </w:tc>
        <w:tc>
          <w:tcPr>
            <w:tcW w:w="6344" w:type="dxa"/>
          </w:tcPr>
          <w:p w:rsidR="00960377" w:rsidRPr="00D871AB" w:rsidRDefault="00960377" w:rsidP="00D808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первый заместит</w:t>
            </w:r>
            <w:r w:rsidR="00D808E4">
              <w:rPr>
                <w:bCs/>
                <w:sz w:val="28"/>
                <w:szCs w:val="28"/>
              </w:rPr>
              <w:t xml:space="preserve">ель главы администрации    района - </w:t>
            </w:r>
            <w:r>
              <w:rPr>
                <w:bCs/>
                <w:sz w:val="28"/>
                <w:szCs w:val="28"/>
              </w:rPr>
              <w:t>председатель комитета финансов и бюджетной политики;</w:t>
            </w:r>
          </w:p>
        </w:tc>
      </w:tr>
      <w:tr w:rsidR="00960377" w:rsidRPr="001D531D" w:rsidTr="00D808E4">
        <w:tc>
          <w:tcPr>
            <w:tcW w:w="3510" w:type="dxa"/>
          </w:tcPr>
          <w:p w:rsidR="00960377" w:rsidRDefault="00960377" w:rsidP="00DF465F">
            <w:pPr>
              <w:rPr>
                <w:bCs/>
                <w:sz w:val="28"/>
                <w:szCs w:val="28"/>
              </w:rPr>
            </w:pPr>
          </w:p>
          <w:p w:rsidR="00960377" w:rsidRDefault="00960377" w:rsidP="00DF46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Нечипоренко</w:t>
            </w:r>
          </w:p>
          <w:p w:rsidR="00960377" w:rsidRDefault="00960377" w:rsidP="00DF46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Игорь Викторович</w:t>
            </w:r>
          </w:p>
        </w:tc>
        <w:tc>
          <w:tcPr>
            <w:tcW w:w="6344" w:type="dxa"/>
          </w:tcPr>
          <w:p w:rsidR="00960377" w:rsidRDefault="00960377" w:rsidP="00DF465F">
            <w:pPr>
              <w:jc w:val="both"/>
              <w:rPr>
                <w:bCs/>
                <w:sz w:val="28"/>
                <w:szCs w:val="28"/>
              </w:rPr>
            </w:pPr>
          </w:p>
          <w:p w:rsidR="00960377" w:rsidRDefault="00960377" w:rsidP="00DF465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заместитель главы администрации района – секретарь Совета безопасности;</w:t>
            </w:r>
          </w:p>
        </w:tc>
      </w:tr>
      <w:tr w:rsidR="00960377" w:rsidRPr="001D531D" w:rsidTr="00D808E4">
        <w:tc>
          <w:tcPr>
            <w:tcW w:w="3510" w:type="dxa"/>
          </w:tcPr>
          <w:p w:rsidR="00960377" w:rsidRDefault="00960377" w:rsidP="00DF465F">
            <w:pPr>
              <w:rPr>
                <w:bCs/>
                <w:sz w:val="28"/>
                <w:szCs w:val="28"/>
              </w:rPr>
            </w:pPr>
          </w:p>
          <w:p w:rsidR="00960377" w:rsidRDefault="00960377" w:rsidP="00DF465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Кизимов</w:t>
            </w:r>
            <w:proofErr w:type="spellEnd"/>
          </w:p>
          <w:p w:rsidR="00960377" w:rsidRDefault="00960377" w:rsidP="00DF46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Сергей Юрьевич</w:t>
            </w:r>
          </w:p>
        </w:tc>
        <w:tc>
          <w:tcPr>
            <w:tcW w:w="6344" w:type="dxa"/>
          </w:tcPr>
          <w:p w:rsidR="00960377" w:rsidRPr="004D33B4" w:rsidRDefault="00960377" w:rsidP="00DF465F">
            <w:pPr>
              <w:rPr>
                <w:bCs/>
                <w:sz w:val="28"/>
                <w:szCs w:val="28"/>
              </w:rPr>
            </w:pPr>
          </w:p>
          <w:p w:rsidR="00960377" w:rsidRPr="00D871AB" w:rsidRDefault="00960377" w:rsidP="00DF465F">
            <w:pPr>
              <w:jc w:val="both"/>
              <w:rPr>
                <w:bCs/>
                <w:sz w:val="28"/>
                <w:szCs w:val="28"/>
              </w:rPr>
            </w:pPr>
            <w:r w:rsidRPr="00D871AB">
              <w:rPr>
                <w:bCs/>
                <w:sz w:val="28"/>
                <w:szCs w:val="28"/>
              </w:rPr>
              <w:t>- заместитель главы администрации района – руководитель аппарата администрации района;</w:t>
            </w:r>
          </w:p>
        </w:tc>
      </w:tr>
      <w:tr w:rsidR="00960377" w:rsidRPr="001D531D" w:rsidTr="00D808E4">
        <w:tc>
          <w:tcPr>
            <w:tcW w:w="3510" w:type="dxa"/>
          </w:tcPr>
          <w:p w:rsidR="00960377" w:rsidRDefault="00960377" w:rsidP="00DF465F">
            <w:pPr>
              <w:rPr>
                <w:bCs/>
                <w:sz w:val="28"/>
                <w:szCs w:val="28"/>
              </w:rPr>
            </w:pPr>
          </w:p>
          <w:p w:rsidR="00960377" w:rsidRPr="001D531D" w:rsidRDefault="00960377" w:rsidP="00DF465F">
            <w:pPr>
              <w:rPr>
                <w:bCs/>
                <w:sz w:val="28"/>
                <w:szCs w:val="28"/>
              </w:rPr>
            </w:pPr>
            <w:proofErr w:type="spellStart"/>
            <w:r w:rsidRPr="001D531D">
              <w:rPr>
                <w:bCs/>
                <w:sz w:val="28"/>
                <w:szCs w:val="28"/>
              </w:rPr>
              <w:t>Мерзликин</w:t>
            </w:r>
            <w:proofErr w:type="spellEnd"/>
          </w:p>
          <w:p w:rsidR="00960377" w:rsidRPr="001D531D" w:rsidRDefault="00960377" w:rsidP="00DF465F">
            <w:pPr>
              <w:rPr>
                <w:bCs/>
                <w:sz w:val="28"/>
                <w:szCs w:val="28"/>
              </w:rPr>
            </w:pPr>
            <w:r w:rsidRPr="001D531D">
              <w:rPr>
                <w:bCs/>
                <w:sz w:val="28"/>
                <w:szCs w:val="28"/>
              </w:rPr>
              <w:t>Владимир Васильевич</w:t>
            </w:r>
          </w:p>
          <w:p w:rsidR="00960377" w:rsidRPr="001D531D" w:rsidRDefault="00960377" w:rsidP="00DF465F">
            <w:pPr>
              <w:rPr>
                <w:bCs/>
                <w:sz w:val="28"/>
                <w:szCs w:val="28"/>
              </w:rPr>
            </w:pPr>
          </w:p>
        </w:tc>
        <w:tc>
          <w:tcPr>
            <w:tcW w:w="6344" w:type="dxa"/>
          </w:tcPr>
          <w:p w:rsidR="00960377" w:rsidRDefault="00960377" w:rsidP="00DF465F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960377" w:rsidRPr="001D531D" w:rsidRDefault="00960377" w:rsidP="00DF465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D531D">
              <w:rPr>
                <w:sz w:val="28"/>
                <w:szCs w:val="28"/>
                <w:shd w:val="clear" w:color="auto" w:fill="FFFFFF"/>
              </w:rPr>
              <w:t>- заместитель главы администрации района по экономическому развитию, АПК и воспроизводству окружающей среды;</w:t>
            </w:r>
          </w:p>
          <w:p w:rsidR="00960377" w:rsidRPr="001D531D" w:rsidRDefault="00960377" w:rsidP="00DF465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60377" w:rsidRPr="001D531D" w:rsidTr="00D808E4">
        <w:tc>
          <w:tcPr>
            <w:tcW w:w="3510" w:type="dxa"/>
          </w:tcPr>
          <w:p w:rsidR="00960377" w:rsidRPr="001D531D" w:rsidRDefault="00960377" w:rsidP="00DF465F">
            <w:pPr>
              <w:rPr>
                <w:bCs/>
                <w:sz w:val="28"/>
                <w:szCs w:val="28"/>
              </w:rPr>
            </w:pPr>
            <w:proofErr w:type="spellStart"/>
            <w:r w:rsidRPr="001D531D">
              <w:rPr>
                <w:bCs/>
                <w:sz w:val="28"/>
                <w:szCs w:val="28"/>
              </w:rPr>
              <w:t>Агаркова</w:t>
            </w:r>
            <w:proofErr w:type="spellEnd"/>
          </w:p>
          <w:p w:rsidR="00960377" w:rsidRPr="001D531D" w:rsidRDefault="00D808E4" w:rsidP="00DF46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Валентина </w:t>
            </w:r>
            <w:r w:rsidR="00960377" w:rsidRPr="001D531D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6344" w:type="dxa"/>
          </w:tcPr>
          <w:p w:rsidR="00960377" w:rsidRDefault="00960377" w:rsidP="00DF465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D531D">
              <w:rPr>
                <w:sz w:val="28"/>
                <w:szCs w:val="28"/>
                <w:shd w:val="clear" w:color="auto" w:fill="FFFFFF"/>
              </w:rPr>
              <w:t>- заместитель главы администрации района по строительству, транспорту, связи и ЖКХ;</w:t>
            </w:r>
          </w:p>
          <w:p w:rsidR="00D808E4" w:rsidRDefault="00D808E4" w:rsidP="00DF465F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D808E4" w:rsidRPr="001D531D" w:rsidRDefault="00D808E4" w:rsidP="00DF465F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960377" w:rsidRPr="001D531D" w:rsidTr="00D808E4">
        <w:tc>
          <w:tcPr>
            <w:tcW w:w="3510" w:type="dxa"/>
          </w:tcPr>
          <w:p w:rsidR="00960377" w:rsidRPr="001D531D" w:rsidRDefault="00960377" w:rsidP="00DF465F">
            <w:pPr>
              <w:rPr>
                <w:bCs/>
                <w:sz w:val="28"/>
                <w:szCs w:val="28"/>
              </w:rPr>
            </w:pPr>
            <w:proofErr w:type="spellStart"/>
            <w:r w:rsidRPr="001D531D">
              <w:rPr>
                <w:bCs/>
                <w:sz w:val="28"/>
                <w:szCs w:val="28"/>
              </w:rPr>
              <w:lastRenderedPageBreak/>
              <w:t>Овчинникова</w:t>
            </w:r>
            <w:proofErr w:type="spellEnd"/>
          </w:p>
          <w:p w:rsidR="00960377" w:rsidRPr="001D531D" w:rsidRDefault="00960377" w:rsidP="00DF465F">
            <w:pPr>
              <w:rPr>
                <w:bCs/>
                <w:sz w:val="28"/>
                <w:szCs w:val="28"/>
              </w:rPr>
            </w:pPr>
            <w:r w:rsidRPr="001D531D">
              <w:rPr>
                <w:bCs/>
                <w:sz w:val="28"/>
                <w:szCs w:val="28"/>
              </w:rPr>
              <w:t>Наталья Александровна</w:t>
            </w:r>
          </w:p>
        </w:tc>
        <w:tc>
          <w:tcPr>
            <w:tcW w:w="6344" w:type="dxa"/>
          </w:tcPr>
          <w:p w:rsidR="00960377" w:rsidRPr="001D531D" w:rsidRDefault="00960377" w:rsidP="00DF465F">
            <w:pPr>
              <w:jc w:val="both"/>
              <w:rPr>
                <w:bCs/>
                <w:sz w:val="28"/>
                <w:szCs w:val="28"/>
              </w:rPr>
            </w:pPr>
            <w:r w:rsidRPr="001D531D">
              <w:rPr>
                <w:bCs/>
                <w:sz w:val="28"/>
                <w:szCs w:val="28"/>
              </w:rPr>
              <w:t>- начальник юридическ</w:t>
            </w:r>
            <w:r>
              <w:rPr>
                <w:bCs/>
                <w:sz w:val="28"/>
                <w:szCs w:val="28"/>
              </w:rPr>
              <w:t>ого отдела администрации района.</w:t>
            </w:r>
          </w:p>
        </w:tc>
      </w:tr>
    </w:tbl>
    <w:tbl>
      <w:tblPr>
        <w:tblW w:w="0" w:type="auto"/>
        <w:tblInd w:w="5017" w:type="dxa"/>
        <w:tblLook w:val="04A0" w:firstRow="1" w:lastRow="0" w:firstColumn="1" w:lastColumn="0" w:noHBand="0" w:noVBand="1"/>
      </w:tblPr>
      <w:tblGrid>
        <w:gridCol w:w="4642"/>
      </w:tblGrid>
      <w:tr w:rsidR="003148AD" w:rsidRPr="001D531D" w:rsidTr="00957A22">
        <w:tc>
          <w:tcPr>
            <w:tcW w:w="4642" w:type="dxa"/>
            <w:shd w:val="clear" w:color="auto" w:fill="auto"/>
          </w:tcPr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D808E4" w:rsidRDefault="00D808E4" w:rsidP="00957A22">
            <w:pPr>
              <w:jc w:val="center"/>
              <w:rPr>
                <w:b/>
                <w:sz w:val="28"/>
                <w:szCs w:val="28"/>
              </w:rPr>
            </w:pPr>
          </w:p>
          <w:p w:rsidR="003148AD" w:rsidRPr="001D531D" w:rsidRDefault="003148AD" w:rsidP="00957A22">
            <w:pPr>
              <w:jc w:val="center"/>
              <w:rPr>
                <w:b/>
                <w:sz w:val="28"/>
                <w:szCs w:val="28"/>
              </w:rPr>
            </w:pPr>
            <w:r w:rsidRPr="001D531D">
              <w:rPr>
                <w:b/>
                <w:sz w:val="28"/>
                <w:szCs w:val="28"/>
              </w:rPr>
              <w:lastRenderedPageBreak/>
              <w:t>Утвержден</w:t>
            </w:r>
            <w:r>
              <w:rPr>
                <w:b/>
                <w:sz w:val="28"/>
                <w:szCs w:val="28"/>
              </w:rPr>
              <w:t>о</w:t>
            </w:r>
          </w:p>
          <w:p w:rsidR="003148AD" w:rsidRPr="001D531D" w:rsidRDefault="003148AD" w:rsidP="00957A22">
            <w:pPr>
              <w:jc w:val="center"/>
              <w:rPr>
                <w:b/>
                <w:sz w:val="28"/>
                <w:szCs w:val="28"/>
              </w:rPr>
            </w:pPr>
            <w:r w:rsidRPr="001D531D">
              <w:rPr>
                <w:b/>
                <w:sz w:val="28"/>
                <w:szCs w:val="28"/>
              </w:rPr>
              <w:t>постановлением администрации</w:t>
            </w:r>
          </w:p>
          <w:p w:rsidR="003148AD" w:rsidRPr="001D531D" w:rsidRDefault="003148AD" w:rsidP="00957A22">
            <w:pPr>
              <w:jc w:val="center"/>
              <w:rPr>
                <w:b/>
                <w:sz w:val="28"/>
                <w:szCs w:val="28"/>
              </w:rPr>
            </w:pPr>
            <w:r w:rsidRPr="001D531D">
              <w:rPr>
                <w:b/>
                <w:sz w:val="28"/>
                <w:szCs w:val="28"/>
              </w:rPr>
              <w:t>муниципального района</w:t>
            </w:r>
          </w:p>
          <w:p w:rsidR="003148AD" w:rsidRPr="001D531D" w:rsidRDefault="003148AD" w:rsidP="00957A22">
            <w:pPr>
              <w:jc w:val="center"/>
              <w:rPr>
                <w:b/>
                <w:sz w:val="28"/>
                <w:szCs w:val="28"/>
              </w:rPr>
            </w:pPr>
            <w:r w:rsidRPr="001D531D">
              <w:rPr>
                <w:b/>
                <w:sz w:val="28"/>
                <w:szCs w:val="28"/>
              </w:rPr>
              <w:t>«</w:t>
            </w:r>
            <w:proofErr w:type="spellStart"/>
            <w:r w:rsidRPr="001D531D">
              <w:rPr>
                <w:b/>
                <w:sz w:val="28"/>
                <w:szCs w:val="28"/>
              </w:rPr>
              <w:t>Корочанский</w:t>
            </w:r>
            <w:proofErr w:type="spellEnd"/>
            <w:r w:rsidRPr="001D531D">
              <w:rPr>
                <w:b/>
                <w:sz w:val="28"/>
                <w:szCs w:val="28"/>
              </w:rPr>
              <w:t xml:space="preserve"> район»</w:t>
            </w:r>
          </w:p>
          <w:p w:rsidR="003148AD" w:rsidRPr="001D531D" w:rsidRDefault="003148AD" w:rsidP="009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</w:t>
            </w:r>
            <w:r w:rsidR="00000651">
              <w:rPr>
                <w:b/>
                <w:sz w:val="28"/>
                <w:szCs w:val="28"/>
              </w:rPr>
              <w:t xml:space="preserve"> 29 </w:t>
            </w:r>
            <w:r>
              <w:rPr>
                <w:b/>
                <w:sz w:val="28"/>
                <w:szCs w:val="28"/>
              </w:rPr>
              <w:t>»</w:t>
            </w:r>
            <w:r w:rsidR="00000651">
              <w:rPr>
                <w:b/>
                <w:sz w:val="28"/>
                <w:szCs w:val="28"/>
              </w:rPr>
              <w:t xml:space="preserve"> марта </w:t>
            </w:r>
            <w:r>
              <w:rPr>
                <w:b/>
                <w:sz w:val="28"/>
                <w:szCs w:val="28"/>
              </w:rPr>
              <w:t>2023</w:t>
            </w:r>
            <w:r w:rsidRPr="001D531D">
              <w:rPr>
                <w:b/>
                <w:sz w:val="28"/>
                <w:szCs w:val="28"/>
              </w:rPr>
              <w:t xml:space="preserve"> г.</w:t>
            </w:r>
          </w:p>
          <w:p w:rsidR="003148AD" w:rsidRPr="001D531D" w:rsidRDefault="00000651" w:rsidP="0095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208</w:t>
            </w:r>
            <w:bookmarkStart w:id="0" w:name="_GoBack"/>
            <w:bookmarkEnd w:id="0"/>
          </w:p>
        </w:tc>
      </w:tr>
    </w:tbl>
    <w:p w:rsidR="003148AD" w:rsidRPr="00CF05C6" w:rsidRDefault="003148AD" w:rsidP="003148AD">
      <w:pPr>
        <w:rPr>
          <w:sz w:val="28"/>
          <w:szCs w:val="28"/>
        </w:rPr>
      </w:pPr>
    </w:p>
    <w:p w:rsidR="003148AD" w:rsidRPr="00CF05C6" w:rsidRDefault="003148AD" w:rsidP="005B115F">
      <w:pPr>
        <w:jc w:val="center"/>
        <w:textAlignment w:val="baseline"/>
        <w:outlineLvl w:val="2"/>
        <w:rPr>
          <w:bCs/>
          <w:sz w:val="28"/>
          <w:szCs w:val="28"/>
        </w:rPr>
      </w:pPr>
    </w:p>
    <w:p w:rsidR="003148AD" w:rsidRPr="00CF05C6" w:rsidRDefault="003148AD" w:rsidP="003148AD">
      <w:pPr>
        <w:textAlignment w:val="baseline"/>
        <w:outlineLvl w:val="2"/>
        <w:rPr>
          <w:bCs/>
          <w:sz w:val="28"/>
          <w:szCs w:val="28"/>
        </w:rPr>
      </w:pPr>
    </w:p>
    <w:p w:rsidR="003148AD" w:rsidRPr="003148AD" w:rsidRDefault="003148AD" w:rsidP="005B115F">
      <w:pPr>
        <w:jc w:val="center"/>
        <w:textAlignment w:val="baseline"/>
        <w:outlineLvl w:val="2"/>
        <w:rPr>
          <w:b/>
          <w:sz w:val="28"/>
          <w:szCs w:val="28"/>
        </w:rPr>
      </w:pPr>
      <w:r w:rsidRPr="00CE0F92">
        <w:rPr>
          <w:b/>
          <w:sz w:val="28"/>
          <w:szCs w:val="28"/>
        </w:rPr>
        <w:t xml:space="preserve">Положение </w:t>
      </w:r>
    </w:p>
    <w:p w:rsidR="003148AD" w:rsidRDefault="003148AD" w:rsidP="005B115F">
      <w:pPr>
        <w:jc w:val="center"/>
        <w:textAlignment w:val="baseline"/>
        <w:outlineLvl w:val="2"/>
        <w:rPr>
          <w:b/>
          <w:sz w:val="28"/>
          <w:szCs w:val="28"/>
        </w:rPr>
      </w:pPr>
      <w:r w:rsidRPr="00CE0F9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К</w:t>
      </w:r>
      <w:r w:rsidRPr="00CE0F92">
        <w:rPr>
          <w:b/>
          <w:sz w:val="28"/>
          <w:szCs w:val="28"/>
        </w:rPr>
        <w:t>онкурсной комиссии по пре</w:t>
      </w:r>
      <w:r w:rsidRPr="003148AD">
        <w:rPr>
          <w:b/>
          <w:sz w:val="28"/>
          <w:szCs w:val="28"/>
        </w:rPr>
        <w:t xml:space="preserve">доставлению субсидий из бюджета </w:t>
      </w:r>
      <w:proofErr w:type="spellStart"/>
      <w:r w:rsidRPr="003148AD">
        <w:rPr>
          <w:b/>
          <w:sz w:val="28"/>
          <w:szCs w:val="28"/>
        </w:rPr>
        <w:t>Корочанского</w:t>
      </w:r>
      <w:proofErr w:type="spellEnd"/>
      <w:r w:rsidRPr="003148AD">
        <w:rPr>
          <w:b/>
          <w:sz w:val="28"/>
          <w:szCs w:val="28"/>
        </w:rPr>
        <w:t xml:space="preserve"> района </w:t>
      </w:r>
      <w:r w:rsidRPr="00CE0F92">
        <w:rPr>
          <w:b/>
          <w:sz w:val="28"/>
          <w:szCs w:val="28"/>
        </w:rPr>
        <w:t>некоммерческим организациям</w:t>
      </w:r>
      <w:r w:rsidRPr="003148AD">
        <w:rPr>
          <w:b/>
          <w:sz w:val="28"/>
          <w:szCs w:val="28"/>
        </w:rPr>
        <w:t xml:space="preserve"> </w:t>
      </w:r>
    </w:p>
    <w:p w:rsidR="003148AD" w:rsidRPr="003148AD" w:rsidRDefault="003148AD" w:rsidP="005B115F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3148AD">
        <w:rPr>
          <w:b/>
          <w:sz w:val="28"/>
          <w:szCs w:val="28"/>
        </w:rPr>
        <w:t>на реализацию социально значимых проектов</w:t>
      </w:r>
    </w:p>
    <w:p w:rsidR="003148AD" w:rsidRDefault="003148AD" w:rsidP="005B115F">
      <w:pPr>
        <w:jc w:val="center"/>
        <w:textAlignment w:val="baseline"/>
        <w:outlineLvl w:val="2"/>
        <w:rPr>
          <w:b/>
          <w:bCs/>
          <w:sz w:val="28"/>
          <w:szCs w:val="28"/>
        </w:rPr>
      </w:pPr>
    </w:p>
    <w:p w:rsidR="00CE0F92" w:rsidRPr="00CE0F92" w:rsidRDefault="00CE0F92" w:rsidP="005B115F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CE0F92">
        <w:rPr>
          <w:b/>
          <w:bCs/>
          <w:sz w:val="28"/>
          <w:szCs w:val="28"/>
        </w:rPr>
        <w:t>I. Общие положения</w:t>
      </w:r>
    </w:p>
    <w:p w:rsidR="00CE0F92" w:rsidRPr="00CE0F92" w:rsidRDefault="00CE0F92" w:rsidP="00C33649">
      <w:pPr>
        <w:ind w:firstLine="709"/>
        <w:jc w:val="both"/>
        <w:textAlignment w:val="baseline"/>
        <w:rPr>
          <w:sz w:val="28"/>
          <w:szCs w:val="28"/>
        </w:rPr>
      </w:pPr>
    </w:p>
    <w:p w:rsidR="00CE0F92" w:rsidRPr="00CE0F92" w:rsidRDefault="00CE0F92" w:rsidP="00C33649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1.1. Настоящее Положение о конкурсной комиссии по пре</w:t>
      </w:r>
      <w:r w:rsidR="006769B9" w:rsidRPr="00C33649">
        <w:rPr>
          <w:sz w:val="28"/>
          <w:szCs w:val="28"/>
        </w:rPr>
        <w:t xml:space="preserve">доставлению субсидий из бюджета </w:t>
      </w:r>
      <w:proofErr w:type="spellStart"/>
      <w:r w:rsidR="006769B9" w:rsidRPr="00C33649">
        <w:rPr>
          <w:sz w:val="28"/>
          <w:szCs w:val="28"/>
        </w:rPr>
        <w:t>Корочанского</w:t>
      </w:r>
      <w:proofErr w:type="spellEnd"/>
      <w:r w:rsidR="006769B9" w:rsidRPr="00C33649">
        <w:rPr>
          <w:sz w:val="28"/>
          <w:szCs w:val="28"/>
        </w:rPr>
        <w:t xml:space="preserve"> района </w:t>
      </w:r>
      <w:r w:rsidRPr="00CE0F92">
        <w:rPr>
          <w:sz w:val="28"/>
          <w:szCs w:val="28"/>
        </w:rPr>
        <w:t>некоммерческим организациям</w:t>
      </w:r>
      <w:r w:rsidR="00C14808" w:rsidRPr="00C33649">
        <w:rPr>
          <w:sz w:val="28"/>
          <w:szCs w:val="28"/>
        </w:rPr>
        <w:t xml:space="preserve"> на реализацию социально значимых проектов </w:t>
      </w:r>
      <w:r w:rsidRPr="00CE0F92">
        <w:rPr>
          <w:sz w:val="28"/>
          <w:szCs w:val="28"/>
        </w:rPr>
        <w:t>(далее - Положение), о</w:t>
      </w:r>
      <w:r w:rsidR="00656D39">
        <w:rPr>
          <w:sz w:val="28"/>
          <w:szCs w:val="28"/>
        </w:rPr>
        <w:t>пределяет порядок деятельности К</w:t>
      </w:r>
      <w:r w:rsidRPr="00CE0F92">
        <w:rPr>
          <w:sz w:val="28"/>
          <w:szCs w:val="28"/>
        </w:rPr>
        <w:t xml:space="preserve">онкурсной комиссии по предоставлению субсидий из бюджета </w:t>
      </w:r>
      <w:proofErr w:type="spellStart"/>
      <w:r w:rsidR="00C14808" w:rsidRPr="00C33649">
        <w:rPr>
          <w:sz w:val="28"/>
          <w:szCs w:val="28"/>
        </w:rPr>
        <w:t>Корочанского</w:t>
      </w:r>
      <w:proofErr w:type="spellEnd"/>
      <w:r w:rsidR="00C14808" w:rsidRPr="00C33649">
        <w:rPr>
          <w:sz w:val="28"/>
          <w:szCs w:val="28"/>
        </w:rPr>
        <w:t xml:space="preserve"> района </w:t>
      </w:r>
      <w:r w:rsidRPr="00CE0F92">
        <w:rPr>
          <w:sz w:val="28"/>
          <w:szCs w:val="28"/>
        </w:rPr>
        <w:t xml:space="preserve">некоммерческим организациям, </w:t>
      </w:r>
      <w:r w:rsidR="00656D39">
        <w:rPr>
          <w:sz w:val="28"/>
          <w:szCs w:val="28"/>
        </w:rPr>
        <w:t xml:space="preserve">реализующих на территории района социально значимые проекты по одному из приоритетных направлений </w:t>
      </w:r>
      <w:r w:rsidRPr="00CE0F92">
        <w:rPr>
          <w:sz w:val="28"/>
          <w:szCs w:val="28"/>
        </w:rPr>
        <w:t>(далее - конкурсная комиссия).</w:t>
      </w:r>
    </w:p>
    <w:p w:rsidR="00CE0F92" w:rsidRPr="00CE0F92" w:rsidRDefault="00CE0F92" w:rsidP="00C33649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1.2. Конкурсная комиссия в своей деятельности руководствуется Порядком предоставления субсидий из б</w:t>
      </w:r>
      <w:r w:rsidR="00C14808" w:rsidRPr="00C33649">
        <w:rPr>
          <w:sz w:val="28"/>
          <w:szCs w:val="28"/>
        </w:rPr>
        <w:t xml:space="preserve">юджета </w:t>
      </w:r>
      <w:proofErr w:type="spellStart"/>
      <w:r w:rsidR="00C14808" w:rsidRPr="00C33649">
        <w:rPr>
          <w:sz w:val="28"/>
          <w:szCs w:val="28"/>
        </w:rPr>
        <w:t>Корочанского</w:t>
      </w:r>
      <w:proofErr w:type="spellEnd"/>
      <w:r w:rsidR="00C14808" w:rsidRPr="00C33649">
        <w:rPr>
          <w:sz w:val="28"/>
          <w:szCs w:val="28"/>
        </w:rPr>
        <w:t xml:space="preserve"> района</w:t>
      </w:r>
      <w:r w:rsidRPr="00CE0F92">
        <w:rPr>
          <w:sz w:val="28"/>
          <w:szCs w:val="28"/>
        </w:rPr>
        <w:t xml:space="preserve"> некоммерческим организациям</w:t>
      </w:r>
      <w:r w:rsidR="00C14808" w:rsidRPr="00C33649">
        <w:rPr>
          <w:sz w:val="28"/>
          <w:szCs w:val="28"/>
        </w:rPr>
        <w:t xml:space="preserve"> на реализацию социально значимых проектов </w:t>
      </w:r>
      <w:r w:rsidRPr="00CE0F92">
        <w:rPr>
          <w:sz w:val="28"/>
          <w:szCs w:val="28"/>
        </w:rPr>
        <w:t>(далее - Порядок), утвержденны</w:t>
      </w:r>
      <w:r w:rsidR="00C14808" w:rsidRPr="00C33649">
        <w:rPr>
          <w:sz w:val="28"/>
          <w:szCs w:val="28"/>
        </w:rPr>
        <w:t>м постановлением администрации муниципального района «</w:t>
      </w:r>
      <w:proofErr w:type="spellStart"/>
      <w:r w:rsidR="00C14808" w:rsidRPr="00C33649">
        <w:rPr>
          <w:sz w:val="28"/>
          <w:szCs w:val="28"/>
        </w:rPr>
        <w:t>Корочанский</w:t>
      </w:r>
      <w:proofErr w:type="spellEnd"/>
      <w:r w:rsidR="00C14808" w:rsidRPr="00C33649">
        <w:rPr>
          <w:sz w:val="28"/>
          <w:szCs w:val="28"/>
        </w:rPr>
        <w:t xml:space="preserve"> район» от 6 февраля 2023 года № 40.</w:t>
      </w:r>
    </w:p>
    <w:p w:rsidR="00CE0F92" w:rsidRPr="00CE0F92" w:rsidRDefault="00CE0F92" w:rsidP="00C33649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1.3. Конкурсная комиссия создается в целях проведения конкурса между некоммерч</w:t>
      </w:r>
      <w:r w:rsidR="00C33649">
        <w:rPr>
          <w:sz w:val="28"/>
          <w:szCs w:val="28"/>
        </w:rPr>
        <w:t xml:space="preserve">ескими организациями (далее - </w:t>
      </w:r>
      <w:r w:rsidR="008E2384">
        <w:rPr>
          <w:sz w:val="28"/>
          <w:szCs w:val="28"/>
        </w:rPr>
        <w:t>НКО) на право получения субсидий</w:t>
      </w:r>
      <w:r w:rsidRPr="00CE0F92">
        <w:rPr>
          <w:sz w:val="28"/>
          <w:szCs w:val="28"/>
        </w:rPr>
        <w:t xml:space="preserve"> из бюджета</w:t>
      </w:r>
      <w:r w:rsidRPr="00C33649">
        <w:rPr>
          <w:sz w:val="28"/>
          <w:szCs w:val="28"/>
        </w:rPr>
        <w:t xml:space="preserve"> </w:t>
      </w:r>
      <w:proofErr w:type="spellStart"/>
      <w:r w:rsidRPr="00C33649">
        <w:rPr>
          <w:sz w:val="28"/>
          <w:szCs w:val="28"/>
        </w:rPr>
        <w:t>Корочанского</w:t>
      </w:r>
      <w:proofErr w:type="spellEnd"/>
      <w:r w:rsidRPr="00C33649">
        <w:rPr>
          <w:sz w:val="28"/>
          <w:szCs w:val="28"/>
        </w:rPr>
        <w:t xml:space="preserve"> района.</w:t>
      </w:r>
      <w:r w:rsidRPr="00CE0F92">
        <w:rPr>
          <w:sz w:val="28"/>
          <w:szCs w:val="28"/>
        </w:rPr>
        <w:t xml:space="preserve"> </w:t>
      </w:r>
    </w:p>
    <w:p w:rsidR="00CE0F92" w:rsidRPr="00CE0F92" w:rsidRDefault="00CE0F92" w:rsidP="00C33649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1.4. В состав конкурсной комиссии входят: председатель комиссии, заместитель председателя комиссии, секретарь комиссии и члены комиссии.</w:t>
      </w:r>
    </w:p>
    <w:p w:rsidR="00CE0F92" w:rsidRPr="00CE0F92" w:rsidRDefault="00CE0F92" w:rsidP="00C33649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Число членов конкурсной комиссии должно быть нечетным и составлять не менее 7 человек.</w:t>
      </w:r>
    </w:p>
    <w:p w:rsidR="00CE0F92" w:rsidRPr="00C33649" w:rsidRDefault="00CE0F92" w:rsidP="00C33649">
      <w:pPr>
        <w:ind w:firstLine="709"/>
        <w:jc w:val="both"/>
        <w:textAlignment w:val="baseline"/>
        <w:outlineLvl w:val="2"/>
        <w:rPr>
          <w:b/>
          <w:bCs/>
          <w:sz w:val="28"/>
          <w:szCs w:val="28"/>
        </w:rPr>
      </w:pPr>
    </w:p>
    <w:p w:rsidR="00CE0F92" w:rsidRPr="00CE0F92" w:rsidRDefault="00CE0F92" w:rsidP="00860FA2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CE0F92">
        <w:rPr>
          <w:b/>
          <w:bCs/>
          <w:sz w:val="28"/>
          <w:szCs w:val="28"/>
        </w:rPr>
        <w:t>II. Основные задачи, функции и права комиссии</w:t>
      </w:r>
    </w:p>
    <w:p w:rsidR="00CE0F92" w:rsidRPr="00CE0F92" w:rsidRDefault="00CE0F92" w:rsidP="00860FA2">
      <w:pPr>
        <w:ind w:firstLine="709"/>
        <w:jc w:val="both"/>
        <w:textAlignment w:val="baseline"/>
        <w:rPr>
          <w:sz w:val="28"/>
          <w:szCs w:val="28"/>
        </w:rPr>
      </w:pPr>
    </w:p>
    <w:p w:rsidR="00CE0F92" w:rsidRPr="00CE0F92" w:rsidRDefault="00CE0F92" w:rsidP="00860FA2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2.1. Основными задачами конкурсной коми</w:t>
      </w:r>
      <w:r w:rsidR="002A41C4">
        <w:rPr>
          <w:sz w:val="28"/>
          <w:szCs w:val="28"/>
        </w:rPr>
        <w:t xml:space="preserve">ссии являются оценка проектов </w:t>
      </w:r>
      <w:r w:rsidRPr="00CE0F92">
        <w:rPr>
          <w:sz w:val="28"/>
          <w:szCs w:val="28"/>
        </w:rPr>
        <w:t xml:space="preserve">НКО, </w:t>
      </w:r>
      <w:r w:rsidR="00BB56F6" w:rsidRPr="00466108">
        <w:rPr>
          <w:sz w:val="28"/>
          <w:szCs w:val="28"/>
        </w:rPr>
        <w:t>определение победителей</w:t>
      </w:r>
      <w:r w:rsidRPr="00466108">
        <w:rPr>
          <w:sz w:val="28"/>
          <w:szCs w:val="28"/>
        </w:rPr>
        <w:t xml:space="preserve"> конкурса</w:t>
      </w:r>
      <w:r w:rsidR="00BB56F6" w:rsidRPr="00466108">
        <w:rPr>
          <w:sz w:val="28"/>
          <w:szCs w:val="28"/>
        </w:rPr>
        <w:t xml:space="preserve"> и</w:t>
      </w:r>
      <w:r w:rsidR="00BB56F6">
        <w:rPr>
          <w:sz w:val="28"/>
          <w:szCs w:val="28"/>
        </w:rPr>
        <w:t xml:space="preserve"> размера субсидий</w:t>
      </w:r>
      <w:r w:rsidR="003D6C6D">
        <w:rPr>
          <w:sz w:val="28"/>
          <w:szCs w:val="28"/>
        </w:rPr>
        <w:t>, предоставляемых</w:t>
      </w:r>
      <w:r w:rsidRPr="00CE0F92">
        <w:rPr>
          <w:sz w:val="28"/>
          <w:szCs w:val="28"/>
        </w:rPr>
        <w:t xml:space="preserve"> победите</w:t>
      </w:r>
      <w:r w:rsidR="00BB56F6">
        <w:rPr>
          <w:sz w:val="28"/>
          <w:szCs w:val="28"/>
        </w:rPr>
        <w:t>лям</w:t>
      </w:r>
      <w:r w:rsidR="002A41C4">
        <w:rPr>
          <w:sz w:val="28"/>
          <w:szCs w:val="28"/>
        </w:rPr>
        <w:t xml:space="preserve"> </w:t>
      </w:r>
      <w:r w:rsidR="00EC2500">
        <w:rPr>
          <w:sz w:val="28"/>
          <w:szCs w:val="28"/>
        </w:rPr>
        <w:t>НКО на реализацию социально значимых проектов.</w:t>
      </w:r>
    </w:p>
    <w:p w:rsidR="00CE0F92" w:rsidRPr="00CE0F92" w:rsidRDefault="00CE0F92" w:rsidP="00860FA2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2.2. На конкурсную комиссию возлагаются следующие функции:</w:t>
      </w:r>
    </w:p>
    <w:p w:rsidR="00CE0F92" w:rsidRPr="00CE0F92" w:rsidRDefault="00CE0F92" w:rsidP="00860FA2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- изучение документов, поступивших от заявителей (участников конкурса);</w:t>
      </w:r>
    </w:p>
    <w:p w:rsidR="00CE0F92" w:rsidRPr="00CE0F92" w:rsidRDefault="00CE0F92" w:rsidP="00860FA2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lastRenderedPageBreak/>
        <w:t xml:space="preserve">- принятие решения о допуске к участию в конкурсе или </w:t>
      </w:r>
      <w:proofErr w:type="gramStart"/>
      <w:r w:rsidRPr="00CE0F92">
        <w:rPr>
          <w:sz w:val="28"/>
          <w:szCs w:val="28"/>
        </w:rPr>
        <w:t>об отказе в допуске к участию в конкурсе по итога</w:t>
      </w:r>
      <w:r w:rsidR="00BB56F6">
        <w:rPr>
          <w:sz w:val="28"/>
          <w:szCs w:val="28"/>
        </w:rPr>
        <w:t>м</w:t>
      </w:r>
      <w:proofErr w:type="gramEnd"/>
      <w:r w:rsidR="00BB56F6">
        <w:rPr>
          <w:sz w:val="28"/>
          <w:szCs w:val="28"/>
        </w:rPr>
        <w:t xml:space="preserve"> рассмотрения представленных </w:t>
      </w:r>
      <w:r w:rsidRPr="00CE0F92">
        <w:rPr>
          <w:sz w:val="28"/>
          <w:szCs w:val="28"/>
        </w:rPr>
        <w:t>НКО заявок на участие в конкурсе и прилагаемых к ним документов;</w:t>
      </w:r>
    </w:p>
    <w:p w:rsidR="003B6F9B" w:rsidRPr="00CE0F92" w:rsidRDefault="00CE0F92" w:rsidP="003B6F9B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- проведение оценки проекто</w:t>
      </w:r>
      <w:r w:rsidR="00BB56F6" w:rsidRPr="009D5AC2">
        <w:rPr>
          <w:sz w:val="28"/>
          <w:szCs w:val="28"/>
        </w:rPr>
        <w:t>в НКО и определение победителей</w:t>
      </w:r>
      <w:r w:rsidRPr="00CE0F92">
        <w:rPr>
          <w:sz w:val="28"/>
          <w:szCs w:val="28"/>
        </w:rPr>
        <w:t xml:space="preserve"> конкурса</w:t>
      </w:r>
      <w:r w:rsidR="00BB56F6" w:rsidRPr="009D5AC2">
        <w:rPr>
          <w:sz w:val="28"/>
          <w:szCs w:val="28"/>
        </w:rPr>
        <w:t>,</w:t>
      </w:r>
      <w:r w:rsidRPr="00CE0F92">
        <w:rPr>
          <w:sz w:val="28"/>
          <w:szCs w:val="28"/>
        </w:rPr>
        <w:t xml:space="preserve"> по критериям, </w:t>
      </w:r>
      <w:r w:rsidRPr="00466108">
        <w:rPr>
          <w:sz w:val="28"/>
          <w:szCs w:val="28"/>
        </w:rPr>
        <w:t>установленным Порядком;</w:t>
      </w:r>
    </w:p>
    <w:p w:rsidR="00CE0F92" w:rsidRPr="00CE0F92" w:rsidRDefault="009D5AC2" w:rsidP="00860FA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определение размера субсидий</w:t>
      </w:r>
      <w:r w:rsidR="00CE0F92" w:rsidRPr="00466108">
        <w:rPr>
          <w:sz w:val="28"/>
          <w:szCs w:val="28"/>
        </w:rPr>
        <w:t>, предоста</w:t>
      </w:r>
      <w:r w:rsidR="003B6F9B" w:rsidRPr="00466108">
        <w:rPr>
          <w:sz w:val="28"/>
          <w:szCs w:val="28"/>
        </w:rPr>
        <w:t>вляемых</w:t>
      </w:r>
      <w:r>
        <w:rPr>
          <w:sz w:val="28"/>
          <w:szCs w:val="28"/>
        </w:rPr>
        <w:t xml:space="preserve"> на реализацию </w:t>
      </w:r>
      <w:r w:rsidR="003B6F9B">
        <w:rPr>
          <w:sz w:val="28"/>
          <w:szCs w:val="28"/>
        </w:rPr>
        <w:t xml:space="preserve">социально значимых </w:t>
      </w:r>
      <w:r>
        <w:rPr>
          <w:sz w:val="28"/>
          <w:szCs w:val="28"/>
        </w:rPr>
        <w:t>проектов НКО, признанными победителями</w:t>
      </w:r>
      <w:r w:rsidR="00CE0F92" w:rsidRPr="00CE0F92">
        <w:rPr>
          <w:sz w:val="28"/>
          <w:szCs w:val="28"/>
        </w:rPr>
        <w:t xml:space="preserve"> по итогам конкурса.</w:t>
      </w:r>
    </w:p>
    <w:p w:rsidR="00CE0F92" w:rsidRPr="00CE0F92" w:rsidRDefault="00CE0F92" w:rsidP="00860FA2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2.3. Конкурсная комиссия имеет право:</w:t>
      </w:r>
    </w:p>
    <w:p w:rsidR="00CE0F92" w:rsidRPr="00CE0F92" w:rsidRDefault="005B115F" w:rsidP="00860FA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запрашивать у </w:t>
      </w:r>
      <w:r w:rsidR="00CE0F92" w:rsidRPr="00CE0F92">
        <w:rPr>
          <w:sz w:val="28"/>
          <w:szCs w:val="28"/>
        </w:rPr>
        <w:t>НКО необходимые разъяснения и пояснения по представленным документам, приглашат</w:t>
      </w:r>
      <w:r>
        <w:rPr>
          <w:sz w:val="28"/>
          <w:szCs w:val="28"/>
        </w:rPr>
        <w:t xml:space="preserve">ь на заседания представителей </w:t>
      </w:r>
      <w:r w:rsidR="00CE0F92" w:rsidRPr="00CE0F92">
        <w:rPr>
          <w:sz w:val="28"/>
          <w:szCs w:val="28"/>
        </w:rPr>
        <w:t>НКО, задавать вопросы;</w:t>
      </w:r>
    </w:p>
    <w:p w:rsidR="00CE0F92" w:rsidRPr="00CE0F92" w:rsidRDefault="00CE0F92" w:rsidP="00860FA2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 xml:space="preserve">- запрашивать в установленном порядке сведения, необходимые для проверки достоверности информации, </w:t>
      </w:r>
      <w:r w:rsidR="005B115F">
        <w:rPr>
          <w:sz w:val="28"/>
          <w:szCs w:val="28"/>
        </w:rPr>
        <w:t xml:space="preserve">содержащейся в представленных </w:t>
      </w:r>
      <w:r w:rsidRPr="00CE0F92">
        <w:rPr>
          <w:sz w:val="28"/>
          <w:szCs w:val="28"/>
        </w:rPr>
        <w:t>НКО документах;</w:t>
      </w:r>
    </w:p>
    <w:p w:rsidR="00CE0F92" w:rsidRPr="00860FA2" w:rsidRDefault="00CE0F92" w:rsidP="00860FA2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- взаимодействовать со всеми структурным</w:t>
      </w:r>
      <w:r w:rsidR="003F040A">
        <w:rPr>
          <w:sz w:val="28"/>
          <w:szCs w:val="28"/>
        </w:rPr>
        <w:t xml:space="preserve">и подразделениями администрации </w:t>
      </w:r>
      <w:proofErr w:type="spellStart"/>
      <w:r w:rsidR="003F040A">
        <w:rPr>
          <w:sz w:val="28"/>
          <w:szCs w:val="28"/>
        </w:rPr>
        <w:t>Корочанского</w:t>
      </w:r>
      <w:proofErr w:type="spellEnd"/>
      <w:r w:rsidR="003F040A">
        <w:rPr>
          <w:sz w:val="28"/>
          <w:szCs w:val="28"/>
        </w:rPr>
        <w:t xml:space="preserve"> района </w:t>
      </w:r>
      <w:r w:rsidRPr="00CE0F92">
        <w:rPr>
          <w:sz w:val="28"/>
          <w:szCs w:val="28"/>
        </w:rPr>
        <w:t>по вопросам, касающимся компетенции конкурсной комиссии.</w:t>
      </w:r>
    </w:p>
    <w:p w:rsidR="00CE0F92" w:rsidRPr="00CF05C6" w:rsidRDefault="00CE0F92" w:rsidP="00CE0F92">
      <w:pPr>
        <w:ind w:firstLine="709"/>
        <w:jc w:val="both"/>
        <w:textAlignment w:val="baseline"/>
        <w:outlineLvl w:val="2"/>
        <w:rPr>
          <w:bCs/>
          <w:sz w:val="28"/>
          <w:szCs w:val="28"/>
        </w:rPr>
      </w:pPr>
    </w:p>
    <w:p w:rsidR="00CE0F92" w:rsidRPr="00CE0F92" w:rsidRDefault="00CE0F92" w:rsidP="00CF05C6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CE0F92">
        <w:rPr>
          <w:b/>
          <w:bCs/>
          <w:sz w:val="28"/>
          <w:szCs w:val="28"/>
        </w:rPr>
        <w:t>III. Порядок организации и работы конкурсной комиссии</w:t>
      </w:r>
    </w:p>
    <w:p w:rsidR="00CE0F92" w:rsidRPr="00CE0F92" w:rsidRDefault="00CE0F92" w:rsidP="00850C75">
      <w:pPr>
        <w:ind w:firstLine="709"/>
        <w:jc w:val="both"/>
        <w:textAlignment w:val="baseline"/>
        <w:rPr>
          <w:sz w:val="28"/>
          <w:szCs w:val="28"/>
        </w:rPr>
      </w:pPr>
    </w:p>
    <w:p w:rsidR="00CE0F92" w:rsidRPr="00656D39" w:rsidRDefault="00CE0F92" w:rsidP="00850C75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 xml:space="preserve">3.1. Организационной формой работы конкурсной комиссии являются заседания, которые проводятся </w:t>
      </w:r>
      <w:r w:rsidR="00875FD5" w:rsidRPr="00656D39">
        <w:rPr>
          <w:sz w:val="28"/>
          <w:szCs w:val="28"/>
        </w:rPr>
        <w:t xml:space="preserve">после передачи заявок управлением социальной защиты населения администрации </w:t>
      </w:r>
      <w:proofErr w:type="spellStart"/>
      <w:r w:rsidR="00875FD5" w:rsidRPr="00656D39">
        <w:rPr>
          <w:sz w:val="28"/>
          <w:szCs w:val="28"/>
        </w:rPr>
        <w:t>Корочанского</w:t>
      </w:r>
      <w:proofErr w:type="spellEnd"/>
      <w:r w:rsidR="00875FD5" w:rsidRPr="00656D39">
        <w:rPr>
          <w:sz w:val="28"/>
          <w:szCs w:val="28"/>
        </w:rPr>
        <w:t xml:space="preserve"> района </w:t>
      </w:r>
      <w:r w:rsidRPr="00656D39">
        <w:rPr>
          <w:sz w:val="28"/>
          <w:szCs w:val="28"/>
        </w:rPr>
        <w:t>в конкурсную комиссию.</w:t>
      </w:r>
    </w:p>
    <w:p w:rsidR="00CE0F92" w:rsidRPr="00CE0F92" w:rsidRDefault="00CE0F92" w:rsidP="00850C75">
      <w:pPr>
        <w:ind w:firstLine="709"/>
        <w:jc w:val="both"/>
        <w:textAlignment w:val="baseline"/>
        <w:rPr>
          <w:sz w:val="28"/>
          <w:szCs w:val="28"/>
        </w:rPr>
      </w:pPr>
      <w:r w:rsidRPr="00656D39">
        <w:rPr>
          <w:sz w:val="28"/>
          <w:szCs w:val="28"/>
        </w:rPr>
        <w:t>Заседание конкурсной комиссии является правомочным</w:t>
      </w:r>
      <w:r w:rsidRPr="00CE0F92">
        <w:rPr>
          <w:sz w:val="28"/>
          <w:szCs w:val="28"/>
        </w:rPr>
        <w:t>, если на нем присутствуют большинство от общего числа членов комиссии.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CE0F92" w:rsidRPr="00CE0F92" w:rsidRDefault="00CE0F92" w:rsidP="00850C75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3.2. 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CE0F92" w:rsidRPr="00CE0F92" w:rsidRDefault="00CE0F92" w:rsidP="00850C75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3.3. Председатель ведет заседание конкурсной комиссии, подписывает протокол заседания комиссии.</w:t>
      </w:r>
    </w:p>
    <w:p w:rsidR="00CE0F92" w:rsidRPr="00CE0F92" w:rsidRDefault="00CE0F92" w:rsidP="00850C75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3.4. Решение комиссии принимается большинством голосов членов комиссии, присутствующих на заседании комиссии.</w:t>
      </w:r>
    </w:p>
    <w:p w:rsidR="00CE0F92" w:rsidRPr="00CE0F92" w:rsidRDefault="00CE0F92" w:rsidP="00850C75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Решение конкурсной комиссии оформляется протоколом, который подписывается председателем, заместителем, секретарем и членами конкурсной комиссии, присутствовавшими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CE0F92" w:rsidRPr="00CE0F92" w:rsidRDefault="00CE0F92" w:rsidP="00850C75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3.5. Председатель конкурсной комиссии:</w:t>
      </w:r>
    </w:p>
    <w:p w:rsidR="00CE0F92" w:rsidRPr="00CE0F92" w:rsidRDefault="00CE0F92" w:rsidP="00850C75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- организует работу комиссии, распределяет обязанности между заместителем, секретарем и членами комиссии;</w:t>
      </w:r>
    </w:p>
    <w:p w:rsidR="00CE0F92" w:rsidRPr="00CE0F92" w:rsidRDefault="00CE0F92" w:rsidP="00850C75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lastRenderedPageBreak/>
        <w:t>- осуществляет общее руководство деятельностью конкурсной комиссии;</w:t>
      </w:r>
    </w:p>
    <w:p w:rsidR="00CE0F92" w:rsidRPr="00CE0F92" w:rsidRDefault="00CE0F92" w:rsidP="00850C75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- вносит предложения по изменению состава конкурсной комиссии.</w:t>
      </w:r>
    </w:p>
    <w:p w:rsidR="00CE0F92" w:rsidRPr="00CE0F92" w:rsidRDefault="00CE0F92" w:rsidP="00850C75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Председатель комиссии при получении информации о личной заинтересованности члена конкурсной комиссии в результатах конкурса, способных привести к конфликту интересов при исполнении обязанностей члена комиссии, обязан принять решение об отводе члена конкурсной комиссии.</w:t>
      </w:r>
    </w:p>
    <w:p w:rsidR="00CE0F92" w:rsidRPr="00CE0F92" w:rsidRDefault="00CE0F92" w:rsidP="00CE0F92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56D39">
        <w:rPr>
          <w:sz w:val="28"/>
          <w:szCs w:val="28"/>
        </w:rPr>
        <w:t>Под личной заинтересованностью в настоящем Положении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конкурсной комиссии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Pr="00656D39">
        <w:rPr>
          <w:sz w:val="28"/>
          <w:szCs w:val="28"/>
        </w:rPr>
        <w:t xml:space="preserve">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E0F92" w:rsidRPr="00CE0F92" w:rsidRDefault="00CE0F92" w:rsidP="00CE0F92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Под конфликтом интересов в настоящем Положении понимается ситуация, при которой личная заинтересованность (прямая или косвенная) члена конкурсной комиссии влияет или может повлиять на надлежащее, объективное и беспристрастное исполнение им обязанностей члена конкурсной комиссии.</w:t>
      </w:r>
    </w:p>
    <w:p w:rsidR="00CE0F92" w:rsidRPr="00CE0F92" w:rsidRDefault="00CE0F92" w:rsidP="00D065CB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3.6. Заместитель председателя конкурсной комиссии исполняет обязанности председателя в период его отсутствия.</w:t>
      </w:r>
    </w:p>
    <w:p w:rsidR="00CE0F92" w:rsidRPr="00CE0F92" w:rsidRDefault="00CE0F92" w:rsidP="00D065CB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3.7. Секретарь конкурсной комиссии:</w:t>
      </w:r>
    </w:p>
    <w:p w:rsidR="00CE0F92" w:rsidRPr="00CE0F92" w:rsidRDefault="00CE0F92" w:rsidP="00D065CB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- оповещает членов комиссии о времени и месте заседания комиссии;</w:t>
      </w:r>
    </w:p>
    <w:p w:rsidR="00CE0F92" w:rsidRPr="00CE0F92" w:rsidRDefault="00CE0F92" w:rsidP="00D065CB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- обеспечивает организационно-техническое и документационное обеспечение работы конкурсной комиссии;</w:t>
      </w:r>
    </w:p>
    <w:p w:rsidR="00CE0F92" w:rsidRPr="00CE0F92" w:rsidRDefault="00CE0F92" w:rsidP="00D065CB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- ведет и оформляет протоколы заседаний конкурсной комиссии.</w:t>
      </w:r>
    </w:p>
    <w:p w:rsidR="00CE0F92" w:rsidRPr="00CE0F92" w:rsidRDefault="00CE0F92" w:rsidP="00D065CB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3.8. Члены конкурсной комиссии:</w:t>
      </w:r>
    </w:p>
    <w:p w:rsidR="00CE0F92" w:rsidRPr="00CE0F92" w:rsidRDefault="00CE0F92" w:rsidP="00D065CB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- принимают участие в заседаниях комиссии;</w:t>
      </w:r>
    </w:p>
    <w:p w:rsidR="00CE0F92" w:rsidRPr="00CE0F92" w:rsidRDefault="00CE0F92" w:rsidP="00D065CB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- проводят оценк</w:t>
      </w:r>
      <w:r w:rsidR="00D065CB">
        <w:rPr>
          <w:sz w:val="28"/>
          <w:szCs w:val="28"/>
        </w:rPr>
        <w:t xml:space="preserve">у каждого проекта участвующей </w:t>
      </w:r>
      <w:r w:rsidRPr="00CE0F92">
        <w:rPr>
          <w:sz w:val="28"/>
          <w:szCs w:val="28"/>
        </w:rPr>
        <w:t>НКО на соотве</w:t>
      </w:r>
      <w:r w:rsidR="00D065CB" w:rsidRPr="00942B45">
        <w:rPr>
          <w:sz w:val="28"/>
          <w:szCs w:val="28"/>
        </w:rPr>
        <w:t>тствие критериям, установленным</w:t>
      </w:r>
      <w:r w:rsidR="006769B9" w:rsidRPr="00942B45">
        <w:rPr>
          <w:sz w:val="28"/>
          <w:szCs w:val="28"/>
        </w:rPr>
        <w:t xml:space="preserve"> разделом 2 </w:t>
      </w:r>
      <w:r w:rsidRPr="00CE0F92">
        <w:rPr>
          <w:sz w:val="28"/>
          <w:szCs w:val="28"/>
        </w:rPr>
        <w:t>Порядка;</w:t>
      </w:r>
    </w:p>
    <w:p w:rsidR="00CE0F92" w:rsidRPr="00CE0F92" w:rsidRDefault="00CE0F92" w:rsidP="00D065CB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 xml:space="preserve">- заполняют оценочную ведомость на каждый </w:t>
      </w:r>
      <w:r w:rsidR="00942B45">
        <w:rPr>
          <w:sz w:val="28"/>
          <w:szCs w:val="28"/>
        </w:rPr>
        <w:t xml:space="preserve">проект </w:t>
      </w:r>
      <w:r w:rsidR="00D065CB" w:rsidRPr="00942B45">
        <w:rPr>
          <w:sz w:val="28"/>
          <w:szCs w:val="28"/>
        </w:rPr>
        <w:t>и определяют победителей</w:t>
      </w:r>
      <w:r w:rsidRPr="00CE0F92">
        <w:rPr>
          <w:sz w:val="28"/>
          <w:szCs w:val="28"/>
        </w:rPr>
        <w:t xml:space="preserve"> конкурса.</w:t>
      </w:r>
    </w:p>
    <w:p w:rsidR="00CE0F92" w:rsidRPr="00CE0F92" w:rsidRDefault="00CE0F92" w:rsidP="00D065CB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3.8.1. Член конкурсной комиссии, имеющий личную заинтересованность в результатах конкурса, не может участвовать в проведении такого конкурса и подлежит отводу.</w:t>
      </w:r>
    </w:p>
    <w:p w:rsidR="00CE0F92" w:rsidRPr="00CE0F92" w:rsidRDefault="00CE0F92" w:rsidP="00D065CB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Член конкурсной комиссии, имеющий личную заинтересованность, в течение одного рабочего дня со дня передачи заявок</w:t>
      </w:r>
      <w:r w:rsidR="0098663F">
        <w:rPr>
          <w:sz w:val="28"/>
          <w:szCs w:val="28"/>
        </w:rPr>
        <w:t xml:space="preserve"> управлением социальной защиты населения администрации </w:t>
      </w:r>
      <w:proofErr w:type="spellStart"/>
      <w:r w:rsidR="0098663F">
        <w:rPr>
          <w:sz w:val="28"/>
          <w:szCs w:val="28"/>
        </w:rPr>
        <w:t>Корочанского</w:t>
      </w:r>
      <w:proofErr w:type="spellEnd"/>
      <w:r w:rsidR="0098663F">
        <w:rPr>
          <w:sz w:val="28"/>
          <w:szCs w:val="28"/>
        </w:rPr>
        <w:t xml:space="preserve"> района </w:t>
      </w:r>
      <w:r w:rsidRPr="00CE0F92">
        <w:rPr>
          <w:sz w:val="28"/>
          <w:szCs w:val="28"/>
        </w:rPr>
        <w:t>конкурсной комиссии обязан представить председателю конкурсной комиссии заявление о наличии личной заинтересованности.</w:t>
      </w:r>
    </w:p>
    <w:p w:rsidR="00CE0F92" w:rsidRPr="00CE0F92" w:rsidRDefault="00CE0F92" w:rsidP="00D065CB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 xml:space="preserve">Решение об отводе члена конкурсной комиссии, имеющего личную заинтересованность, принимается председателем конкурсной комиссии на </w:t>
      </w:r>
      <w:r w:rsidRPr="00CE0F92">
        <w:rPr>
          <w:sz w:val="28"/>
          <w:szCs w:val="28"/>
        </w:rPr>
        <w:lastRenderedPageBreak/>
        <w:t>заседании конкурсной комиссии и указывается в протоколе заседания конкурсной комиссии.</w:t>
      </w:r>
    </w:p>
    <w:p w:rsidR="00CE0F92" w:rsidRPr="00CE0F92" w:rsidRDefault="00CE0F92" w:rsidP="00D065CB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Член конкурсной комиссии, в отношении которого принято решение об отводе, не принимает участие в конкурсе и не исполняет обязанности члена конкурсной комиссии, предусмотренные пу</w:t>
      </w:r>
      <w:r w:rsidR="00573A6C" w:rsidRPr="00D065CB">
        <w:rPr>
          <w:sz w:val="28"/>
          <w:szCs w:val="28"/>
        </w:rPr>
        <w:t>нктом 3.8 настоящего Положения.</w:t>
      </w:r>
    </w:p>
    <w:p w:rsidR="00CE0F92" w:rsidRPr="00CE0F92" w:rsidRDefault="00CE0F92" w:rsidP="00D065CB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3.9. Конкурсная комиссия утверждает список заявителей, допущенных к участию в конкурсе.</w:t>
      </w:r>
    </w:p>
    <w:p w:rsidR="00CE0F92" w:rsidRPr="00CE0F92" w:rsidRDefault="00CE0F92" w:rsidP="00D065CB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В случае выявления несоответствия участника конкурса или поданной им заявки требованиям, установленным Порядком, конкурсная комиссия принимает решение об отказе в допуске к участию в конкурсе.</w:t>
      </w:r>
    </w:p>
    <w:p w:rsidR="00CE0F92" w:rsidRPr="00CE0F92" w:rsidRDefault="00CE0F92" w:rsidP="00D065CB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 xml:space="preserve">3.10. 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</w:t>
      </w:r>
      <w:r w:rsidRPr="00656D39">
        <w:rPr>
          <w:sz w:val="28"/>
          <w:szCs w:val="28"/>
        </w:rPr>
        <w:t>заявок по критериям, установленным Порядком.</w:t>
      </w:r>
    </w:p>
    <w:p w:rsidR="00CE0F92" w:rsidRPr="00CE0F92" w:rsidRDefault="00CE0F92" w:rsidP="00D065CB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При возникновении в процессе рассмотрения заявок на участие в конкурсе вопросов, требующих специальных знаний в различных областях, конкурсная комиссия вправе приглашать на свои заседания специалистов данных областей для разъяснения таких вопросов.</w:t>
      </w:r>
    </w:p>
    <w:p w:rsidR="005F769F" w:rsidRDefault="00656D39" w:rsidP="005F769F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3.11</w:t>
      </w:r>
      <w:r w:rsidR="005F769F">
        <w:rPr>
          <w:sz w:val="28"/>
          <w:szCs w:val="28"/>
        </w:rPr>
        <w:t>. Конкурсная комиссия рассматривает заявки и по результатам рассмотрения определяет место в рейтинге каждой заявки, в том числе вправе пересмотреть оценки заявки по одному или нескольким критериям.</w:t>
      </w:r>
    </w:p>
    <w:p w:rsidR="005F769F" w:rsidRDefault="00656D39" w:rsidP="009B676B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3.12</w:t>
      </w:r>
      <w:r w:rsidR="005F769F">
        <w:rPr>
          <w:sz w:val="28"/>
          <w:szCs w:val="28"/>
        </w:rPr>
        <w:t xml:space="preserve">. </w:t>
      </w:r>
      <w:r w:rsidR="00F163E6">
        <w:rPr>
          <w:sz w:val="28"/>
          <w:szCs w:val="28"/>
        </w:rPr>
        <w:t>По результатам рейтинга заявок к</w:t>
      </w:r>
      <w:r w:rsidR="005F769F">
        <w:rPr>
          <w:sz w:val="28"/>
          <w:szCs w:val="28"/>
        </w:rPr>
        <w:t>онкурсная комиссия формирует проект перечня победителей конкурса, включающего предложения по размерам субсидий, предоставляемых на реализацию каждого проекта.</w:t>
      </w:r>
    </w:p>
    <w:p w:rsidR="00656D39" w:rsidRPr="00CE0F92" w:rsidRDefault="00656D39" w:rsidP="00656D39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3.13. Конкурсная комиссия оставляет за собой право уменьшить размер субсидии, предоставляемой на реализацию проекта. В</w:t>
      </w:r>
      <w:r w:rsidR="00F163E6">
        <w:rPr>
          <w:sz w:val="28"/>
          <w:szCs w:val="28"/>
        </w:rPr>
        <w:t xml:space="preserve"> протоколе по итогам заседания к</w:t>
      </w:r>
      <w:r>
        <w:rPr>
          <w:sz w:val="28"/>
          <w:szCs w:val="28"/>
        </w:rPr>
        <w:t>онкурсной комиссии указываются причины изменения размера субсидии и сумма субсидии, предоставляемая НКО.</w:t>
      </w:r>
    </w:p>
    <w:p w:rsidR="00334298" w:rsidRDefault="00CE0F92" w:rsidP="003428F0">
      <w:pPr>
        <w:ind w:firstLine="709"/>
        <w:jc w:val="both"/>
        <w:textAlignment w:val="baseline"/>
        <w:rPr>
          <w:sz w:val="28"/>
          <w:szCs w:val="28"/>
        </w:rPr>
      </w:pPr>
      <w:r w:rsidRPr="00CE0F92">
        <w:rPr>
          <w:sz w:val="28"/>
          <w:szCs w:val="28"/>
        </w:rPr>
        <w:t>3.1</w:t>
      </w:r>
      <w:r w:rsidR="00466108">
        <w:rPr>
          <w:sz w:val="28"/>
          <w:szCs w:val="28"/>
        </w:rPr>
        <w:t xml:space="preserve">4. </w:t>
      </w:r>
      <w:r w:rsidR="00F163E6">
        <w:rPr>
          <w:sz w:val="28"/>
          <w:szCs w:val="28"/>
        </w:rPr>
        <w:t>Решение к</w:t>
      </w:r>
      <w:r w:rsidR="00DC4BBE">
        <w:rPr>
          <w:sz w:val="28"/>
          <w:szCs w:val="28"/>
        </w:rPr>
        <w:t>онкурсной комиссии оформляется про</w:t>
      </w:r>
      <w:r w:rsidRPr="00CE0F92">
        <w:rPr>
          <w:sz w:val="28"/>
          <w:szCs w:val="28"/>
        </w:rPr>
        <w:t>токо</w:t>
      </w:r>
      <w:r w:rsidR="00E47E90">
        <w:rPr>
          <w:sz w:val="28"/>
          <w:szCs w:val="28"/>
        </w:rPr>
        <w:t>л</w:t>
      </w:r>
      <w:r w:rsidR="00DC4BBE">
        <w:rPr>
          <w:sz w:val="28"/>
          <w:szCs w:val="28"/>
        </w:rPr>
        <w:t xml:space="preserve">ом и </w:t>
      </w:r>
      <w:r w:rsidR="009B676B">
        <w:rPr>
          <w:sz w:val="28"/>
          <w:szCs w:val="28"/>
        </w:rPr>
        <w:t xml:space="preserve">размещается на официальном сайте администрации </w:t>
      </w:r>
      <w:proofErr w:type="spellStart"/>
      <w:r w:rsidR="00573A6C" w:rsidRPr="00D065CB">
        <w:rPr>
          <w:sz w:val="28"/>
          <w:szCs w:val="28"/>
        </w:rPr>
        <w:t>Корочанского</w:t>
      </w:r>
      <w:proofErr w:type="spellEnd"/>
      <w:r w:rsidR="00573A6C" w:rsidRPr="00D065CB">
        <w:rPr>
          <w:sz w:val="28"/>
          <w:szCs w:val="28"/>
        </w:rPr>
        <w:t xml:space="preserve"> района</w:t>
      </w:r>
      <w:r w:rsidR="009B676B">
        <w:rPr>
          <w:sz w:val="28"/>
          <w:szCs w:val="28"/>
        </w:rPr>
        <w:t xml:space="preserve"> в течение 3 (трех) рабочих дней со дня утверждения результатов конкурса.</w:t>
      </w:r>
    </w:p>
    <w:sectPr w:rsidR="00334298" w:rsidSect="00D808E4">
      <w:headerReference w:type="default" r:id="rId8"/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BA" w:rsidRDefault="002C07BA" w:rsidP="00466108">
      <w:r>
        <w:separator/>
      </w:r>
    </w:p>
  </w:endnote>
  <w:endnote w:type="continuationSeparator" w:id="0">
    <w:p w:rsidR="002C07BA" w:rsidRDefault="002C07BA" w:rsidP="0046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BA" w:rsidRDefault="002C07BA" w:rsidP="00466108">
      <w:r>
        <w:separator/>
      </w:r>
    </w:p>
  </w:footnote>
  <w:footnote w:type="continuationSeparator" w:id="0">
    <w:p w:rsidR="002C07BA" w:rsidRDefault="002C07BA" w:rsidP="00466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6083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66108" w:rsidRPr="00466108" w:rsidRDefault="00466108">
        <w:pPr>
          <w:pStyle w:val="a6"/>
          <w:jc w:val="center"/>
          <w:rPr>
            <w:sz w:val="28"/>
            <w:szCs w:val="28"/>
          </w:rPr>
        </w:pPr>
        <w:r w:rsidRPr="00466108">
          <w:rPr>
            <w:sz w:val="28"/>
            <w:szCs w:val="28"/>
          </w:rPr>
          <w:fldChar w:fldCharType="begin"/>
        </w:r>
        <w:r w:rsidRPr="00466108">
          <w:rPr>
            <w:sz w:val="28"/>
            <w:szCs w:val="28"/>
          </w:rPr>
          <w:instrText>PAGE   \* MERGEFORMAT</w:instrText>
        </w:r>
        <w:r w:rsidRPr="00466108">
          <w:rPr>
            <w:sz w:val="28"/>
            <w:szCs w:val="28"/>
          </w:rPr>
          <w:fldChar w:fldCharType="separate"/>
        </w:r>
        <w:r w:rsidR="00000651">
          <w:rPr>
            <w:noProof/>
            <w:sz w:val="28"/>
            <w:szCs w:val="28"/>
          </w:rPr>
          <w:t>2</w:t>
        </w:r>
        <w:r w:rsidRPr="00466108">
          <w:rPr>
            <w:sz w:val="28"/>
            <w:szCs w:val="28"/>
          </w:rPr>
          <w:fldChar w:fldCharType="end"/>
        </w:r>
      </w:p>
    </w:sdtContent>
  </w:sdt>
  <w:p w:rsidR="00466108" w:rsidRDefault="004661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37"/>
    <w:rsid w:val="00000651"/>
    <w:rsid w:val="000B0675"/>
    <w:rsid w:val="000F48BF"/>
    <w:rsid w:val="00105BBD"/>
    <w:rsid w:val="001D1293"/>
    <w:rsid w:val="001D531D"/>
    <w:rsid w:val="00283B0E"/>
    <w:rsid w:val="002A41C4"/>
    <w:rsid w:val="002C07BA"/>
    <w:rsid w:val="003148AD"/>
    <w:rsid w:val="00331765"/>
    <w:rsid w:val="00334298"/>
    <w:rsid w:val="003428F0"/>
    <w:rsid w:val="003928A1"/>
    <w:rsid w:val="003B6F9B"/>
    <w:rsid w:val="003D6C6D"/>
    <w:rsid w:val="003E6778"/>
    <w:rsid w:val="003F040A"/>
    <w:rsid w:val="004036FA"/>
    <w:rsid w:val="0041289B"/>
    <w:rsid w:val="00466108"/>
    <w:rsid w:val="004A7260"/>
    <w:rsid w:val="004D33B4"/>
    <w:rsid w:val="005264DF"/>
    <w:rsid w:val="00573A6C"/>
    <w:rsid w:val="005B115F"/>
    <w:rsid w:val="005B4CB5"/>
    <w:rsid w:val="005F769F"/>
    <w:rsid w:val="00605569"/>
    <w:rsid w:val="00641531"/>
    <w:rsid w:val="00656D39"/>
    <w:rsid w:val="00662C01"/>
    <w:rsid w:val="006769B9"/>
    <w:rsid w:val="006D5049"/>
    <w:rsid w:val="0076451B"/>
    <w:rsid w:val="007A295E"/>
    <w:rsid w:val="007B4C80"/>
    <w:rsid w:val="00840E1D"/>
    <w:rsid w:val="00850C75"/>
    <w:rsid w:val="00860FA2"/>
    <w:rsid w:val="00875FD5"/>
    <w:rsid w:val="0088416C"/>
    <w:rsid w:val="008C0BFD"/>
    <w:rsid w:val="008E2384"/>
    <w:rsid w:val="00942B45"/>
    <w:rsid w:val="00957603"/>
    <w:rsid w:val="00960377"/>
    <w:rsid w:val="0098663F"/>
    <w:rsid w:val="009A1B9A"/>
    <w:rsid w:val="009B676B"/>
    <w:rsid w:val="009D5AC2"/>
    <w:rsid w:val="00AA0037"/>
    <w:rsid w:val="00AD6A1D"/>
    <w:rsid w:val="00BB56F6"/>
    <w:rsid w:val="00C1378F"/>
    <w:rsid w:val="00C14808"/>
    <w:rsid w:val="00C33649"/>
    <w:rsid w:val="00CD3E14"/>
    <w:rsid w:val="00CE0F92"/>
    <w:rsid w:val="00CF05C6"/>
    <w:rsid w:val="00D065CB"/>
    <w:rsid w:val="00D808E4"/>
    <w:rsid w:val="00D871AB"/>
    <w:rsid w:val="00DC4BBE"/>
    <w:rsid w:val="00E26008"/>
    <w:rsid w:val="00E47E90"/>
    <w:rsid w:val="00EC17C1"/>
    <w:rsid w:val="00EC2500"/>
    <w:rsid w:val="00F163E6"/>
    <w:rsid w:val="00F716F6"/>
    <w:rsid w:val="00F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03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D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1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61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80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03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D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1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61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80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7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КосоваЕА</dc:creator>
  <cp:lastModifiedBy>Пользователь Windows</cp:lastModifiedBy>
  <cp:revision>62</cp:revision>
  <cp:lastPrinted>2023-03-28T05:27:00Z</cp:lastPrinted>
  <dcterms:created xsi:type="dcterms:W3CDTF">2023-03-16T12:17:00Z</dcterms:created>
  <dcterms:modified xsi:type="dcterms:W3CDTF">2023-04-04T12:07:00Z</dcterms:modified>
</cp:coreProperties>
</file>