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A1720" wp14:editId="5565D7ED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7162562" cy="10248900"/>
                <wp:effectExtent l="0" t="0" r="19685" b="1905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562" cy="102489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64" w:rsidRPr="0045022D" w:rsidRDefault="00C77F64" w:rsidP="00C77F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45022D">
                              <w:rPr>
                                <w:rStyle w:val="a4"/>
                                <w:sz w:val="27"/>
                                <w:szCs w:val="27"/>
                                <w:u w:val="single"/>
                              </w:rPr>
                              <w:t xml:space="preserve">Отечественный опыт </w:t>
                            </w:r>
                          </w:p>
                          <w:p w:rsidR="00C77F64" w:rsidRPr="0045022D" w:rsidRDefault="00C77F64" w:rsidP="00C77F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proofErr w:type="gramStart"/>
                            <w:r w:rsidRPr="0045022D">
                              <w:rPr>
                                <w:rStyle w:val="a4"/>
                                <w:sz w:val="27"/>
                                <w:szCs w:val="27"/>
                                <w:u w:val="single"/>
                              </w:rPr>
                              <w:t>мобилизационной</w:t>
                            </w:r>
                            <w:proofErr w:type="gramEnd"/>
                            <w:r w:rsidRPr="0045022D">
                              <w:rPr>
                                <w:rStyle w:val="a4"/>
                                <w:sz w:val="27"/>
                                <w:szCs w:val="27"/>
                                <w:u w:val="single"/>
                              </w:rPr>
                              <w:t xml:space="preserve"> подготовки экономики: уроки мировых войн.</w:t>
                            </w:r>
                          </w:p>
                          <w:p w:rsidR="00C77F64" w:rsidRDefault="00C77F64" w:rsidP="00C77F6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FF0000"/>
                                <w:sz w:val="27"/>
                                <w:szCs w:val="27"/>
                              </w:rPr>
                              <w:tab/>
                            </w:r>
                          </w:p>
                          <w:p w:rsidR="00C77F64" w:rsidRPr="00C77F64" w:rsidRDefault="00C77F64" w:rsidP="00C77F6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ab/>
                            </w:r>
                            <w:r w:rsidRPr="00C77F64">
                              <w:rPr>
                                <w:sz w:val="26"/>
                                <w:szCs w:val="26"/>
                              </w:rPr>
                              <w:t>После опубликования новой Военной доктрины Российской Федерации, утверждённой Указом Президента РФ № 146 от 5 февраля 2010 года, в некоторых средствах массовой информации появились рассуждения о том, что унаследованная от СССР мобилизационная подготовка устарела и от неё нужно отказаться. При этом подвергалась сомнению необходимость основополагающего принципа этой деятельности — централизованного управления, а также мобилизационного планирования, взамен предлагались добровольное участие предприятий в мобилизационной подготовке по примеру США и создание самонастраивающейся системы.</w:t>
                            </w:r>
                          </w:p>
                          <w:p w:rsidR="00C77F64" w:rsidRPr="00C77F64" w:rsidRDefault="00C77F64" w:rsidP="00C77F6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77F64">
                              <w:rPr>
                                <w:sz w:val="26"/>
                                <w:szCs w:val="26"/>
                              </w:rPr>
                              <w:tab/>
                              <w:t>Конечно же, опыт любых стран полезно изучать. Но к нему надо относиться разумно, особенно в тех случаях, когда сами творцы иноземного опыта оценивали его отрицательно. Например, видный военачальник и 34-й президент США Д. Эйзенхауэр дал разгромную оценку мобилизационной подготовке Америки ко Второй мировой войне: «Уже целый год в Европе шла война, прежде чем Америка проявила беспокойство о своей обороне, находившейся в жалком состоянии. Когда в 1939 году страна предприняла первые шаги по пути укрепления своей военной организации, она начала с такого низкого уровня, на который только могла позволить себе опуститься великая держава, то есть, почти с нуля». Это, писал Эйзенхауэр, случилось впервые за всю историю страны.</w:t>
                            </w:r>
                          </w:p>
                          <w:p w:rsidR="00C77F64" w:rsidRPr="00C77F64" w:rsidRDefault="00C77F64" w:rsidP="00C77F6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77F64">
                              <w:rPr>
                                <w:sz w:val="26"/>
                                <w:szCs w:val="26"/>
                              </w:rPr>
                              <w:tab/>
                              <w:t>А фашистская Германия к тому времени создала огромный военно-экономический потенциал. С 1934 по 1940 год увеличила военное производство в 22 раза, численность своих вооружённых сил — в 35,8 раз (с 105 тыс. до 3755 тыс. человек), а к середине 1941 года — в 69,5 раза (около 7,3 млн), кроме того, в них было свыше 1,2 млн вольнонаёмных. Для обеспечения этих полчищ всем необходимым и подготовки агрессии против СССР использовались не только возможности германской экономики, но и вооружение, промышленность, сельское хозяйство и транспортная инфраструктура, запасы сырья и рабочая сила оккупированных стран.</w:t>
                            </w:r>
                          </w:p>
                          <w:p w:rsidR="00C77F64" w:rsidRP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77F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Советский Союз в то время выполнял третий пятилетний и очередной мобилизационный планы, направляя значительные усилия на подготовку к защите от агрессии, которая, как считало руководство страны, будет неизбежной, а война — затяжной. Результаты мобилизационной подготовки того времени проверены Великой Отечественной войной. К её началу советские Вооружённые силы насчитывали 5,7 млн человек</w:t>
                            </w:r>
                            <w:bookmarkStart w:id="0" w:name="_GoBack"/>
                            <w:bookmarkEnd w:id="0"/>
                            <w:r w:rsidRPr="00C77F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В ходе войны были мобилизованы ещё 29 млн 574,9 тыс. человек3. Несмотря на огромные потери, быстро и эффективно перестроенная на военный лад экономика СССР успешно решила задачи обеспечения фронта вооружением, военной техникой, имуществом и продовольствием. Советский Союз в годы войны производил оружия и военной техники в 2 раза больше и лучшего качества, чем фашистская Германия4. Таких результатов не удалось бы достичь без заблаговременной подготовки к переводу народного хозяйства на военные рельсы и централизации экономики.</w:t>
                            </w:r>
                          </w:p>
                          <w:p w:rsidR="00C77F64" w:rsidRPr="00C77F64" w:rsidRDefault="00C77F64" w:rsidP="00C77F6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77F64">
                              <w:rPr>
                                <w:sz w:val="26"/>
                                <w:szCs w:val="26"/>
                              </w:rPr>
                              <w:t>Экономика США в годы Второй мировой не испытывала такого напряжения и, как свидетельствует приведённая выше оценка военачальника и главы американского государства, выдержать не смогла бы.</w:t>
                            </w:r>
                          </w:p>
                          <w:p w:rsidR="00C77F64" w:rsidRP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77F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Кроме того, крайне важно учесть, что ни сегодня, ни в обозримой перспективе никто не способен угрожать суверенитету и территориальной целостности США, окружённых двумя океанами и более слабыми странами. А Россия сегодня, как и на протяжении всей своей истории, вынуждена решать качественно иные, несравненно более обширные и сложные оборонные задачи. Как указано в одном из основных документов стратегического планирования — Военной доктрине РФ, несмотря на снижение вероятности развязывания против нашей страны «крупномасштабной войны с применением обычных средств поражения и ядерного оружия, на ряде направлений военные опасности Российской Федерации усиливаются». Их перечень в этом документе занимает объёмный раздел.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1720" id="Прямоугольник с одним скругленным углом 1" o:spid="_x0000_s1026" style="position:absolute;left:0;text-align:left;margin-left:512.8pt;margin-top:4.15pt;width:564pt;height:80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62562,10248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" adj="-11796480,,5400" path="m,l5968778,v659309,,1193784,534475,1193784,1193784l7162562,10248900,,10248900,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5968778,0;7162562,1193784;7162562,10248900;0,10248900;0,0" o:connectangles="0,0,0,0,0,0" textboxrect="0,0,7162562,10248900"/>
                <v:textbox>
                  <w:txbxContent>
                    <w:p w:rsidR="00C77F64" w:rsidRPr="0045022D" w:rsidRDefault="00C77F64" w:rsidP="00C77F6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4"/>
                          <w:sz w:val="27"/>
                          <w:szCs w:val="27"/>
                          <w:u w:val="single"/>
                        </w:rPr>
                      </w:pPr>
                      <w:r w:rsidRPr="0045022D">
                        <w:rPr>
                          <w:rStyle w:val="a4"/>
                          <w:sz w:val="27"/>
                          <w:szCs w:val="27"/>
                          <w:u w:val="single"/>
                        </w:rPr>
                        <w:t xml:space="preserve">Отечественный опыт </w:t>
                      </w:r>
                    </w:p>
                    <w:p w:rsidR="00C77F64" w:rsidRPr="0045022D" w:rsidRDefault="00C77F64" w:rsidP="00C77F6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  <w:u w:val="single"/>
                        </w:rPr>
                      </w:pPr>
                      <w:proofErr w:type="gramStart"/>
                      <w:r w:rsidRPr="0045022D">
                        <w:rPr>
                          <w:rStyle w:val="a4"/>
                          <w:sz w:val="27"/>
                          <w:szCs w:val="27"/>
                          <w:u w:val="single"/>
                        </w:rPr>
                        <w:t>мобилизационной</w:t>
                      </w:r>
                      <w:proofErr w:type="gramEnd"/>
                      <w:r w:rsidRPr="0045022D">
                        <w:rPr>
                          <w:rStyle w:val="a4"/>
                          <w:sz w:val="27"/>
                          <w:szCs w:val="27"/>
                          <w:u w:val="single"/>
                        </w:rPr>
                        <w:t xml:space="preserve"> подготовки экономики: уроки мировых войн.</w:t>
                      </w:r>
                    </w:p>
                    <w:p w:rsidR="00C77F64" w:rsidRDefault="00C77F64" w:rsidP="00C77F6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color w:val="FF0000"/>
                          <w:sz w:val="27"/>
                          <w:szCs w:val="27"/>
                        </w:rPr>
                        <w:tab/>
                      </w:r>
                    </w:p>
                    <w:p w:rsidR="00C77F64" w:rsidRPr="00C77F64" w:rsidRDefault="00C77F64" w:rsidP="00C77F6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ab/>
                      </w:r>
                      <w:r w:rsidRPr="00C77F64">
                        <w:rPr>
                          <w:sz w:val="26"/>
                          <w:szCs w:val="26"/>
                        </w:rPr>
                        <w:t>После опубликования новой Военной доктрины Российской Федерации, утверждённой Указом Президента РФ № 146 от 5 февраля 2010 года, в некоторых средствах массовой информации появились рассуждения о том, что унаследованная от СССР мобилизационная подготовка устарела и от неё нужно отказаться. При этом подвергалась сомнению необходимость основополагающего принципа этой деятельности — централизованного управления, а также мобилизационного планирования, взамен предлагались добровольное участие предприятий в мобилизационной подготовке по примеру США и создание самонастраивающейся системы.</w:t>
                      </w:r>
                    </w:p>
                    <w:p w:rsidR="00C77F64" w:rsidRPr="00C77F64" w:rsidRDefault="00C77F64" w:rsidP="00C77F6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77F64">
                        <w:rPr>
                          <w:sz w:val="26"/>
                          <w:szCs w:val="26"/>
                        </w:rPr>
                        <w:tab/>
                        <w:t>Конечно же, опыт любых стран полезно изучать. Но к нему надо относиться разумно, особенно в тех случаях, когда сами творцы иноземного опыта оценивали его отрицательно. Например, видный военачальник и 34-й президент США Д. Эйзенхауэр дал разгромную оценку мобилизационной подготовке Америки ко Второй мировой войне: «Уже целый год в Европе шла война, прежде чем Америка проявила беспокойство о своей обороне, находившейся в жалком состоянии. Когда в 1939 году страна предприняла первые шаги по пути укрепления своей военной организации, она начала с такого низкого уровня, на который только могла позволить себе опуститься великая держава, то есть, почти с нуля». Это, писал Эйзенхауэр, случилось впервые за всю историю страны.</w:t>
                      </w:r>
                    </w:p>
                    <w:p w:rsidR="00C77F64" w:rsidRPr="00C77F64" w:rsidRDefault="00C77F64" w:rsidP="00C77F6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77F64">
                        <w:rPr>
                          <w:sz w:val="26"/>
                          <w:szCs w:val="26"/>
                        </w:rPr>
                        <w:tab/>
                        <w:t>А фашистская Германия к тому времени создала огромный военно-экономический потенциал. С 1934 по 1940 год увеличила военное производство в 22 раза, численность своих вооружённых сил — в 35,8 раз (с 105 тыс. до 3755 тыс. человек), а к середине 1941 года — в 69,5 раза (около 7,3 млн), кроме того, в них было свыше 1,2 млн вольнонаёмных. Для обеспечения этих полчищ всем необходимым и подготовки агрессии против СССР использовались не только возможности германской экономики, но и вооружение, промышленность, сельское хозяйство и транспортная инфраструктура, запасы сырья и рабочая сила оккупированных стран.</w:t>
                      </w:r>
                    </w:p>
                    <w:p w:rsidR="00C77F64" w:rsidRP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77F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Советский Союз в то время выполнял третий пятилетний и очередной мобилизационный планы, направляя значительные усилия на подготовку к защите от агрессии, которая, как считало руководство страны, будет неизбежной, а война — затяжной. Результаты мобилизационной подготовки того времени проверены Великой Отечественной войной. К её началу советские Вооружённые силы насчитывали 5,7 млн человек</w:t>
                      </w:r>
                      <w:bookmarkStart w:id="1" w:name="_GoBack"/>
                      <w:bookmarkEnd w:id="1"/>
                      <w:r w:rsidRPr="00C77F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В ходе войны были мобилизованы ещё 29 млн 574,9 тыс. человек3. Несмотря на огромные потери, быстро и эффективно перестроенная на военный лад экономика СССР успешно решила задачи обеспечения фронта вооружением, военной техникой, имуществом и продовольствием. Советский Союз в годы войны производил оружия и военной техники в 2 раза больше и лучшего качества, чем фашистская Германия4. Таких результатов не удалось бы достичь без заблаговременной подготовки к переводу народного хозяйства на военные рельсы и централизации экономики.</w:t>
                      </w:r>
                    </w:p>
                    <w:p w:rsidR="00C77F64" w:rsidRPr="00C77F64" w:rsidRDefault="00C77F64" w:rsidP="00C77F6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77F64">
                        <w:rPr>
                          <w:sz w:val="26"/>
                          <w:szCs w:val="26"/>
                        </w:rPr>
                        <w:t>Экономика США в годы Второй мировой не испытывала такого напряжения и, как свидетельствует приведённая выше оценка военачальника и главы американского государства, выдержать не смогла бы.</w:t>
                      </w:r>
                    </w:p>
                    <w:p w:rsidR="00C77F64" w:rsidRP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77F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Кроме того, крайне важно учесть, что ни сегодня, ни в обозримой перспективе никто не способен угрожать суверенитету и территориальной целостности США, окружённых двумя океанами и более слабыми странами. А Россия сегодня, как и на протяжении всей своей истории, вынуждена решать качественно иные, несравненно более обширные и сложные оборонные задачи. Как указано в одном из основных документов стратегического планирования — Военной доктрине РФ, несмотря на снижение вероятности развязывания против нашей страны «крупномасштабной войны с применением обычных средств поражения и ядерного оружия, на ряде направлений военные опасности Российской Федерации усиливаются». Их перечень в этом документе занимает объёмный раздел.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b/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AD48D" wp14:editId="0B08CA9E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7162165" cy="1866900"/>
                <wp:effectExtent l="0" t="0" r="19685" b="19050"/>
                <wp:wrapNone/>
                <wp:docPr id="2" name="Прямоугольник с одним скругле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165" cy="18669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P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ab/>
                            </w:r>
                            <w:r w:rsidRPr="00C77F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Чей же опыт использовать современной России: американский или отечественный? Ответ однозначен. Попытки копировать заокеанский опыт в условиях качественно иных военных опасностей и угроз нашей стране чреваты плачевными последствиями. При определении современных форм и методов организации мобилизационной подготовки в России необходимо опираться, прежде всего, на отечественный опыт, результатами которого стали Великая Победа над фашизмом и адекватные ответы на военные угрозы безопасности нашей страны на протяжении послевоенных десятилетий.</w:t>
                            </w:r>
                          </w:p>
                          <w:p w:rsidR="00C77F64" w:rsidRP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77F64" w:rsidRPr="00C77F64" w:rsidRDefault="00C77F64" w:rsidP="00C77F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D48D" id="Прямоугольник с одним скругленным углом 2" o:spid="_x0000_s1027" style="position:absolute;left:0;text-align:left;margin-left:0;margin-top:8.2pt;width:563.95pt;height:147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7162165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" adj="-11796480,,5400" path="m,l6851009,v171847,,311156,139309,311156,311156l7162165,1866900,,1866900,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6851009,0;7162165,311156;7162165,1866900;0,1866900;0,0" o:connectangles="0,0,0,0,0,0" textboxrect="0,0,7162165,1866900"/>
                <v:textbox>
                  <w:txbxContent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P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ab/>
                      </w:r>
                      <w:r w:rsidRPr="00C77F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Чей же опыт использовать современной России: американский или отечественный? Ответ однозначен. Попытки копировать заокеанский опыт в условиях качественно иных военных опасностей и угроз нашей стране чреваты плачевными последствиями. При определении современных форм и методов организации мобилизационной подготовки в России необходимо опираться, прежде всего, на отечественный опыт, результатами которого стали Великая Победа над фашизмом и адекватные ответы на военные угрозы безопасности нашей страны на протяжении послевоенных десятилетий.</w:t>
                      </w:r>
                    </w:p>
                    <w:p w:rsidR="00C77F64" w:rsidRP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77F64" w:rsidRPr="00C77F64" w:rsidRDefault="00C77F64" w:rsidP="00C77F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C77F64" w:rsidRDefault="00C77F64" w:rsidP="00790D67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sectPr w:rsidR="00C77F64" w:rsidSect="00C77F64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2"/>
    <w:rsid w:val="00271E34"/>
    <w:rsid w:val="00285D52"/>
    <w:rsid w:val="00306FE1"/>
    <w:rsid w:val="0045022D"/>
    <w:rsid w:val="005124E6"/>
    <w:rsid w:val="00790D67"/>
    <w:rsid w:val="008708BD"/>
    <w:rsid w:val="00AC0060"/>
    <w:rsid w:val="00C77F64"/>
    <w:rsid w:val="00CF2F02"/>
    <w:rsid w:val="00E80CC5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9F03-7E7C-4C0B-8BBA-072CB41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</dc:creator>
  <cp:keywords/>
  <dc:description/>
  <cp:lastModifiedBy>Синицын И.А</cp:lastModifiedBy>
  <cp:revision>6</cp:revision>
  <dcterms:created xsi:type="dcterms:W3CDTF">2015-10-27T07:34:00Z</dcterms:created>
  <dcterms:modified xsi:type="dcterms:W3CDTF">2018-07-02T06:16:00Z</dcterms:modified>
</cp:coreProperties>
</file>