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635090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066026626" w:edGrp="everyone"/>
            <w:r>
              <w:rPr>
                <w:rFonts w:ascii="Arial" w:hAnsi="Arial" w:cs="Arial"/>
                <w:sz w:val="26"/>
                <w:szCs w:val="26"/>
              </w:rPr>
              <w:t>30</w:t>
            </w:r>
            <w:permEnd w:id="1066026626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635090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55272736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155272736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635090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2105487943" w:edGrp="everyone"/>
            <w:r>
              <w:rPr>
                <w:rFonts w:ascii="Arial" w:hAnsi="Arial" w:cs="Arial"/>
                <w:sz w:val="26"/>
                <w:szCs w:val="26"/>
              </w:rPr>
              <w:t>171-па</w:t>
            </w:r>
            <w:permEnd w:id="2105487943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5529"/>
      </w:tblGrid>
      <w:tr w:rsidR="002A70FA" w:rsidRPr="007C2301" w:rsidTr="00467A25">
        <w:trPr>
          <w:trHeight w:val="111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2A70FA" w:rsidRDefault="002A70FA" w:rsidP="002A70FA">
            <w:pPr>
              <w:pStyle w:val="4"/>
              <w:jc w:val="left"/>
              <w:rPr>
                <w:sz w:val="28"/>
                <w:szCs w:val="28"/>
              </w:rPr>
            </w:pPr>
            <w:permStart w:id="1452421588" w:edGrp="everyone"/>
            <w:r w:rsidRPr="0090672D">
              <w:rPr>
                <w:sz w:val="28"/>
                <w:szCs w:val="28"/>
              </w:rPr>
              <w:t xml:space="preserve">Об утверждении Порядка </w:t>
            </w:r>
          </w:p>
          <w:p w:rsidR="002A70FA" w:rsidRDefault="002A70FA" w:rsidP="002A70FA">
            <w:pPr>
              <w:pStyle w:val="4"/>
              <w:jc w:val="left"/>
              <w:rPr>
                <w:sz w:val="28"/>
                <w:szCs w:val="28"/>
              </w:rPr>
            </w:pPr>
            <w:r w:rsidRPr="0090672D">
              <w:rPr>
                <w:sz w:val="28"/>
                <w:szCs w:val="28"/>
              </w:rPr>
              <w:t>формиров</w:t>
            </w:r>
            <w:r>
              <w:rPr>
                <w:sz w:val="28"/>
                <w:szCs w:val="28"/>
              </w:rPr>
              <w:t>ания и ведения реестра источников доходов бюджета</w:t>
            </w:r>
          </w:p>
          <w:p w:rsidR="002A70FA" w:rsidRPr="0010664D" w:rsidRDefault="002A70FA" w:rsidP="00467A25">
            <w:pPr>
              <w:pStyle w:val="4"/>
              <w:jc w:val="left"/>
              <w:rPr>
                <w:sz w:val="28"/>
                <w:szCs w:val="28"/>
              </w:rPr>
            </w:pPr>
            <w:proofErr w:type="spellStart"/>
            <w:r w:rsidRPr="0090672D">
              <w:rPr>
                <w:sz w:val="28"/>
                <w:szCs w:val="28"/>
              </w:rPr>
              <w:t>Корочанского</w:t>
            </w:r>
            <w:proofErr w:type="spellEnd"/>
            <w:r w:rsidRPr="0090672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муниципального округа</w:t>
            </w:r>
          </w:p>
        </w:tc>
      </w:tr>
    </w:tbl>
    <w:p w:rsidR="002A70FA" w:rsidRDefault="002A70FA" w:rsidP="002A70FA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2A70FA" w:rsidRDefault="002A70FA" w:rsidP="002A70FA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2A70FA" w:rsidRPr="00FF43FA" w:rsidRDefault="002A70FA" w:rsidP="002A70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0FA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10">
        <w:r w:rsidRPr="002A70FA">
          <w:rPr>
            <w:rFonts w:ascii="Times New Roman" w:hAnsi="Times New Roman" w:cs="Times New Roman"/>
            <w:sz w:val="28"/>
            <w:szCs w:val="28"/>
          </w:rPr>
          <w:t>статьей 47.1</w:t>
        </w:r>
      </w:hyperlink>
      <w:r w:rsidRPr="002A70FA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hyperlink r:id="rId11">
        <w:r w:rsidRPr="002A70FA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2A70FA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</w:t>
      </w:r>
      <w:r w:rsidR="00B8055C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2A70FA">
        <w:rPr>
          <w:rFonts w:ascii="Times New Roman" w:hAnsi="Times New Roman" w:cs="Times New Roman"/>
          <w:sz w:val="28"/>
          <w:szCs w:val="28"/>
        </w:rPr>
        <w:t xml:space="preserve"> 31 августа 2016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A70FA">
        <w:rPr>
          <w:rFonts w:ascii="Times New Roman" w:hAnsi="Times New Roman" w:cs="Times New Roman"/>
          <w:sz w:val="28"/>
          <w:szCs w:val="28"/>
        </w:rPr>
        <w:t xml:space="preserve"> 868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A70FA">
        <w:rPr>
          <w:rFonts w:ascii="Times New Roman" w:hAnsi="Times New Roman" w:cs="Times New Roman"/>
          <w:sz w:val="28"/>
          <w:szCs w:val="28"/>
        </w:rPr>
        <w:t>О порядке формирования и ведения перечня источников доходов Российской Федерации</w:t>
      </w:r>
      <w:r>
        <w:rPr>
          <w:rFonts w:ascii="Times New Roman" w:hAnsi="Times New Roman" w:cs="Times New Roman"/>
          <w:sz w:val="28"/>
          <w:szCs w:val="28"/>
        </w:rPr>
        <w:t>» А</w:t>
      </w:r>
      <w:r w:rsidRPr="00BE1C4F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proofErr w:type="spellStart"/>
      <w:r w:rsidRPr="00BE1C4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орочан</w:t>
      </w:r>
      <w:r w:rsidRPr="00BE1C4F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BE1C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BE1C4F">
        <w:rPr>
          <w:rFonts w:ascii="Times New Roman" w:hAnsi="Times New Roman" w:cs="Times New Roman"/>
          <w:sz w:val="28"/>
          <w:szCs w:val="28"/>
        </w:rPr>
        <w:t xml:space="preserve"> </w:t>
      </w:r>
      <w:r w:rsidRPr="00FF43FA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:rsidR="002A70FA" w:rsidRDefault="002A70FA" w:rsidP="002A70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3FA">
        <w:rPr>
          <w:rFonts w:ascii="Times New Roman" w:hAnsi="Times New Roman" w:cs="Times New Roman"/>
          <w:sz w:val="28"/>
          <w:szCs w:val="28"/>
        </w:rPr>
        <w:t xml:space="preserve">1. Утвердить </w:t>
      </w:r>
      <w:r>
        <w:rPr>
          <w:rFonts w:ascii="Times New Roman" w:hAnsi="Times New Roman" w:cs="Times New Roman"/>
          <w:sz w:val="28"/>
          <w:szCs w:val="28"/>
        </w:rPr>
        <w:t xml:space="preserve">Порядок формирования и ведения реестра источников доходов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Корочанского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(прилагае</w:t>
      </w:r>
      <w:r w:rsidRPr="00FF43FA">
        <w:rPr>
          <w:rFonts w:ascii="Times New Roman" w:hAnsi="Times New Roman" w:cs="Times New Roman"/>
          <w:sz w:val="28"/>
          <w:szCs w:val="28"/>
        </w:rPr>
        <w:t>тся).</w:t>
      </w:r>
    </w:p>
    <w:p w:rsidR="002A70FA" w:rsidRPr="00FF43FA" w:rsidRDefault="002A70FA" w:rsidP="002A70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Признать утратившим силу постановление администрации м</w:t>
      </w:r>
      <w:r w:rsidR="00B8055C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ниципального района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Корочанский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от</w:t>
      </w:r>
      <w:r w:rsidR="00032F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 ноября 2017 года № 580   </w:t>
      </w:r>
      <w:r w:rsidR="00032F59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«Об утверждении Порядка</w:t>
      </w:r>
      <w:r w:rsidRPr="002A70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формирования и ведения реестра источников доходов бюджета муниципального района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Корочанский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2A70FA" w:rsidRPr="00596A7D" w:rsidRDefault="002A70FA" w:rsidP="002A70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Директору МКУ </w:t>
      </w:r>
      <w:r w:rsidRPr="00596A7D">
        <w:rPr>
          <w:sz w:val="28"/>
          <w:szCs w:val="28"/>
        </w:rPr>
        <w:t xml:space="preserve">«Административно-хозяйственный центр обеспечения деятельности органов местного самоуправления </w:t>
      </w:r>
      <w:proofErr w:type="spellStart"/>
      <w:r w:rsidR="00B8055C">
        <w:rPr>
          <w:sz w:val="28"/>
          <w:szCs w:val="28"/>
        </w:rPr>
        <w:t>Корочанского</w:t>
      </w:r>
      <w:proofErr w:type="spellEnd"/>
      <w:r w:rsidR="00B8055C">
        <w:rPr>
          <w:sz w:val="28"/>
          <w:szCs w:val="28"/>
        </w:rPr>
        <w:t xml:space="preserve"> муниципального округа</w:t>
      </w:r>
      <w:r w:rsidR="00EA1641">
        <w:rPr>
          <w:sz w:val="28"/>
          <w:szCs w:val="28"/>
        </w:rPr>
        <w:t>»</w:t>
      </w:r>
      <w:r w:rsidR="00B8055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Кладиенко</w:t>
      </w:r>
      <w:proofErr w:type="spellEnd"/>
      <w:r>
        <w:rPr>
          <w:sz w:val="28"/>
          <w:szCs w:val="28"/>
        </w:rPr>
        <w:t xml:space="preserve"> Е.А.</w:t>
      </w:r>
      <w:r w:rsidRPr="00596A7D">
        <w:rPr>
          <w:sz w:val="28"/>
          <w:szCs w:val="28"/>
        </w:rPr>
        <w:t xml:space="preserve"> разместить настоящее постановление на официальном сайте органов местного самоуправления </w:t>
      </w:r>
      <w:proofErr w:type="spellStart"/>
      <w:r w:rsidR="00AF63BF">
        <w:rPr>
          <w:sz w:val="28"/>
          <w:szCs w:val="28"/>
        </w:rPr>
        <w:t>Корочанского</w:t>
      </w:r>
      <w:proofErr w:type="spellEnd"/>
      <w:r w:rsidR="00AF63BF">
        <w:rPr>
          <w:sz w:val="28"/>
          <w:szCs w:val="28"/>
        </w:rPr>
        <w:t xml:space="preserve"> муниципального округа</w:t>
      </w:r>
      <w:r w:rsidRPr="00596A7D">
        <w:rPr>
          <w:sz w:val="28"/>
          <w:szCs w:val="28"/>
        </w:rPr>
        <w:t xml:space="preserve"> в информационно-коммуникационной сети общего пользования. </w:t>
      </w:r>
    </w:p>
    <w:p w:rsidR="002A70FA" w:rsidRDefault="002A70FA" w:rsidP="002A70F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10CEA">
        <w:rPr>
          <w:sz w:val="28"/>
          <w:szCs w:val="28"/>
        </w:rPr>
        <w:t xml:space="preserve">. </w:t>
      </w:r>
      <w:r w:rsidRPr="00AB6D72">
        <w:rPr>
          <w:sz w:val="28"/>
          <w:szCs w:val="28"/>
        </w:rPr>
        <w:t xml:space="preserve">Контроль за исполнением постановления возложить на первого заместителя </w:t>
      </w:r>
      <w:r>
        <w:rPr>
          <w:sz w:val="28"/>
          <w:szCs w:val="28"/>
        </w:rPr>
        <w:t>Г</w:t>
      </w:r>
      <w:r w:rsidRPr="00AB6D72">
        <w:rPr>
          <w:sz w:val="28"/>
          <w:szCs w:val="28"/>
        </w:rPr>
        <w:t xml:space="preserve">лавы </w:t>
      </w:r>
      <w:proofErr w:type="spellStart"/>
      <w:r>
        <w:rPr>
          <w:sz w:val="28"/>
          <w:szCs w:val="28"/>
        </w:rPr>
        <w:t>Корочанского</w:t>
      </w:r>
      <w:proofErr w:type="spellEnd"/>
      <w:r>
        <w:rPr>
          <w:sz w:val="28"/>
          <w:szCs w:val="28"/>
        </w:rPr>
        <w:t xml:space="preserve"> муниципального округа</w:t>
      </w:r>
      <w:r w:rsidRPr="00AB6D72">
        <w:rPr>
          <w:sz w:val="28"/>
          <w:szCs w:val="28"/>
        </w:rPr>
        <w:t xml:space="preserve"> - председателя комитета финансов и бюджетной политики</w:t>
      </w:r>
      <w:r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Корочанского</w:t>
      </w:r>
      <w:proofErr w:type="spellEnd"/>
      <w:r>
        <w:rPr>
          <w:sz w:val="28"/>
          <w:szCs w:val="28"/>
        </w:rPr>
        <w:t xml:space="preserve"> муниципального округа </w:t>
      </w:r>
      <w:proofErr w:type="spellStart"/>
      <w:r w:rsidRPr="00AB6D72">
        <w:rPr>
          <w:sz w:val="28"/>
          <w:szCs w:val="28"/>
        </w:rPr>
        <w:t>Мерзликин</w:t>
      </w:r>
      <w:r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 xml:space="preserve"> Л.С.</w:t>
      </w:r>
    </w:p>
    <w:p w:rsidR="002A70FA" w:rsidRPr="00D31665" w:rsidRDefault="002A70FA" w:rsidP="002A70F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A24CEA">
        <w:rPr>
          <w:rFonts w:eastAsiaTheme="minorHAnsi"/>
          <w:bCs/>
          <w:sz w:val="28"/>
          <w:szCs w:val="28"/>
          <w:lang w:eastAsia="en-US"/>
        </w:rPr>
        <w:t xml:space="preserve">Настоящее </w:t>
      </w:r>
      <w:r>
        <w:rPr>
          <w:rFonts w:eastAsiaTheme="minorHAnsi"/>
          <w:bCs/>
          <w:sz w:val="28"/>
          <w:szCs w:val="28"/>
          <w:lang w:eastAsia="en-US"/>
        </w:rPr>
        <w:t>постановление</w:t>
      </w:r>
      <w:r w:rsidRPr="00A24CEA">
        <w:rPr>
          <w:rFonts w:eastAsiaTheme="minorHAnsi"/>
          <w:bCs/>
          <w:sz w:val="28"/>
          <w:szCs w:val="28"/>
          <w:lang w:eastAsia="en-US"/>
        </w:rPr>
        <w:t xml:space="preserve"> вступает в силу с 1 января 202</w:t>
      </w:r>
      <w:r>
        <w:rPr>
          <w:rFonts w:eastAsiaTheme="minorHAnsi"/>
          <w:bCs/>
          <w:sz w:val="28"/>
          <w:szCs w:val="28"/>
          <w:lang w:eastAsia="en-US"/>
        </w:rPr>
        <w:t>6</w:t>
      </w:r>
      <w:r w:rsidRPr="00A24CEA">
        <w:rPr>
          <w:rFonts w:eastAsiaTheme="minorHAnsi"/>
          <w:bCs/>
          <w:sz w:val="28"/>
          <w:szCs w:val="28"/>
          <w:lang w:eastAsia="en-US"/>
        </w:rPr>
        <w:t xml:space="preserve"> года</w:t>
      </w:r>
      <w:r w:rsidRPr="0069149E">
        <w:rPr>
          <w:rFonts w:eastAsia="Arial Unicode MS"/>
          <w:color w:val="000000"/>
          <w:sz w:val="28"/>
          <w:szCs w:val="28"/>
        </w:rPr>
        <w:t>.</w:t>
      </w:r>
    </w:p>
    <w:p w:rsidR="002A70FA" w:rsidRDefault="002A70FA" w:rsidP="002A70FA">
      <w:pPr>
        <w:ind w:firstLine="709"/>
        <w:rPr>
          <w:sz w:val="28"/>
          <w:szCs w:val="28"/>
        </w:rPr>
      </w:pPr>
    </w:p>
    <w:p w:rsidR="002A70FA" w:rsidRDefault="002A70FA" w:rsidP="002A70FA">
      <w:pPr>
        <w:rPr>
          <w:sz w:val="28"/>
          <w:szCs w:val="28"/>
        </w:rPr>
      </w:pPr>
    </w:p>
    <w:p w:rsidR="002A70FA" w:rsidRDefault="002A70FA" w:rsidP="002A70FA">
      <w:pPr>
        <w:rPr>
          <w:sz w:val="28"/>
          <w:szCs w:val="28"/>
        </w:rPr>
      </w:pPr>
    </w:p>
    <w:p w:rsidR="002A70FA" w:rsidRPr="00DE35AF" w:rsidRDefault="002A70FA" w:rsidP="002A70FA">
      <w:pPr>
        <w:pStyle w:val="a9"/>
        <w:jc w:val="left"/>
        <w:rPr>
          <w:b/>
          <w:szCs w:val="28"/>
        </w:rPr>
      </w:pPr>
      <w:r>
        <w:rPr>
          <w:b/>
          <w:szCs w:val="28"/>
        </w:rPr>
        <w:t xml:space="preserve">   </w:t>
      </w:r>
      <w:r w:rsidRPr="002D1190">
        <w:rPr>
          <w:b/>
          <w:szCs w:val="28"/>
        </w:rPr>
        <w:t>Глава</w:t>
      </w:r>
      <w:r w:rsidRPr="00E538B0"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Корочанского</w:t>
      </w:r>
      <w:proofErr w:type="spellEnd"/>
      <w:r w:rsidRPr="00DE35AF">
        <w:rPr>
          <w:b/>
          <w:szCs w:val="28"/>
        </w:rPr>
        <w:t xml:space="preserve"> </w:t>
      </w:r>
    </w:p>
    <w:p w:rsidR="002A70FA" w:rsidRPr="00B3773B" w:rsidRDefault="002A70FA" w:rsidP="002A70FA">
      <w:pPr>
        <w:widowControl w:val="0"/>
        <w:autoSpaceDE w:val="0"/>
        <w:autoSpaceDN w:val="0"/>
        <w:adjustRightInd w:val="0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</w:t>
      </w:r>
      <w:r w:rsidRPr="00DE35AF">
        <w:rPr>
          <w:b/>
          <w:sz w:val="28"/>
          <w:szCs w:val="28"/>
        </w:rPr>
        <w:t xml:space="preserve">                                                      </w:t>
      </w:r>
      <w:r>
        <w:rPr>
          <w:b/>
          <w:sz w:val="28"/>
          <w:szCs w:val="28"/>
        </w:rPr>
        <w:t xml:space="preserve">          </w:t>
      </w:r>
      <w:r w:rsidRPr="00DE35A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Н.В. Нестеров</w:t>
      </w:r>
    </w:p>
    <w:p w:rsidR="00B8055C" w:rsidRDefault="002A70FA" w:rsidP="002A70FA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</w:t>
      </w:r>
    </w:p>
    <w:p w:rsidR="002A70FA" w:rsidRDefault="00B8055C" w:rsidP="002A70FA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                 </w:t>
      </w:r>
      <w:r w:rsidR="002A70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0" w:name="_Hlk216438063"/>
      <w:r w:rsidR="00C66C40" w:rsidRPr="00C66C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70FA" w:rsidRPr="00A80460">
        <w:rPr>
          <w:rFonts w:ascii="Times New Roman" w:hAnsi="Times New Roman" w:cs="Times New Roman"/>
          <w:b/>
          <w:bCs/>
          <w:sz w:val="28"/>
          <w:szCs w:val="28"/>
        </w:rPr>
        <w:t>Приложение</w:t>
      </w:r>
      <w:r w:rsidR="002A70FA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2A70FA" w:rsidRPr="00A80460" w:rsidRDefault="002A70FA" w:rsidP="002A70FA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A8046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</w:t>
      </w:r>
    </w:p>
    <w:p w:rsidR="002A70FA" w:rsidRPr="00BE1C4F" w:rsidRDefault="002A70FA" w:rsidP="002A70FA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BE1C4F"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b/>
          <w:sz w:val="28"/>
          <w:szCs w:val="28"/>
        </w:rPr>
        <w:t>ТВЕРЖДЕН</w:t>
      </w:r>
    </w:p>
    <w:p w:rsidR="002A70FA" w:rsidRDefault="002A70FA" w:rsidP="002A70F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1C4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1C4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п</w:t>
      </w:r>
      <w:r w:rsidRPr="00BE1C4F">
        <w:rPr>
          <w:rFonts w:ascii="Times New Roman" w:hAnsi="Times New Roman" w:cs="Times New Roman"/>
          <w:b/>
          <w:sz w:val="28"/>
          <w:szCs w:val="28"/>
        </w:rPr>
        <w:t>остановлением</w:t>
      </w:r>
    </w:p>
    <w:p w:rsidR="002A70FA" w:rsidRPr="00BE1C4F" w:rsidRDefault="002A70FA" w:rsidP="002A70F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1C4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А</w:t>
      </w:r>
      <w:r w:rsidRPr="00BE1C4F">
        <w:rPr>
          <w:rFonts w:ascii="Times New Roman" w:hAnsi="Times New Roman" w:cs="Times New Roman"/>
          <w:b/>
          <w:sz w:val="28"/>
          <w:szCs w:val="28"/>
        </w:rPr>
        <w:t>дминистрации</w:t>
      </w:r>
      <w:r w:rsidRPr="00A804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Корочанского</w:t>
      </w:r>
      <w:proofErr w:type="spellEnd"/>
    </w:p>
    <w:p w:rsidR="002A70FA" w:rsidRDefault="002A70FA" w:rsidP="002A70F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1C4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BE1C4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A8046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2A70FA" w:rsidRPr="00BE1C4F" w:rsidRDefault="002A70FA" w:rsidP="002A70F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Белгородской области</w:t>
      </w:r>
    </w:p>
    <w:p w:rsidR="002A70FA" w:rsidRDefault="002A70FA" w:rsidP="002A70F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1C4F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от «</w:t>
      </w:r>
      <w:r w:rsidR="00635090">
        <w:rPr>
          <w:rFonts w:ascii="Times New Roman" w:hAnsi="Times New Roman" w:cs="Times New Roman"/>
          <w:b/>
          <w:sz w:val="28"/>
          <w:szCs w:val="28"/>
        </w:rPr>
        <w:t>30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635090">
        <w:rPr>
          <w:rFonts w:ascii="Times New Roman" w:hAnsi="Times New Roman" w:cs="Times New Roman"/>
          <w:b/>
          <w:sz w:val="28"/>
          <w:szCs w:val="28"/>
        </w:rPr>
        <w:t>декабря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Pr="008D36F6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5 г.  </w:t>
      </w:r>
    </w:p>
    <w:p w:rsidR="002A70FA" w:rsidRPr="00BE1C4F" w:rsidRDefault="002A70FA" w:rsidP="002A70F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№ </w:t>
      </w:r>
      <w:r w:rsidR="00635090">
        <w:rPr>
          <w:rFonts w:ascii="Times New Roman" w:hAnsi="Times New Roman" w:cs="Times New Roman"/>
          <w:b/>
          <w:sz w:val="28"/>
          <w:szCs w:val="28"/>
        </w:rPr>
        <w:t>171-па</w:t>
      </w:r>
      <w:bookmarkStart w:id="1" w:name="_GoBack"/>
      <w:bookmarkEnd w:id="1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91EFD" w:rsidRPr="002A70FA" w:rsidRDefault="00C91EFD" w:rsidP="004C4884">
      <w:pPr>
        <w:rPr>
          <w:sz w:val="28"/>
          <w:szCs w:val="28"/>
        </w:rPr>
      </w:pPr>
    </w:p>
    <w:p w:rsidR="007D722C" w:rsidRPr="002A70FA" w:rsidRDefault="007D722C" w:rsidP="004C4884">
      <w:pPr>
        <w:rPr>
          <w:sz w:val="28"/>
          <w:szCs w:val="28"/>
        </w:rPr>
      </w:pPr>
    </w:p>
    <w:p w:rsidR="007D722C" w:rsidRPr="002A70FA" w:rsidRDefault="007D722C" w:rsidP="004C4884">
      <w:pPr>
        <w:rPr>
          <w:sz w:val="28"/>
          <w:szCs w:val="28"/>
        </w:rPr>
      </w:pPr>
    </w:p>
    <w:p w:rsidR="007D722C" w:rsidRPr="002A70FA" w:rsidRDefault="007D722C" w:rsidP="004C4884">
      <w:pPr>
        <w:rPr>
          <w:sz w:val="28"/>
          <w:szCs w:val="28"/>
        </w:rPr>
      </w:pPr>
    </w:p>
    <w:p w:rsidR="002A70FA" w:rsidRDefault="002A70FA" w:rsidP="002A70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2A70FA" w:rsidRDefault="002A70FA" w:rsidP="002A70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формирования и ведения реестра источников доходов бюджета</w:t>
      </w:r>
    </w:p>
    <w:p w:rsidR="002A70FA" w:rsidRDefault="002A70FA" w:rsidP="002A70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Корочанского</w:t>
      </w:r>
      <w:proofErr w:type="spellEnd"/>
      <w:r>
        <w:rPr>
          <w:b/>
          <w:sz w:val="28"/>
          <w:szCs w:val="28"/>
        </w:rPr>
        <w:t xml:space="preserve"> муниципального округа</w:t>
      </w:r>
    </w:p>
    <w:p w:rsidR="002A70FA" w:rsidRDefault="002A70FA" w:rsidP="004C4884">
      <w:pPr>
        <w:rPr>
          <w:sz w:val="28"/>
          <w:szCs w:val="28"/>
        </w:rPr>
      </w:pPr>
    </w:p>
    <w:p w:rsidR="002A70FA" w:rsidRPr="002A70FA" w:rsidRDefault="002A70FA" w:rsidP="004C4884">
      <w:pPr>
        <w:rPr>
          <w:sz w:val="28"/>
          <w:szCs w:val="28"/>
        </w:rPr>
      </w:pPr>
    </w:p>
    <w:p w:rsidR="002A70FA" w:rsidRPr="002A70FA" w:rsidRDefault="002A70FA" w:rsidP="002A70F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70FA">
        <w:rPr>
          <w:rFonts w:ascii="Times New Roman" w:hAnsi="Times New Roman" w:cs="Times New Roman"/>
          <w:sz w:val="28"/>
          <w:szCs w:val="28"/>
        </w:rPr>
        <w:t xml:space="preserve">1. Настоящий Порядок определяет процедуру формирования и ведения реестра источников доходов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Корочанского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2A70FA">
        <w:rPr>
          <w:rFonts w:ascii="Times New Roman" w:hAnsi="Times New Roman" w:cs="Times New Roman"/>
          <w:sz w:val="28"/>
          <w:szCs w:val="28"/>
        </w:rPr>
        <w:t>.</w:t>
      </w:r>
    </w:p>
    <w:p w:rsidR="002A70FA" w:rsidRPr="002A70FA" w:rsidRDefault="002A70FA" w:rsidP="002A70F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70FA">
        <w:rPr>
          <w:rFonts w:ascii="Times New Roman" w:hAnsi="Times New Roman" w:cs="Times New Roman"/>
          <w:sz w:val="28"/>
          <w:szCs w:val="28"/>
        </w:rPr>
        <w:t xml:space="preserve">2. Реестр источников доходов районного бюджета ведется </w:t>
      </w:r>
      <w:r>
        <w:rPr>
          <w:rFonts w:ascii="Times New Roman" w:hAnsi="Times New Roman" w:cs="Times New Roman"/>
          <w:sz w:val="28"/>
          <w:szCs w:val="28"/>
        </w:rPr>
        <w:t>комитетом</w:t>
      </w:r>
      <w:r w:rsidRPr="002A70FA">
        <w:rPr>
          <w:rFonts w:ascii="Times New Roman" w:hAnsi="Times New Roman" w:cs="Times New Roman"/>
          <w:sz w:val="28"/>
          <w:szCs w:val="28"/>
        </w:rPr>
        <w:t xml:space="preserve"> финансов и бюджетной политики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A70FA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Корочанского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2A70FA">
        <w:rPr>
          <w:rFonts w:ascii="Times New Roman" w:hAnsi="Times New Roman" w:cs="Times New Roman"/>
          <w:sz w:val="28"/>
          <w:szCs w:val="28"/>
        </w:rPr>
        <w:t>.</w:t>
      </w:r>
    </w:p>
    <w:p w:rsidR="002A70FA" w:rsidRPr="002A70FA" w:rsidRDefault="002A70FA" w:rsidP="002A70F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P41"/>
      <w:bookmarkEnd w:id="2"/>
      <w:r w:rsidRPr="002A70FA">
        <w:rPr>
          <w:rFonts w:ascii="Times New Roman" w:hAnsi="Times New Roman" w:cs="Times New Roman"/>
          <w:sz w:val="28"/>
          <w:szCs w:val="28"/>
        </w:rPr>
        <w:t xml:space="preserve">3. В целях ведения реестра источников доходов бюджетов органы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Корочанского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округа,</w:t>
      </w:r>
      <w:r w:rsidRPr="002A70FA">
        <w:rPr>
          <w:rFonts w:ascii="Times New Roman" w:hAnsi="Times New Roman" w:cs="Times New Roman"/>
          <w:sz w:val="28"/>
          <w:szCs w:val="28"/>
        </w:rPr>
        <w:t xml:space="preserve"> казенные учреждения, иные организации, осуществляющие бюджетные полномочия главных администраторов доходов бюджета и (или) администраторов доходов бюджета, органы и организации, осуществляющие оказание (выполнение) муниципальных услуг (выполнение работ), предусматривающих за их оказание (выполнение) взимание платы по источнику доходов бюджета (в случае, если указанные органы и организации не осуществляют бюджетных полномочий администраторов доходов бюджета) (далее - участники процесса ведения реестров источников доходов бюджетов), обеспечивают предоставление сведений, необходимых для ведения реестра источников доходов бюджетов в соответствии с настоящим Порядком.</w:t>
      </w:r>
    </w:p>
    <w:p w:rsidR="002A70FA" w:rsidRPr="002A70FA" w:rsidRDefault="002A70FA" w:rsidP="002A70F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70FA">
        <w:rPr>
          <w:rFonts w:ascii="Times New Roman" w:hAnsi="Times New Roman" w:cs="Times New Roman"/>
          <w:sz w:val="28"/>
          <w:szCs w:val="28"/>
        </w:rPr>
        <w:t xml:space="preserve">4. Формирование и ведение реестра источников доходов бюджета, предоставление сведений, указанных в </w:t>
      </w:r>
      <w:hyperlink w:anchor="P41">
        <w:r w:rsidRPr="002A70FA">
          <w:rPr>
            <w:rFonts w:ascii="Times New Roman" w:hAnsi="Times New Roman" w:cs="Times New Roman"/>
            <w:sz w:val="28"/>
            <w:szCs w:val="28"/>
          </w:rPr>
          <w:t>пункте 3</w:t>
        </w:r>
      </w:hyperlink>
      <w:r w:rsidRPr="002A70FA">
        <w:rPr>
          <w:rFonts w:ascii="Times New Roman" w:hAnsi="Times New Roman" w:cs="Times New Roman"/>
          <w:sz w:val="28"/>
          <w:szCs w:val="28"/>
        </w:rPr>
        <w:t xml:space="preserve"> настоящего Порядка, осуществляется в соответствии с общими </w:t>
      </w:r>
      <w:hyperlink r:id="rId12">
        <w:r w:rsidRPr="002A70FA">
          <w:rPr>
            <w:rFonts w:ascii="Times New Roman" w:hAnsi="Times New Roman" w:cs="Times New Roman"/>
            <w:sz w:val="28"/>
            <w:szCs w:val="28"/>
          </w:rPr>
          <w:t>требованиями</w:t>
        </w:r>
      </w:hyperlink>
      <w:r w:rsidRPr="002A70FA">
        <w:rPr>
          <w:rFonts w:ascii="Times New Roman" w:hAnsi="Times New Roman" w:cs="Times New Roman"/>
          <w:sz w:val="28"/>
          <w:szCs w:val="28"/>
        </w:rPr>
        <w:t xml:space="preserve"> к составу информации, порядку формирования и ведения реестра источников доходов Российской Федерации, реестра источников доходов федерального бюджета, реестров источников доходов бюджетов субъектов Российской Федерации, реестров источников доходов местных бюджетов и реестров источников доходов бюджетов государственных внебюджетных фондов, а также сроками, утвержденными Постановлением Правительства Российской Федерации от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A70FA">
        <w:rPr>
          <w:rFonts w:ascii="Times New Roman" w:hAnsi="Times New Roman" w:cs="Times New Roman"/>
          <w:sz w:val="28"/>
          <w:szCs w:val="28"/>
        </w:rPr>
        <w:t xml:space="preserve">31 августа 2016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A70FA">
        <w:rPr>
          <w:rFonts w:ascii="Times New Roman" w:hAnsi="Times New Roman" w:cs="Times New Roman"/>
          <w:sz w:val="28"/>
          <w:szCs w:val="28"/>
        </w:rPr>
        <w:t xml:space="preserve"> 868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A70FA">
        <w:rPr>
          <w:rFonts w:ascii="Times New Roman" w:hAnsi="Times New Roman" w:cs="Times New Roman"/>
          <w:sz w:val="28"/>
          <w:szCs w:val="28"/>
        </w:rPr>
        <w:t>О порядке формирования и ведения перечня источников доходов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A70FA">
        <w:rPr>
          <w:rFonts w:ascii="Times New Roman" w:hAnsi="Times New Roman" w:cs="Times New Roman"/>
          <w:sz w:val="28"/>
          <w:szCs w:val="28"/>
        </w:rPr>
        <w:t>.</w:t>
      </w:r>
    </w:p>
    <w:p w:rsidR="002A70FA" w:rsidRPr="002A70FA" w:rsidRDefault="002A70FA" w:rsidP="002A70F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70FA">
        <w:rPr>
          <w:rFonts w:ascii="Times New Roman" w:hAnsi="Times New Roman" w:cs="Times New Roman"/>
          <w:sz w:val="28"/>
          <w:szCs w:val="28"/>
        </w:rPr>
        <w:lastRenderedPageBreak/>
        <w:t>5. Ответственность за полноту и достоверность информации, а также своевременность ее включения в реестр источников доходов бюджета несут участники процесса ведения реестра источников доходов бюджета.</w:t>
      </w:r>
    </w:p>
    <w:p w:rsidR="002A70FA" w:rsidRPr="002A70FA" w:rsidRDefault="002A70FA" w:rsidP="002A70F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2A70FA">
        <w:rPr>
          <w:rFonts w:ascii="Times New Roman" w:hAnsi="Times New Roman" w:cs="Times New Roman"/>
          <w:sz w:val="28"/>
          <w:szCs w:val="28"/>
        </w:rPr>
        <w:t xml:space="preserve">. </w:t>
      </w:r>
      <w:hyperlink w:anchor="P64">
        <w:r w:rsidRPr="002A70FA">
          <w:rPr>
            <w:rFonts w:ascii="Times New Roman" w:hAnsi="Times New Roman" w:cs="Times New Roman"/>
            <w:sz w:val="28"/>
            <w:szCs w:val="28"/>
          </w:rPr>
          <w:t>Реестр</w:t>
        </w:r>
      </w:hyperlink>
      <w:r w:rsidRPr="002A70FA">
        <w:rPr>
          <w:rFonts w:ascii="Times New Roman" w:hAnsi="Times New Roman" w:cs="Times New Roman"/>
          <w:sz w:val="28"/>
          <w:szCs w:val="28"/>
        </w:rPr>
        <w:t xml:space="preserve"> источников доходов бюджета предоставляется одновременно с проектом решения о бюджете на очередной финансовый год и на плановый период в </w:t>
      </w:r>
      <w:r>
        <w:rPr>
          <w:rFonts w:ascii="Times New Roman" w:hAnsi="Times New Roman" w:cs="Times New Roman"/>
          <w:sz w:val="28"/>
          <w:szCs w:val="28"/>
        </w:rPr>
        <w:t>Совет депутатов</w:t>
      </w:r>
      <w:r w:rsidRPr="002A70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Корочанского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2A70FA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</w:t>
      </w:r>
      <w:r w:rsidR="00391287">
        <w:rPr>
          <w:rFonts w:ascii="Times New Roman" w:hAnsi="Times New Roman" w:cs="Times New Roman"/>
          <w:sz w:val="28"/>
          <w:szCs w:val="28"/>
        </w:rPr>
        <w:t xml:space="preserve"> №1</w:t>
      </w:r>
      <w:r w:rsidRPr="002A70FA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7D722C" w:rsidRPr="002A70FA" w:rsidRDefault="007D722C" w:rsidP="004C4884">
      <w:pPr>
        <w:rPr>
          <w:sz w:val="28"/>
          <w:szCs w:val="28"/>
        </w:rPr>
      </w:pPr>
    </w:p>
    <w:p w:rsidR="007D722C" w:rsidRPr="002A70FA" w:rsidRDefault="007D722C" w:rsidP="004C4884">
      <w:pPr>
        <w:rPr>
          <w:sz w:val="28"/>
          <w:szCs w:val="28"/>
        </w:rPr>
      </w:pPr>
    </w:p>
    <w:p w:rsidR="007D722C" w:rsidRPr="002A70FA" w:rsidRDefault="007D722C" w:rsidP="004C4884">
      <w:pPr>
        <w:rPr>
          <w:sz w:val="28"/>
          <w:szCs w:val="28"/>
        </w:rPr>
      </w:pPr>
    </w:p>
    <w:p w:rsidR="007D722C" w:rsidRPr="002A70FA" w:rsidRDefault="007D722C" w:rsidP="004C4884">
      <w:pPr>
        <w:rPr>
          <w:sz w:val="28"/>
          <w:szCs w:val="28"/>
        </w:rPr>
      </w:pPr>
    </w:p>
    <w:p w:rsidR="007D722C" w:rsidRPr="002A70FA" w:rsidRDefault="007D722C" w:rsidP="004C4884">
      <w:pPr>
        <w:rPr>
          <w:sz w:val="28"/>
          <w:szCs w:val="28"/>
        </w:rPr>
      </w:pPr>
    </w:p>
    <w:p w:rsidR="007D722C" w:rsidRPr="002A70FA" w:rsidRDefault="007D722C" w:rsidP="004C4884">
      <w:pPr>
        <w:rPr>
          <w:sz w:val="28"/>
          <w:szCs w:val="28"/>
        </w:rPr>
      </w:pPr>
    </w:p>
    <w:p w:rsidR="007D722C" w:rsidRPr="002A70FA" w:rsidRDefault="007D722C" w:rsidP="004C4884">
      <w:pPr>
        <w:rPr>
          <w:sz w:val="28"/>
          <w:szCs w:val="28"/>
        </w:rPr>
      </w:pPr>
    </w:p>
    <w:p w:rsidR="007D722C" w:rsidRPr="002A70FA" w:rsidRDefault="007D722C" w:rsidP="004C4884">
      <w:pPr>
        <w:rPr>
          <w:sz w:val="28"/>
          <w:szCs w:val="28"/>
        </w:rPr>
      </w:pPr>
    </w:p>
    <w:p w:rsidR="007D722C" w:rsidRPr="002A70FA" w:rsidRDefault="007D722C" w:rsidP="004C4884">
      <w:pPr>
        <w:rPr>
          <w:sz w:val="28"/>
          <w:szCs w:val="28"/>
        </w:rPr>
      </w:pPr>
    </w:p>
    <w:p w:rsidR="007D722C" w:rsidRPr="002A70FA" w:rsidRDefault="007D722C" w:rsidP="004C4884">
      <w:pPr>
        <w:rPr>
          <w:sz w:val="28"/>
          <w:szCs w:val="28"/>
        </w:rPr>
      </w:pPr>
    </w:p>
    <w:p w:rsidR="007D722C" w:rsidRPr="002A70FA" w:rsidRDefault="007D722C" w:rsidP="004C4884">
      <w:pPr>
        <w:rPr>
          <w:sz w:val="28"/>
          <w:szCs w:val="28"/>
        </w:rPr>
      </w:pPr>
    </w:p>
    <w:p w:rsidR="007D722C" w:rsidRPr="002A70FA" w:rsidRDefault="007D722C" w:rsidP="004C4884">
      <w:pPr>
        <w:rPr>
          <w:sz w:val="28"/>
          <w:szCs w:val="28"/>
        </w:rPr>
      </w:pPr>
    </w:p>
    <w:p w:rsidR="007D722C" w:rsidRPr="002A70FA" w:rsidRDefault="007D722C" w:rsidP="004C4884">
      <w:pPr>
        <w:rPr>
          <w:sz w:val="28"/>
          <w:szCs w:val="28"/>
        </w:rPr>
      </w:pPr>
    </w:p>
    <w:p w:rsidR="007D722C" w:rsidRPr="002A70FA" w:rsidRDefault="007D722C" w:rsidP="004C4884">
      <w:pPr>
        <w:rPr>
          <w:sz w:val="28"/>
          <w:szCs w:val="28"/>
        </w:rPr>
      </w:pPr>
    </w:p>
    <w:p w:rsidR="007D722C" w:rsidRPr="002A70FA" w:rsidRDefault="007D722C" w:rsidP="004C4884">
      <w:pPr>
        <w:rPr>
          <w:sz w:val="28"/>
          <w:szCs w:val="28"/>
        </w:rPr>
      </w:pPr>
    </w:p>
    <w:p w:rsidR="007D722C" w:rsidRPr="002A70FA" w:rsidRDefault="007D722C" w:rsidP="004C4884">
      <w:pPr>
        <w:rPr>
          <w:sz w:val="28"/>
          <w:szCs w:val="28"/>
        </w:rPr>
      </w:pPr>
    </w:p>
    <w:p w:rsidR="007D722C" w:rsidRPr="002A70FA" w:rsidRDefault="007D722C" w:rsidP="004C4884">
      <w:pPr>
        <w:rPr>
          <w:sz w:val="28"/>
          <w:szCs w:val="28"/>
        </w:rPr>
      </w:pPr>
    </w:p>
    <w:p w:rsidR="007D722C" w:rsidRPr="002A70FA" w:rsidRDefault="007D722C" w:rsidP="004C4884">
      <w:pPr>
        <w:rPr>
          <w:sz w:val="28"/>
          <w:szCs w:val="28"/>
        </w:rPr>
      </w:pPr>
    </w:p>
    <w:p w:rsidR="007D722C" w:rsidRPr="002A70FA" w:rsidRDefault="007D722C" w:rsidP="004C4884">
      <w:pPr>
        <w:rPr>
          <w:sz w:val="28"/>
          <w:szCs w:val="28"/>
        </w:rPr>
      </w:pPr>
    </w:p>
    <w:p w:rsidR="007D722C" w:rsidRPr="002A70FA" w:rsidRDefault="007D722C" w:rsidP="004C4884">
      <w:pPr>
        <w:rPr>
          <w:sz w:val="28"/>
          <w:szCs w:val="28"/>
        </w:rPr>
      </w:pPr>
    </w:p>
    <w:p w:rsidR="007D722C" w:rsidRPr="002A70FA" w:rsidRDefault="007D722C" w:rsidP="004C4884">
      <w:pPr>
        <w:rPr>
          <w:sz w:val="28"/>
          <w:szCs w:val="28"/>
        </w:rPr>
      </w:pPr>
    </w:p>
    <w:p w:rsidR="007D722C" w:rsidRPr="002A70FA" w:rsidRDefault="007D722C" w:rsidP="004C4884">
      <w:pPr>
        <w:rPr>
          <w:sz w:val="28"/>
          <w:szCs w:val="28"/>
        </w:rPr>
      </w:pPr>
    </w:p>
    <w:p w:rsidR="007D722C" w:rsidRPr="002A70FA" w:rsidRDefault="007D722C" w:rsidP="004C4884">
      <w:pPr>
        <w:rPr>
          <w:sz w:val="28"/>
          <w:szCs w:val="28"/>
        </w:rPr>
      </w:pPr>
    </w:p>
    <w:p w:rsidR="007D722C" w:rsidRPr="002A70FA" w:rsidRDefault="007D722C" w:rsidP="004C4884">
      <w:pPr>
        <w:rPr>
          <w:sz w:val="28"/>
          <w:szCs w:val="28"/>
        </w:rPr>
      </w:pPr>
    </w:p>
    <w:p w:rsidR="007D722C" w:rsidRPr="002A70FA" w:rsidRDefault="007D722C" w:rsidP="004C4884">
      <w:pPr>
        <w:rPr>
          <w:sz w:val="28"/>
          <w:szCs w:val="28"/>
        </w:rPr>
      </w:pPr>
    </w:p>
    <w:p w:rsidR="007D722C" w:rsidRPr="002A70FA" w:rsidRDefault="007D722C" w:rsidP="004C4884">
      <w:pPr>
        <w:rPr>
          <w:sz w:val="28"/>
          <w:szCs w:val="28"/>
        </w:rPr>
      </w:pPr>
    </w:p>
    <w:p w:rsidR="007D722C" w:rsidRPr="002A70FA" w:rsidRDefault="007D722C" w:rsidP="004C4884">
      <w:pPr>
        <w:rPr>
          <w:sz w:val="28"/>
          <w:szCs w:val="28"/>
        </w:rPr>
      </w:pPr>
    </w:p>
    <w:p w:rsidR="007D722C" w:rsidRPr="002A70FA" w:rsidRDefault="007D722C" w:rsidP="004C4884">
      <w:pPr>
        <w:rPr>
          <w:sz w:val="28"/>
          <w:szCs w:val="28"/>
        </w:rPr>
      </w:pPr>
    </w:p>
    <w:p w:rsidR="007D722C" w:rsidRPr="002A70FA" w:rsidRDefault="007D722C" w:rsidP="004C4884">
      <w:pPr>
        <w:rPr>
          <w:sz w:val="28"/>
          <w:szCs w:val="28"/>
        </w:rPr>
      </w:pPr>
    </w:p>
    <w:p w:rsidR="007D722C" w:rsidRPr="002A70FA" w:rsidRDefault="007D722C" w:rsidP="004C4884">
      <w:pPr>
        <w:rPr>
          <w:sz w:val="28"/>
          <w:szCs w:val="28"/>
        </w:rPr>
      </w:pPr>
    </w:p>
    <w:p w:rsidR="007D722C" w:rsidRPr="002A70FA" w:rsidRDefault="007D722C" w:rsidP="004C4884">
      <w:pPr>
        <w:rPr>
          <w:sz w:val="28"/>
          <w:szCs w:val="28"/>
        </w:rPr>
      </w:pPr>
    </w:p>
    <w:p w:rsidR="007D722C" w:rsidRPr="002A70FA" w:rsidRDefault="007D722C" w:rsidP="004C4884">
      <w:pPr>
        <w:rPr>
          <w:sz w:val="28"/>
          <w:szCs w:val="28"/>
        </w:rPr>
      </w:pPr>
    </w:p>
    <w:p w:rsidR="007D722C" w:rsidRPr="002A70FA" w:rsidRDefault="007D722C" w:rsidP="004C4884">
      <w:pPr>
        <w:rPr>
          <w:sz w:val="28"/>
          <w:szCs w:val="28"/>
        </w:rPr>
      </w:pPr>
    </w:p>
    <w:p w:rsidR="007D722C" w:rsidRPr="002A70FA" w:rsidRDefault="007D722C" w:rsidP="004C4884">
      <w:pPr>
        <w:rPr>
          <w:sz w:val="28"/>
          <w:szCs w:val="28"/>
        </w:rPr>
      </w:pPr>
    </w:p>
    <w:p w:rsidR="007D722C" w:rsidRPr="002A70FA" w:rsidRDefault="007D722C" w:rsidP="004C4884">
      <w:pPr>
        <w:rPr>
          <w:sz w:val="28"/>
          <w:szCs w:val="28"/>
        </w:rPr>
      </w:pPr>
    </w:p>
    <w:p w:rsidR="007D722C" w:rsidRPr="002A70FA" w:rsidRDefault="007D722C" w:rsidP="004C4884">
      <w:pPr>
        <w:rPr>
          <w:sz w:val="28"/>
          <w:szCs w:val="28"/>
        </w:rPr>
      </w:pPr>
    </w:p>
    <w:p w:rsidR="007D722C" w:rsidRPr="002A70FA" w:rsidRDefault="007D722C" w:rsidP="004C4884">
      <w:pPr>
        <w:rPr>
          <w:sz w:val="28"/>
          <w:szCs w:val="28"/>
        </w:rPr>
      </w:pPr>
    </w:p>
    <w:p w:rsidR="007D722C" w:rsidRPr="002A70FA" w:rsidRDefault="007D722C" w:rsidP="004C4884">
      <w:pPr>
        <w:rPr>
          <w:sz w:val="28"/>
          <w:szCs w:val="28"/>
        </w:rPr>
      </w:pPr>
    </w:p>
    <w:p w:rsidR="007D722C" w:rsidRPr="002A70FA" w:rsidRDefault="007D722C" w:rsidP="004C4884">
      <w:pPr>
        <w:rPr>
          <w:sz w:val="28"/>
          <w:szCs w:val="28"/>
        </w:rPr>
      </w:pPr>
    </w:p>
    <w:p w:rsidR="002A70FA" w:rsidRDefault="002A70FA" w:rsidP="002A70FA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</w:t>
      </w:r>
      <w:r w:rsidRPr="007076BE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</w:rPr>
        <w:t>№1</w:t>
      </w:r>
    </w:p>
    <w:p w:rsidR="002A70FA" w:rsidRDefault="002A70FA" w:rsidP="002A70FA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к </w:t>
      </w:r>
      <w:r w:rsidRPr="00F05705">
        <w:rPr>
          <w:rFonts w:ascii="Times New Roman" w:hAnsi="Times New Roman" w:cs="Times New Roman"/>
          <w:b/>
          <w:sz w:val="28"/>
          <w:szCs w:val="28"/>
        </w:rPr>
        <w:t>Порядк</w:t>
      </w:r>
      <w:r>
        <w:rPr>
          <w:rFonts w:ascii="Times New Roman" w:hAnsi="Times New Roman" w:cs="Times New Roman"/>
          <w:b/>
          <w:sz w:val="28"/>
          <w:szCs w:val="28"/>
        </w:rPr>
        <w:t>у формирования</w:t>
      </w:r>
      <w:r w:rsidRPr="002A70F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 ведения</w:t>
      </w:r>
    </w:p>
    <w:p w:rsidR="002A70FA" w:rsidRDefault="002A70FA" w:rsidP="002A70FA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реестра источников доходов бюджета</w:t>
      </w:r>
      <w:r w:rsidRPr="00F0570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A70FA" w:rsidRDefault="002A70FA" w:rsidP="002A70FA">
      <w:pPr>
        <w:pStyle w:val="ConsPlusNormal"/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proofErr w:type="spellStart"/>
      <w:r w:rsidRPr="00F05705">
        <w:rPr>
          <w:rFonts w:ascii="Times New Roman" w:hAnsi="Times New Roman" w:cs="Times New Roman"/>
          <w:b/>
          <w:sz w:val="28"/>
          <w:szCs w:val="28"/>
        </w:rPr>
        <w:t>Корочанского</w:t>
      </w:r>
      <w:proofErr w:type="spellEnd"/>
      <w:r w:rsidRPr="00F0570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</w:p>
    <w:p w:rsidR="008B1C25" w:rsidRDefault="008B1C25" w:rsidP="002A70F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1C25" w:rsidRDefault="008B1C25" w:rsidP="002A70F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1C25" w:rsidRDefault="008B1C25" w:rsidP="002A70F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E7257" w:rsidRDefault="002A70FA" w:rsidP="008B1C25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7257">
        <w:rPr>
          <w:rFonts w:ascii="Times New Roman" w:hAnsi="Times New Roman" w:cs="Times New Roman"/>
          <w:b/>
          <w:bCs/>
          <w:sz w:val="28"/>
          <w:szCs w:val="28"/>
        </w:rPr>
        <w:t>Реестр источников доходов бюджета</w:t>
      </w:r>
    </w:p>
    <w:p w:rsidR="008B1C25" w:rsidRPr="00FE7257" w:rsidRDefault="008B1C25" w:rsidP="008B1C25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72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E7257">
        <w:rPr>
          <w:rFonts w:ascii="Times New Roman" w:hAnsi="Times New Roman" w:cs="Times New Roman"/>
          <w:b/>
          <w:bCs/>
          <w:sz w:val="28"/>
          <w:szCs w:val="28"/>
        </w:rPr>
        <w:t>Корочанского</w:t>
      </w:r>
      <w:proofErr w:type="spellEnd"/>
      <w:r w:rsidRPr="00FE7257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округа</w:t>
      </w:r>
    </w:p>
    <w:p w:rsidR="008B1C25" w:rsidRDefault="008B1C25" w:rsidP="008B1C25">
      <w:pPr>
        <w:rPr>
          <w:sz w:val="28"/>
          <w:szCs w:val="28"/>
        </w:rPr>
      </w:pPr>
    </w:p>
    <w:p w:rsidR="008B1C25" w:rsidRPr="00DD38E1" w:rsidRDefault="002A70FA" w:rsidP="00DD38E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A70FA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77"/>
        <w:gridCol w:w="1020"/>
        <w:gridCol w:w="1077"/>
        <w:gridCol w:w="999"/>
        <w:gridCol w:w="1134"/>
        <w:gridCol w:w="1134"/>
        <w:gridCol w:w="992"/>
        <w:gridCol w:w="1134"/>
        <w:gridCol w:w="1134"/>
      </w:tblGrid>
      <w:tr w:rsidR="008B1C25" w:rsidTr="00AF63BF">
        <w:tc>
          <w:tcPr>
            <w:tcW w:w="1077" w:type="dxa"/>
            <w:vMerge w:val="restart"/>
            <w:vAlign w:val="center"/>
          </w:tcPr>
          <w:p w:rsidR="008B1C25" w:rsidRPr="00AF63BF" w:rsidRDefault="008B1C25" w:rsidP="00AF63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Код </w:t>
            </w:r>
            <w:proofErr w:type="spellStart"/>
            <w:proofErr w:type="gramStart"/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класси</w:t>
            </w:r>
            <w:r w:rsidR="00DD38E1"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</w:t>
            </w:r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фикации</w:t>
            </w:r>
            <w:proofErr w:type="spellEnd"/>
            <w:proofErr w:type="gramEnd"/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доходов бюджета</w:t>
            </w:r>
          </w:p>
        </w:tc>
        <w:tc>
          <w:tcPr>
            <w:tcW w:w="1020" w:type="dxa"/>
            <w:vMerge w:val="restart"/>
            <w:vAlign w:val="center"/>
          </w:tcPr>
          <w:p w:rsidR="008B1C25" w:rsidRPr="00AF63BF" w:rsidRDefault="008B1C25" w:rsidP="00AF63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Код </w:t>
            </w:r>
            <w:proofErr w:type="spellStart"/>
            <w:proofErr w:type="gramStart"/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главно</w:t>
            </w:r>
            <w:r w:rsidR="00DD38E1"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</w:t>
            </w:r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го</w:t>
            </w:r>
            <w:proofErr w:type="spellEnd"/>
            <w:proofErr w:type="gramEnd"/>
            <w:r w:rsidR="00DD38E1"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адми</w:t>
            </w:r>
            <w:proofErr w:type="spellEnd"/>
            <w:r w:rsidR="00DD38E1"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</w:t>
            </w:r>
            <w:proofErr w:type="spellStart"/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нистра</w:t>
            </w:r>
            <w:proofErr w:type="spellEnd"/>
            <w:r w:rsidR="00DD38E1"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</w:t>
            </w:r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тора доходов</w:t>
            </w:r>
          </w:p>
        </w:tc>
        <w:tc>
          <w:tcPr>
            <w:tcW w:w="1077" w:type="dxa"/>
            <w:vMerge w:val="restart"/>
            <w:vAlign w:val="center"/>
          </w:tcPr>
          <w:p w:rsidR="008B1C25" w:rsidRPr="00AF63BF" w:rsidRDefault="008B1C25" w:rsidP="00AF63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proofErr w:type="gramStart"/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</w:t>
            </w:r>
            <w:r w:rsid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</w:t>
            </w:r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нование</w:t>
            </w:r>
            <w:proofErr w:type="spellEnd"/>
            <w:proofErr w:type="gramEnd"/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кода </w:t>
            </w:r>
            <w:proofErr w:type="spellStart"/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класси</w:t>
            </w:r>
            <w:r w:rsidR="00DD38E1"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</w:t>
            </w:r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фикации</w:t>
            </w:r>
            <w:proofErr w:type="spellEnd"/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доходов бюджета</w:t>
            </w:r>
          </w:p>
        </w:tc>
        <w:tc>
          <w:tcPr>
            <w:tcW w:w="999" w:type="dxa"/>
            <w:vMerge w:val="restart"/>
            <w:vAlign w:val="center"/>
          </w:tcPr>
          <w:p w:rsidR="008B1C25" w:rsidRPr="00AF63BF" w:rsidRDefault="008B1C25" w:rsidP="00AF63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Прогноз доходов бюджета на 20_ г.</w:t>
            </w:r>
            <w:r w:rsidR="00C66C40"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</w:t>
            </w:r>
            <w:proofErr w:type="gramStart"/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теку</w:t>
            </w:r>
            <w:r w:rsidR="00C66C40"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</w:t>
            </w:r>
            <w:proofErr w:type="spellStart"/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щий</w:t>
            </w:r>
            <w:proofErr w:type="spellEnd"/>
            <w:proofErr w:type="gramEnd"/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финан</w:t>
            </w:r>
            <w:r w:rsid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</w:t>
            </w:r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совый</w:t>
            </w:r>
            <w:proofErr w:type="spellEnd"/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год)</w:t>
            </w:r>
          </w:p>
        </w:tc>
        <w:tc>
          <w:tcPr>
            <w:tcW w:w="1134" w:type="dxa"/>
            <w:vMerge w:val="restart"/>
            <w:vAlign w:val="center"/>
          </w:tcPr>
          <w:p w:rsidR="008B1C25" w:rsidRPr="00AF63BF" w:rsidRDefault="008B1C25" w:rsidP="00AF63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gramStart"/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Кассовые</w:t>
            </w:r>
            <w:proofErr w:type="gramEnd"/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поступле</w:t>
            </w:r>
            <w:r w:rsidR="0097756B"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</w:t>
            </w:r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ния</w:t>
            </w:r>
            <w:proofErr w:type="spellEnd"/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в текущем </w:t>
            </w:r>
            <w:proofErr w:type="spellStart"/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финансо</w:t>
            </w:r>
            <w:r w:rsidR="00DD38E1"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</w:t>
            </w:r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вом</w:t>
            </w:r>
            <w:proofErr w:type="spellEnd"/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году (по</w:t>
            </w:r>
            <w:r w:rsidR="00DD38E1"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со</w:t>
            </w:r>
            <w:r w:rsidR="00C66C40"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</w:t>
            </w:r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стоянию на </w:t>
            </w:r>
            <w:r w:rsidR="0097756B"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__</w:t>
            </w:r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20__г)</w:t>
            </w:r>
          </w:p>
        </w:tc>
        <w:tc>
          <w:tcPr>
            <w:tcW w:w="1134" w:type="dxa"/>
            <w:vMerge w:val="restart"/>
            <w:vAlign w:val="center"/>
          </w:tcPr>
          <w:p w:rsidR="008B1C25" w:rsidRPr="00AF63BF" w:rsidRDefault="008B1C25" w:rsidP="00AF63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Оценка </w:t>
            </w:r>
            <w:proofErr w:type="spellStart"/>
            <w:proofErr w:type="gramStart"/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исполне</w:t>
            </w:r>
            <w:r w:rsidR="00DD38E1"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</w:t>
            </w:r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ния</w:t>
            </w:r>
            <w:proofErr w:type="spellEnd"/>
            <w:proofErr w:type="gramEnd"/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20_ г. (текущий </w:t>
            </w:r>
            <w:proofErr w:type="spellStart"/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финансо</w:t>
            </w:r>
            <w:proofErr w:type="spellEnd"/>
            <w:r w:rsidR="00DD38E1"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</w:t>
            </w:r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вый год)</w:t>
            </w:r>
          </w:p>
        </w:tc>
        <w:tc>
          <w:tcPr>
            <w:tcW w:w="3260" w:type="dxa"/>
            <w:gridSpan w:val="3"/>
            <w:vAlign w:val="center"/>
          </w:tcPr>
          <w:p w:rsidR="008B1C25" w:rsidRPr="00AF63BF" w:rsidRDefault="008B1C25" w:rsidP="00AF63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Прогноз доходов бюджета</w:t>
            </w:r>
          </w:p>
        </w:tc>
      </w:tr>
      <w:tr w:rsidR="00662597" w:rsidTr="00AF63BF">
        <w:tc>
          <w:tcPr>
            <w:tcW w:w="1077" w:type="dxa"/>
            <w:vMerge/>
            <w:vAlign w:val="center"/>
          </w:tcPr>
          <w:p w:rsidR="008B1C25" w:rsidRPr="00AF63BF" w:rsidRDefault="008B1C25" w:rsidP="00AF63B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20" w:type="dxa"/>
            <w:vMerge/>
            <w:vAlign w:val="center"/>
          </w:tcPr>
          <w:p w:rsidR="008B1C25" w:rsidRPr="00AF63BF" w:rsidRDefault="008B1C25" w:rsidP="00AF63B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77" w:type="dxa"/>
            <w:vMerge/>
            <w:vAlign w:val="center"/>
          </w:tcPr>
          <w:p w:rsidR="008B1C25" w:rsidRPr="00AF63BF" w:rsidRDefault="008B1C25" w:rsidP="00AF63B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99" w:type="dxa"/>
            <w:vMerge/>
            <w:vAlign w:val="center"/>
          </w:tcPr>
          <w:p w:rsidR="008B1C25" w:rsidRPr="00AF63BF" w:rsidRDefault="008B1C25" w:rsidP="00AF63B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8B1C25" w:rsidRPr="00AF63BF" w:rsidRDefault="008B1C25" w:rsidP="00AF63B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8B1C25" w:rsidRPr="00AF63BF" w:rsidRDefault="008B1C25" w:rsidP="00AF63B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B1C25" w:rsidRPr="00AF63BF" w:rsidRDefault="00DD38E1" w:rsidP="00AF63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</w:t>
            </w:r>
            <w:r w:rsidR="008B1C25"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а</w:t>
            </w:r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8B1C25"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20_г. (</w:t>
            </w:r>
            <w:proofErr w:type="spellStart"/>
            <w:proofErr w:type="gramStart"/>
            <w:r w:rsidR="008B1C25"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очеред</w:t>
            </w:r>
            <w:proofErr w:type="spellEnd"/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</w:t>
            </w:r>
            <w:r w:rsidR="008B1C25"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ной</w:t>
            </w:r>
            <w:proofErr w:type="gramEnd"/>
            <w:r w:rsidR="008B1C25"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8B1C25"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финан</w:t>
            </w:r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</w:t>
            </w:r>
            <w:r w:rsidR="008B1C25"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совый</w:t>
            </w:r>
            <w:proofErr w:type="spellEnd"/>
            <w:r w:rsidR="008B1C25"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год)</w:t>
            </w:r>
          </w:p>
        </w:tc>
        <w:tc>
          <w:tcPr>
            <w:tcW w:w="1134" w:type="dxa"/>
            <w:vAlign w:val="center"/>
          </w:tcPr>
          <w:p w:rsidR="008B1C25" w:rsidRPr="00AF63BF" w:rsidRDefault="008B1C25" w:rsidP="00AF63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 20_г.</w:t>
            </w:r>
            <w:r w:rsidR="00DD38E1"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(первый год</w:t>
            </w:r>
            <w:r w:rsidR="00DD38E1"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плано</w:t>
            </w:r>
            <w:r w:rsidR="00DD38E1"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</w:t>
            </w:r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вого</w:t>
            </w:r>
            <w:proofErr w:type="spellEnd"/>
            <w:proofErr w:type="gramEnd"/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период</w:t>
            </w:r>
            <w:r w:rsidR="00662597"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а</w:t>
            </w:r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center"/>
          </w:tcPr>
          <w:p w:rsidR="008B1C25" w:rsidRPr="00AF63BF" w:rsidRDefault="008B1C25" w:rsidP="00AF63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на 20_г. (второй год </w:t>
            </w:r>
            <w:proofErr w:type="spellStart"/>
            <w:proofErr w:type="gramStart"/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плано</w:t>
            </w:r>
            <w:r w:rsidR="00DD38E1"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</w:t>
            </w:r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вого</w:t>
            </w:r>
            <w:proofErr w:type="spellEnd"/>
            <w:proofErr w:type="gramEnd"/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периода</w:t>
            </w:r>
            <w:r w:rsidR="00DD38E1"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</w:tr>
      <w:tr w:rsidR="00662597" w:rsidTr="00AF63BF">
        <w:trPr>
          <w:trHeight w:val="177"/>
        </w:trPr>
        <w:tc>
          <w:tcPr>
            <w:tcW w:w="1077" w:type="dxa"/>
            <w:vAlign w:val="center"/>
          </w:tcPr>
          <w:p w:rsidR="008B1C25" w:rsidRPr="00AF63BF" w:rsidRDefault="008B1C25" w:rsidP="00AF63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20" w:type="dxa"/>
            <w:vAlign w:val="center"/>
          </w:tcPr>
          <w:p w:rsidR="008B1C25" w:rsidRPr="00AF63BF" w:rsidRDefault="008B1C25" w:rsidP="00AF63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077" w:type="dxa"/>
            <w:vAlign w:val="center"/>
          </w:tcPr>
          <w:p w:rsidR="008B1C25" w:rsidRPr="00AF63BF" w:rsidRDefault="008B1C25" w:rsidP="00AF63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99" w:type="dxa"/>
            <w:vAlign w:val="center"/>
          </w:tcPr>
          <w:p w:rsidR="008B1C25" w:rsidRPr="00AF63BF" w:rsidRDefault="008B1C25" w:rsidP="00AF63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8B1C25" w:rsidRPr="00AF63BF" w:rsidRDefault="008B1C25" w:rsidP="00AF63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:rsidR="008B1C25" w:rsidRPr="00AF63BF" w:rsidRDefault="008B1C25" w:rsidP="00AF63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  <w:vAlign w:val="center"/>
          </w:tcPr>
          <w:p w:rsidR="008B1C25" w:rsidRPr="00AF63BF" w:rsidRDefault="008B1C25" w:rsidP="00AF63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134" w:type="dxa"/>
            <w:vAlign w:val="center"/>
          </w:tcPr>
          <w:p w:rsidR="008B1C25" w:rsidRPr="00AF63BF" w:rsidRDefault="008B1C25" w:rsidP="00AF63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134" w:type="dxa"/>
            <w:vAlign w:val="center"/>
          </w:tcPr>
          <w:p w:rsidR="008B1C25" w:rsidRPr="00AF63BF" w:rsidRDefault="008B1C25" w:rsidP="00AF63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F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</w:t>
            </w:r>
          </w:p>
        </w:tc>
      </w:tr>
      <w:tr w:rsidR="008B1C25" w:rsidTr="00662597">
        <w:tc>
          <w:tcPr>
            <w:tcW w:w="1077" w:type="dxa"/>
          </w:tcPr>
          <w:p w:rsidR="008B1C25" w:rsidRPr="008B1C25" w:rsidRDefault="008B1C25" w:rsidP="008B1C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8B1C25" w:rsidRPr="008B1C25" w:rsidRDefault="008B1C25" w:rsidP="008B1C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8B1C25" w:rsidRPr="008B1C25" w:rsidRDefault="008B1C25" w:rsidP="008B1C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8B1C25" w:rsidRPr="008B1C25" w:rsidRDefault="008B1C25" w:rsidP="008B1C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C25" w:rsidRPr="008B1C25" w:rsidRDefault="008B1C25" w:rsidP="008B1C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C25" w:rsidRPr="008B1C25" w:rsidRDefault="008B1C25" w:rsidP="008B1C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1C25" w:rsidRPr="008B1C25" w:rsidRDefault="008B1C25" w:rsidP="008B1C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C25" w:rsidRPr="008B1C25" w:rsidRDefault="008B1C25" w:rsidP="008B1C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C25" w:rsidRPr="008B1C25" w:rsidRDefault="008B1C25" w:rsidP="008B1C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C25" w:rsidTr="00662597">
        <w:tc>
          <w:tcPr>
            <w:tcW w:w="1077" w:type="dxa"/>
          </w:tcPr>
          <w:p w:rsidR="008B1C25" w:rsidRPr="008B1C25" w:rsidRDefault="008B1C25" w:rsidP="008B1C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8B1C25" w:rsidRPr="008B1C25" w:rsidRDefault="008B1C25" w:rsidP="008B1C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8B1C25" w:rsidRPr="008B1C25" w:rsidRDefault="008B1C25" w:rsidP="008B1C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8B1C25" w:rsidRPr="008B1C25" w:rsidRDefault="008B1C25" w:rsidP="008B1C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C25" w:rsidRPr="008B1C25" w:rsidRDefault="008B1C25" w:rsidP="008B1C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C25" w:rsidRPr="008B1C25" w:rsidRDefault="008B1C25" w:rsidP="008B1C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1C25" w:rsidRPr="008B1C25" w:rsidRDefault="008B1C25" w:rsidP="008B1C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C25" w:rsidRPr="008B1C25" w:rsidRDefault="008B1C25" w:rsidP="008B1C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C25" w:rsidRPr="008B1C25" w:rsidRDefault="008B1C25" w:rsidP="008B1C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C25" w:rsidTr="00662597">
        <w:tc>
          <w:tcPr>
            <w:tcW w:w="3174" w:type="dxa"/>
            <w:gridSpan w:val="3"/>
          </w:tcPr>
          <w:p w:rsidR="008B1C25" w:rsidRPr="00A003BD" w:rsidRDefault="008B1C25" w:rsidP="008B1C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03BD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999" w:type="dxa"/>
          </w:tcPr>
          <w:p w:rsidR="008B1C25" w:rsidRPr="008B1C25" w:rsidRDefault="008B1C25" w:rsidP="008B1C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C25" w:rsidRPr="008B1C25" w:rsidRDefault="008B1C25" w:rsidP="008B1C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C25" w:rsidRPr="008B1C25" w:rsidRDefault="008B1C25" w:rsidP="008B1C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1C25" w:rsidRPr="008B1C25" w:rsidRDefault="008B1C25" w:rsidP="008B1C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C25" w:rsidRPr="008B1C25" w:rsidRDefault="008B1C25" w:rsidP="008B1C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C25" w:rsidRPr="008B1C25" w:rsidRDefault="008B1C25" w:rsidP="008B1C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1C25" w:rsidRDefault="008B1C25" w:rsidP="004C4884">
      <w:pPr>
        <w:rPr>
          <w:sz w:val="28"/>
          <w:szCs w:val="28"/>
        </w:rPr>
      </w:pPr>
    </w:p>
    <w:p w:rsidR="008B1C25" w:rsidRPr="00A003BD" w:rsidRDefault="008B1C25" w:rsidP="004C4884">
      <w:pPr>
        <w:rPr>
          <w:sz w:val="28"/>
          <w:szCs w:val="28"/>
          <w:lang w:val="en-US"/>
        </w:rPr>
      </w:pPr>
    </w:p>
    <w:p w:rsidR="008B1C25" w:rsidRDefault="008B1C25" w:rsidP="004C4884">
      <w:pPr>
        <w:rPr>
          <w:sz w:val="28"/>
          <w:szCs w:val="28"/>
        </w:rPr>
      </w:pPr>
    </w:p>
    <w:bookmarkEnd w:id="0"/>
    <w:p w:rsidR="00FE7257" w:rsidRDefault="00FE7257" w:rsidP="00FE7257">
      <w:pPr>
        <w:jc w:val="center"/>
        <w:rPr>
          <w:b/>
          <w:bCs/>
          <w:sz w:val="27"/>
          <w:szCs w:val="27"/>
        </w:rPr>
      </w:pPr>
    </w:p>
    <w:permEnd w:id="1452421588"/>
    <w:p w:rsidR="007D722C" w:rsidRPr="002A70FA" w:rsidRDefault="007D722C" w:rsidP="004C4884">
      <w:pPr>
        <w:rPr>
          <w:sz w:val="28"/>
          <w:szCs w:val="28"/>
        </w:rPr>
      </w:pPr>
    </w:p>
    <w:sectPr w:rsidR="007D722C" w:rsidRPr="002A70FA" w:rsidSect="001B2A3C">
      <w:headerReference w:type="default" r:id="rId13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462" w:rsidRDefault="00D20462" w:rsidP="00CB032E">
      <w:r>
        <w:separator/>
      </w:r>
    </w:p>
  </w:endnote>
  <w:endnote w:type="continuationSeparator" w:id="0">
    <w:p w:rsidR="00D20462" w:rsidRDefault="00D20462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462" w:rsidRDefault="00D20462" w:rsidP="00CB032E">
      <w:r>
        <w:separator/>
      </w:r>
    </w:p>
  </w:footnote>
  <w:footnote w:type="continuationSeparator" w:id="0">
    <w:p w:rsidR="00D20462" w:rsidRDefault="00D20462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635090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sJSVPfWeU885JbOK1/UbmhGlN8=" w:salt="qXxJOu9PUApxKiszv49rt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300EB"/>
    <w:rsid w:val="00032F59"/>
    <w:rsid w:val="0004219F"/>
    <w:rsid w:val="00067351"/>
    <w:rsid w:val="0007564C"/>
    <w:rsid w:val="00082D71"/>
    <w:rsid w:val="00090AB2"/>
    <w:rsid w:val="00096C31"/>
    <w:rsid w:val="000A33EF"/>
    <w:rsid w:val="000B3CB3"/>
    <w:rsid w:val="000D1032"/>
    <w:rsid w:val="000D33B7"/>
    <w:rsid w:val="000D3400"/>
    <w:rsid w:val="000E1ADE"/>
    <w:rsid w:val="000E1E9C"/>
    <w:rsid w:val="0010544E"/>
    <w:rsid w:val="0012031E"/>
    <w:rsid w:val="001271D9"/>
    <w:rsid w:val="00133C7D"/>
    <w:rsid w:val="00141576"/>
    <w:rsid w:val="00154F0C"/>
    <w:rsid w:val="001701A3"/>
    <w:rsid w:val="00171229"/>
    <w:rsid w:val="001868A9"/>
    <w:rsid w:val="001B2A3C"/>
    <w:rsid w:val="001C0DDA"/>
    <w:rsid w:val="001F1D41"/>
    <w:rsid w:val="0020015D"/>
    <w:rsid w:val="002008FA"/>
    <w:rsid w:val="0020378A"/>
    <w:rsid w:val="00205A5B"/>
    <w:rsid w:val="00257338"/>
    <w:rsid w:val="0026338A"/>
    <w:rsid w:val="00266B54"/>
    <w:rsid w:val="002A70FA"/>
    <w:rsid w:val="002B189F"/>
    <w:rsid w:val="002C3685"/>
    <w:rsid w:val="002C3C28"/>
    <w:rsid w:val="002C5A97"/>
    <w:rsid w:val="002F6D1E"/>
    <w:rsid w:val="003036B7"/>
    <w:rsid w:val="00360D80"/>
    <w:rsid w:val="00375A41"/>
    <w:rsid w:val="00375B9F"/>
    <w:rsid w:val="003772EE"/>
    <w:rsid w:val="00391287"/>
    <w:rsid w:val="00396545"/>
    <w:rsid w:val="003B0D5A"/>
    <w:rsid w:val="003C6F2D"/>
    <w:rsid w:val="003C6F49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6C27"/>
    <w:rsid w:val="004C4884"/>
    <w:rsid w:val="004C4C80"/>
    <w:rsid w:val="004C5F8B"/>
    <w:rsid w:val="004C7F59"/>
    <w:rsid w:val="005233F3"/>
    <w:rsid w:val="005701CD"/>
    <w:rsid w:val="0057154A"/>
    <w:rsid w:val="00577759"/>
    <w:rsid w:val="005F2447"/>
    <w:rsid w:val="005F7A39"/>
    <w:rsid w:val="00631094"/>
    <w:rsid w:val="00635090"/>
    <w:rsid w:val="00662597"/>
    <w:rsid w:val="00662AFD"/>
    <w:rsid w:val="00681536"/>
    <w:rsid w:val="006B120F"/>
    <w:rsid w:val="006D7772"/>
    <w:rsid w:val="006F6480"/>
    <w:rsid w:val="006F7A0E"/>
    <w:rsid w:val="00701F41"/>
    <w:rsid w:val="00704DAD"/>
    <w:rsid w:val="00711D0B"/>
    <w:rsid w:val="00717A26"/>
    <w:rsid w:val="0075563C"/>
    <w:rsid w:val="0077152B"/>
    <w:rsid w:val="007A49D4"/>
    <w:rsid w:val="007C354C"/>
    <w:rsid w:val="007C4575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94BBD"/>
    <w:rsid w:val="008A03F5"/>
    <w:rsid w:val="008A3ECF"/>
    <w:rsid w:val="008B1C25"/>
    <w:rsid w:val="008B2EC5"/>
    <w:rsid w:val="008B3DEA"/>
    <w:rsid w:val="008D1F9D"/>
    <w:rsid w:val="008D23BA"/>
    <w:rsid w:val="008D4BFF"/>
    <w:rsid w:val="008F57A0"/>
    <w:rsid w:val="0091421B"/>
    <w:rsid w:val="00937802"/>
    <w:rsid w:val="009450F5"/>
    <w:rsid w:val="00947D00"/>
    <w:rsid w:val="00960959"/>
    <w:rsid w:val="00971DAC"/>
    <w:rsid w:val="0097756B"/>
    <w:rsid w:val="00982FB7"/>
    <w:rsid w:val="009A2859"/>
    <w:rsid w:val="009A485E"/>
    <w:rsid w:val="009D028A"/>
    <w:rsid w:val="009E5FA3"/>
    <w:rsid w:val="009F7D76"/>
    <w:rsid w:val="00A003BD"/>
    <w:rsid w:val="00A07CAE"/>
    <w:rsid w:val="00A25123"/>
    <w:rsid w:val="00A5290A"/>
    <w:rsid w:val="00A7048B"/>
    <w:rsid w:val="00A8489A"/>
    <w:rsid w:val="00A940BE"/>
    <w:rsid w:val="00AD55A6"/>
    <w:rsid w:val="00AE0E56"/>
    <w:rsid w:val="00AE4DEB"/>
    <w:rsid w:val="00AF63BF"/>
    <w:rsid w:val="00B02BFB"/>
    <w:rsid w:val="00B2646D"/>
    <w:rsid w:val="00B31F91"/>
    <w:rsid w:val="00B421D7"/>
    <w:rsid w:val="00B43B97"/>
    <w:rsid w:val="00B8055C"/>
    <w:rsid w:val="00B86F44"/>
    <w:rsid w:val="00BA4859"/>
    <w:rsid w:val="00BB3ECE"/>
    <w:rsid w:val="00BC3A83"/>
    <w:rsid w:val="00BC43E6"/>
    <w:rsid w:val="00BC68CC"/>
    <w:rsid w:val="00C015C4"/>
    <w:rsid w:val="00C109AD"/>
    <w:rsid w:val="00C12255"/>
    <w:rsid w:val="00C325FE"/>
    <w:rsid w:val="00C4444E"/>
    <w:rsid w:val="00C46698"/>
    <w:rsid w:val="00C51437"/>
    <w:rsid w:val="00C66C40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E41FB"/>
    <w:rsid w:val="00D00077"/>
    <w:rsid w:val="00D13EBF"/>
    <w:rsid w:val="00D20462"/>
    <w:rsid w:val="00D37A20"/>
    <w:rsid w:val="00D4549F"/>
    <w:rsid w:val="00D66D00"/>
    <w:rsid w:val="00D67F00"/>
    <w:rsid w:val="00D712E0"/>
    <w:rsid w:val="00D7193B"/>
    <w:rsid w:val="00D81C7C"/>
    <w:rsid w:val="00D97B0A"/>
    <w:rsid w:val="00DD38E1"/>
    <w:rsid w:val="00DF0BD0"/>
    <w:rsid w:val="00E004DB"/>
    <w:rsid w:val="00E02404"/>
    <w:rsid w:val="00E06E83"/>
    <w:rsid w:val="00E06F64"/>
    <w:rsid w:val="00E07ACF"/>
    <w:rsid w:val="00E11BA3"/>
    <w:rsid w:val="00E243BB"/>
    <w:rsid w:val="00E32A1E"/>
    <w:rsid w:val="00E5032C"/>
    <w:rsid w:val="00E53F4D"/>
    <w:rsid w:val="00E721B0"/>
    <w:rsid w:val="00E852AF"/>
    <w:rsid w:val="00E97585"/>
    <w:rsid w:val="00EA12F2"/>
    <w:rsid w:val="00EA1641"/>
    <w:rsid w:val="00EB2FAD"/>
    <w:rsid w:val="00EB4097"/>
    <w:rsid w:val="00EC3256"/>
    <w:rsid w:val="00EC5DCD"/>
    <w:rsid w:val="00F00F39"/>
    <w:rsid w:val="00F02DD6"/>
    <w:rsid w:val="00F03417"/>
    <w:rsid w:val="00F36FF0"/>
    <w:rsid w:val="00F47890"/>
    <w:rsid w:val="00F50698"/>
    <w:rsid w:val="00F67BD5"/>
    <w:rsid w:val="00F97FBD"/>
    <w:rsid w:val="00FA7FE7"/>
    <w:rsid w:val="00FC651D"/>
    <w:rsid w:val="00FE7257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FontStyle48">
    <w:name w:val="Font Style48"/>
    <w:basedOn w:val="a0"/>
    <w:rsid w:val="002A70FA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FontStyle48">
    <w:name w:val="Font Style48"/>
    <w:basedOn w:val="a0"/>
    <w:rsid w:val="002A70F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97167&amp;dst=10006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97167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20154&amp;dst=428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DDF6A-522C-4118-B58E-317610C5F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4</Pages>
  <Words>917</Words>
  <Characters>5233</Characters>
  <Application>Microsoft Office Word</Application>
  <DocSecurity>8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6138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15</cp:revision>
  <cp:lastPrinted>2026-01-13T05:54:00Z</cp:lastPrinted>
  <dcterms:created xsi:type="dcterms:W3CDTF">2025-11-17T07:23:00Z</dcterms:created>
  <dcterms:modified xsi:type="dcterms:W3CDTF">2026-01-21T12:01:00Z</dcterms:modified>
</cp:coreProperties>
</file>