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1" w:rsidRPr="00486EE1" w:rsidRDefault="00486EE1" w:rsidP="00486EE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sub_10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2B59F3" wp14:editId="6B267B25">
            <wp:extent cx="5810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E1" w:rsidRPr="00486EE1" w:rsidRDefault="00486EE1" w:rsidP="00486EE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486EE1" w:rsidRPr="00486EE1" w:rsidRDefault="00486EE1" w:rsidP="00486EE1">
      <w:pPr>
        <w:keepNext/>
        <w:spacing w:after="0" w:line="240" w:lineRule="auto"/>
        <w:ind w:left="360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486EE1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486EE1" w:rsidRPr="00486EE1" w:rsidRDefault="00486EE1" w:rsidP="00486EE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86EE1" w:rsidRPr="00486EE1" w:rsidRDefault="00486EE1" w:rsidP="00486EE1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86EE1" w:rsidRPr="00486EE1" w:rsidRDefault="00486EE1" w:rsidP="00486EE1">
      <w:pPr>
        <w:keepNext/>
        <w:spacing w:after="0" w:line="240" w:lineRule="auto"/>
        <w:ind w:left="360"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486EE1">
        <w:rPr>
          <w:rFonts w:ascii="Arial Narrow" w:hAnsi="Arial Narrow"/>
          <w:b/>
          <w:bCs/>
          <w:sz w:val="40"/>
          <w:szCs w:val="40"/>
        </w:rPr>
        <w:t>АДМИНИСТРАЦИЯ МУНИЦИПАЛЬНОГО РАЙОНА</w:t>
      </w:r>
    </w:p>
    <w:p w:rsidR="00486EE1" w:rsidRPr="00486EE1" w:rsidRDefault="00486EE1" w:rsidP="00486EE1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 w:rsidRPr="00486EE1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486EE1" w:rsidRPr="00486EE1" w:rsidRDefault="00486EE1" w:rsidP="00486EE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86EE1" w:rsidRPr="00486EE1" w:rsidRDefault="00486EE1" w:rsidP="00486EE1">
      <w:pPr>
        <w:keepNext/>
        <w:spacing w:after="0" w:line="240" w:lineRule="auto"/>
        <w:ind w:left="360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486EE1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486EE1" w:rsidRPr="00486EE1" w:rsidRDefault="00486EE1" w:rsidP="00486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EE1" w:rsidRPr="00486EE1" w:rsidRDefault="00486EE1" w:rsidP="00486EE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486EE1">
        <w:rPr>
          <w:rFonts w:ascii="Arial" w:hAnsi="Arial" w:cs="Arial"/>
          <w:b/>
          <w:sz w:val="17"/>
          <w:szCs w:val="17"/>
        </w:rPr>
        <w:t>Короча</w:t>
      </w:r>
    </w:p>
    <w:p w:rsidR="00486EE1" w:rsidRPr="00486EE1" w:rsidRDefault="00486EE1" w:rsidP="00486EE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86EE1" w:rsidRPr="00486EE1" w:rsidRDefault="00486EE1" w:rsidP="00486EE1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486EE1" w:rsidRPr="007D12BF" w:rsidRDefault="007D12BF" w:rsidP="00486EE1">
      <w:pPr>
        <w:keepNext/>
        <w:spacing w:after="0" w:line="240" w:lineRule="auto"/>
        <w:outlineLvl w:val="5"/>
        <w:rPr>
          <w:rFonts w:ascii="Arial" w:hAnsi="Arial" w:cs="Arial"/>
        </w:rPr>
      </w:pPr>
      <w:r w:rsidRPr="007D12BF">
        <w:rPr>
          <w:rFonts w:ascii="Arial" w:hAnsi="Arial" w:cs="Arial"/>
        </w:rPr>
        <w:t xml:space="preserve">30 марта </w:t>
      </w:r>
      <w:r w:rsidR="00887115" w:rsidRPr="007D12BF">
        <w:rPr>
          <w:rFonts w:ascii="Arial" w:hAnsi="Arial" w:cs="Arial"/>
        </w:rPr>
        <w:t>2020</w:t>
      </w:r>
      <w:r w:rsidR="00486EE1" w:rsidRPr="007D12BF">
        <w:rPr>
          <w:rFonts w:ascii="Arial" w:hAnsi="Arial" w:cs="Arial"/>
        </w:rPr>
        <w:t xml:space="preserve"> г.                         </w:t>
      </w:r>
      <w:r>
        <w:rPr>
          <w:rFonts w:ascii="Arial" w:hAnsi="Arial" w:cs="Arial"/>
        </w:rPr>
        <w:t xml:space="preserve">  </w:t>
      </w:r>
      <w:r w:rsidR="00486EE1" w:rsidRPr="007D12BF">
        <w:rPr>
          <w:rFonts w:ascii="Arial" w:hAnsi="Arial" w:cs="Arial"/>
        </w:rPr>
        <w:t xml:space="preserve">                                                                       </w:t>
      </w:r>
      <w:r w:rsidR="00CB304E" w:rsidRPr="007D12BF">
        <w:rPr>
          <w:rFonts w:ascii="Arial" w:hAnsi="Arial" w:cs="Arial"/>
        </w:rPr>
        <w:t xml:space="preserve">                 </w:t>
      </w:r>
      <w:r w:rsidRPr="007D12BF">
        <w:rPr>
          <w:rFonts w:ascii="Arial" w:hAnsi="Arial" w:cs="Arial"/>
        </w:rPr>
        <w:t xml:space="preserve">   № 144</w:t>
      </w:r>
    </w:p>
    <w:p w:rsidR="003362E4" w:rsidRPr="00B63891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62E4" w:rsidRPr="00B63891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6149" w:rsidRDefault="003362E4" w:rsidP="00263316">
      <w:pPr>
        <w:pStyle w:val="ConsPlusNormal"/>
        <w:rPr>
          <w:b/>
        </w:rPr>
      </w:pPr>
      <w:r w:rsidRPr="00056E22">
        <w:rPr>
          <w:b/>
        </w:rPr>
        <w:t>О</w:t>
      </w:r>
      <w:r w:rsidR="007D6149">
        <w:rPr>
          <w:b/>
        </w:rPr>
        <w:t xml:space="preserve"> внесении изменений  </w:t>
      </w:r>
    </w:p>
    <w:p w:rsidR="007D6149" w:rsidRDefault="00AC5E78" w:rsidP="00263316">
      <w:pPr>
        <w:pStyle w:val="ConsPlusNormal"/>
        <w:rPr>
          <w:b/>
        </w:rPr>
      </w:pPr>
      <w:r>
        <w:rPr>
          <w:b/>
        </w:rPr>
        <w:t xml:space="preserve">в </w:t>
      </w:r>
      <w:r w:rsidR="007D6149">
        <w:rPr>
          <w:b/>
        </w:rPr>
        <w:t xml:space="preserve">постановление администрации </w:t>
      </w:r>
    </w:p>
    <w:p w:rsidR="007D6149" w:rsidRDefault="007D6149" w:rsidP="00263316">
      <w:pPr>
        <w:pStyle w:val="ConsPlusNormal"/>
        <w:rPr>
          <w:b/>
        </w:rPr>
      </w:pPr>
      <w:r>
        <w:rPr>
          <w:b/>
        </w:rPr>
        <w:t xml:space="preserve">муниципального района </w:t>
      </w:r>
    </w:p>
    <w:p w:rsidR="007D6149" w:rsidRDefault="007D6149" w:rsidP="00263316">
      <w:pPr>
        <w:pStyle w:val="ConsPlusNormal"/>
        <w:rPr>
          <w:b/>
        </w:rPr>
      </w:pPr>
      <w:r>
        <w:rPr>
          <w:b/>
        </w:rPr>
        <w:t xml:space="preserve">«Корочанский район» </w:t>
      </w:r>
    </w:p>
    <w:p w:rsidR="007D6149" w:rsidRDefault="007D6149" w:rsidP="00263316">
      <w:pPr>
        <w:pStyle w:val="ConsPlusNormal"/>
        <w:rPr>
          <w:b/>
        </w:rPr>
      </w:pPr>
      <w:r>
        <w:rPr>
          <w:b/>
        </w:rPr>
        <w:t>от 27 марта 2018 года №  133</w:t>
      </w:r>
    </w:p>
    <w:p w:rsidR="003362E4" w:rsidRDefault="003362E4" w:rsidP="00D13DF8">
      <w:pPr>
        <w:tabs>
          <w:tab w:val="left" w:pos="7410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5142E1" w:rsidRPr="00056E22" w:rsidRDefault="005142E1" w:rsidP="00B63891">
      <w:pPr>
        <w:tabs>
          <w:tab w:val="left" w:pos="7410"/>
        </w:tabs>
        <w:spacing w:after="0" w:line="240" w:lineRule="auto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3362E4" w:rsidRPr="00056E22" w:rsidRDefault="003362E4" w:rsidP="0075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/>
          <w:sz w:val="28"/>
          <w:szCs w:val="28"/>
          <w:lang w:eastAsia="zh-TW"/>
        </w:rPr>
      </w:pPr>
      <w:proofErr w:type="gramStart"/>
      <w:r w:rsidRPr="00056E22">
        <w:rPr>
          <w:rFonts w:ascii="Times New Roman" w:eastAsia="PMingLiU" w:hAnsi="Times New Roman"/>
          <w:sz w:val="28"/>
          <w:szCs w:val="28"/>
          <w:lang w:eastAsia="zh-TW"/>
        </w:rPr>
        <w:t>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постановлений Правительства Белгородской области от 27 мая 2013 года № 202-пп «Об утверждении Порядка разработки, реализации и оценки эффективности государственных</w:t>
      </w:r>
      <w:proofErr w:type="gramEnd"/>
      <w:r w:rsidR="00AC46C7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sz w:val="28"/>
          <w:szCs w:val="28"/>
          <w:lang w:eastAsia="zh-TW"/>
        </w:rPr>
        <w:t>программ</w:t>
      </w:r>
      <w:r w:rsidR="00AC46C7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Белгородской области», </w:t>
      </w:r>
      <w:r w:rsidRPr="00056E22">
        <w:rPr>
          <w:rFonts w:ascii="Times New Roman" w:eastAsia="PMingLiU" w:hAnsi="Times New Roman"/>
          <w:sz w:val="28"/>
          <w:szCs w:val="28"/>
          <w:lang w:eastAsia="zh-TW"/>
        </w:rPr>
        <w:t>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</w:t>
      </w:r>
      <w:r w:rsidR="007D6149">
        <w:rPr>
          <w:rFonts w:ascii="Times New Roman" w:eastAsia="PMingLiU" w:hAnsi="Times New Roman"/>
          <w:sz w:val="28"/>
          <w:szCs w:val="28"/>
          <w:lang w:eastAsia="zh-TW"/>
        </w:rPr>
        <w:t>»,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распоряжения администрации муниципального района «Корочанский район» от 30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ноября 2018 года № 608-р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 xml:space="preserve"> «Об утверждении перечня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муниципальных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 xml:space="preserve"> программ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Корочанского района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>»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,</w:t>
      </w:r>
      <w:r w:rsidR="0048563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>решения Муниципальн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ого совета Корочанского района</w:t>
      </w:r>
      <w:r w:rsidR="00887115">
        <w:rPr>
          <w:rFonts w:ascii="Times New Roman" w:eastAsia="PMingLiU" w:hAnsi="Times New Roman"/>
          <w:sz w:val="28"/>
          <w:szCs w:val="28"/>
          <w:lang w:eastAsia="zh-TW"/>
        </w:rPr>
        <w:t xml:space="preserve"> от 20 декабря 2019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 xml:space="preserve"> года № </w:t>
      </w:r>
      <w:proofErr w:type="gramStart"/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>Р</w:t>
      </w:r>
      <w:proofErr w:type="gramEnd"/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>/</w:t>
      </w:r>
      <w:r w:rsidR="00887115">
        <w:rPr>
          <w:rFonts w:ascii="Times New Roman" w:eastAsia="PMingLiU" w:hAnsi="Times New Roman"/>
          <w:sz w:val="28"/>
          <w:szCs w:val="28"/>
          <w:lang w:eastAsia="zh-TW"/>
        </w:rPr>
        <w:t>197-14-3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 xml:space="preserve"> «О бюджете муниципального района «Корочанский р</w:t>
      </w:r>
      <w:r w:rsidR="00887115">
        <w:rPr>
          <w:rFonts w:ascii="Times New Roman" w:eastAsia="PMingLiU" w:hAnsi="Times New Roman"/>
          <w:sz w:val="28"/>
          <w:szCs w:val="28"/>
          <w:lang w:eastAsia="zh-TW"/>
        </w:rPr>
        <w:t>айон» (районном бюджете) на 2020 год и плановый период 2021 и 2022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 xml:space="preserve"> годов»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056E22">
        <w:rPr>
          <w:rFonts w:ascii="Times New Roman" w:hAnsi="Times New Roman"/>
          <w:sz w:val="28"/>
          <w:szCs w:val="28"/>
        </w:rPr>
        <w:t>администрация муниципаль</w:t>
      </w:r>
      <w:r w:rsidR="007D6149">
        <w:rPr>
          <w:rFonts w:ascii="Times New Roman" w:hAnsi="Times New Roman"/>
          <w:sz w:val="28"/>
          <w:szCs w:val="28"/>
        </w:rPr>
        <w:t>ного района «</w:t>
      </w:r>
      <w:proofErr w:type="spellStart"/>
      <w:r w:rsidR="007D614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7D6149">
        <w:rPr>
          <w:rFonts w:ascii="Times New Roman" w:hAnsi="Times New Roman"/>
          <w:sz w:val="28"/>
          <w:szCs w:val="28"/>
        </w:rPr>
        <w:t xml:space="preserve"> район»</w:t>
      </w:r>
      <w:r w:rsidR="005F55A8">
        <w:rPr>
          <w:rFonts w:ascii="Times New Roman" w:hAnsi="Times New Roman"/>
          <w:sz w:val="28"/>
          <w:szCs w:val="28"/>
        </w:rPr>
        <w:t xml:space="preserve">  </w:t>
      </w:r>
      <w:r w:rsidR="00AA1C5C">
        <w:rPr>
          <w:rFonts w:ascii="Times New Roman" w:hAnsi="Times New Roman"/>
          <w:sz w:val="28"/>
          <w:szCs w:val="28"/>
        </w:rPr>
        <w:t xml:space="preserve">                          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п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о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с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т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а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о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в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proofErr w:type="gramStart"/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л</w:t>
      </w:r>
      <w:proofErr w:type="gramEnd"/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я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е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т:</w:t>
      </w:r>
    </w:p>
    <w:p w:rsidR="00F026CC" w:rsidRDefault="003362E4" w:rsidP="0033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22">
        <w:rPr>
          <w:rFonts w:ascii="Times New Roman" w:hAnsi="Times New Roman"/>
          <w:sz w:val="28"/>
          <w:szCs w:val="28"/>
        </w:rPr>
        <w:t xml:space="preserve">1. </w:t>
      </w:r>
      <w:r w:rsidR="007D614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района «Корочанский район» от 27 марта 2018 года № 133 «Об утверждении муниципальной программы </w:t>
      </w:r>
      <w:r w:rsidR="007D6149" w:rsidRPr="005142E1">
        <w:rPr>
          <w:rFonts w:ascii="Times New Roman" w:hAnsi="Times New Roman"/>
          <w:sz w:val="28"/>
          <w:szCs w:val="28"/>
        </w:rPr>
        <w:t xml:space="preserve">«Формирование </w:t>
      </w:r>
      <w:r w:rsidR="00B16E00" w:rsidRPr="00F026CC">
        <w:rPr>
          <w:rFonts w:ascii="Times New Roman" w:hAnsi="Times New Roman"/>
          <w:sz w:val="28"/>
          <w:szCs w:val="28"/>
        </w:rPr>
        <w:t>современной</w:t>
      </w:r>
      <w:r w:rsidR="007D6149" w:rsidRPr="00F026CC">
        <w:rPr>
          <w:rFonts w:ascii="Times New Roman" w:hAnsi="Times New Roman"/>
          <w:sz w:val="28"/>
          <w:szCs w:val="28"/>
        </w:rPr>
        <w:t xml:space="preserve"> </w:t>
      </w:r>
      <w:r w:rsidR="007D6149" w:rsidRPr="005142E1">
        <w:rPr>
          <w:rFonts w:ascii="Times New Roman" w:hAnsi="Times New Roman"/>
          <w:sz w:val="28"/>
          <w:szCs w:val="28"/>
        </w:rPr>
        <w:t>городской среды в Короч</w:t>
      </w:r>
      <w:r w:rsidR="00331F71">
        <w:rPr>
          <w:rFonts w:ascii="Times New Roman" w:hAnsi="Times New Roman"/>
          <w:sz w:val="28"/>
          <w:szCs w:val="28"/>
        </w:rPr>
        <w:t>анском районе»:</w:t>
      </w:r>
    </w:p>
    <w:p w:rsidR="008F61A2" w:rsidRPr="008F61A2" w:rsidRDefault="007D6149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муниципальную программу «Формирование </w:t>
      </w:r>
      <w:r w:rsidR="00F026CC">
        <w:rPr>
          <w:rFonts w:ascii="Times New Roman" w:hAnsi="Times New Roman"/>
          <w:sz w:val="28"/>
          <w:szCs w:val="28"/>
        </w:rPr>
        <w:t>современной</w:t>
      </w:r>
      <w:r w:rsidRPr="00056E22">
        <w:rPr>
          <w:rFonts w:ascii="Times New Roman" w:hAnsi="Times New Roman"/>
          <w:sz w:val="28"/>
          <w:szCs w:val="28"/>
        </w:rPr>
        <w:t xml:space="preserve"> городской среды в Корочанском районе</w:t>
      </w:r>
      <w:r>
        <w:rPr>
          <w:rFonts w:ascii="Times New Roman" w:hAnsi="Times New Roman"/>
          <w:sz w:val="28"/>
          <w:szCs w:val="28"/>
        </w:rPr>
        <w:t>»</w:t>
      </w:r>
      <w:r w:rsidRPr="005F55A8">
        <w:rPr>
          <w:rFonts w:ascii="Times New Roman" w:hAnsi="Times New Roman"/>
          <w:sz w:val="28"/>
          <w:szCs w:val="28"/>
        </w:rPr>
        <w:t xml:space="preserve"> </w:t>
      </w:r>
      <w:r w:rsidR="008F61A2" w:rsidRPr="008F61A2">
        <w:rPr>
          <w:rFonts w:ascii="Times New Roman" w:hAnsi="Times New Roman"/>
          <w:sz w:val="28"/>
          <w:szCs w:val="28"/>
        </w:rPr>
        <w:t>утверждённую в пункте 1 названного постановления,</w:t>
      </w:r>
      <w:r w:rsidR="008F61A2">
        <w:rPr>
          <w:rFonts w:ascii="Times New Roman" w:hAnsi="Times New Roman"/>
          <w:sz w:val="28"/>
          <w:szCs w:val="28"/>
        </w:rPr>
        <w:t xml:space="preserve"> </w:t>
      </w:r>
      <w:r w:rsidR="003567BD">
        <w:rPr>
          <w:rFonts w:ascii="Times New Roman" w:hAnsi="Times New Roman"/>
          <w:sz w:val="28"/>
          <w:szCs w:val="28"/>
        </w:rPr>
        <w:t xml:space="preserve">изложить </w:t>
      </w:r>
      <w:r w:rsidR="008F61A2" w:rsidRPr="008F61A2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7D6149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A2">
        <w:rPr>
          <w:rFonts w:ascii="Times New Roman" w:hAnsi="Times New Roman"/>
          <w:sz w:val="28"/>
          <w:szCs w:val="28"/>
        </w:rPr>
        <w:lastRenderedPageBreak/>
        <w:t>2.</w:t>
      </w:r>
      <w:r w:rsidRPr="008F61A2">
        <w:rPr>
          <w:rFonts w:ascii="Times New Roman" w:hAnsi="Times New Roman"/>
          <w:sz w:val="28"/>
          <w:szCs w:val="28"/>
        </w:rPr>
        <w:tab/>
        <w:t>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</w:t>
      </w:r>
      <w:proofErr w:type="spellStart"/>
      <w:r w:rsidRPr="008F61A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F61A2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8F61A2">
        <w:rPr>
          <w:rFonts w:ascii="Times New Roman" w:hAnsi="Times New Roman"/>
          <w:sz w:val="28"/>
          <w:szCs w:val="28"/>
        </w:rPr>
        <w:t>Кладиенко</w:t>
      </w:r>
      <w:proofErr w:type="spellEnd"/>
      <w:r w:rsidRPr="008F61A2">
        <w:rPr>
          <w:rFonts w:ascii="Times New Roman" w:hAnsi="Times New Roman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информационно-телекоммуникационной сети общего пользования.</w:t>
      </w: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56E2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строительству, транспорту, связи и ЖКХ Мозгового Д.Н.</w:t>
      </w: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A2" w:rsidRPr="00F7367F" w:rsidRDefault="008F61A2" w:rsidP="008F61A2">
      <w:pPr>
        <w:pStyle w:val="affffff"/>
        <w:spacing w:before="0" w:line="259" w:lineRule="auto"/>
        <w:ind w:left="0" w:right="284"/>
        <w:jc w:val="left"/>
        <w:rPr>
          <w:b/>
          <w:bCs/>
          <w:szCs w:val="28"/>
        </w:rPr>
      </w:pPr>
      <w:r w:rsidRPr="00F7367F">
        <w:rPr>
          <w:b/>
          <w:bCs/>
          <w:szCs w:val="28"/>
        </w:rPr>
        <w:t xml:space="preserve">Глава администрации </w:t>
      </w:r>
    </w:p>
    <w:p w:rsidR="008F61A2" w:rsidRPr="00F7367F" w:rsidRDefault="008F61A2" w:rsidP="008F61A2">
      <w:pPr>
        <w:pStyle w:val="affffff"/>
        <w:spacing w:before="0" w:line="259" w:lineRule="auto"/>
        <w:ind w:left="0" w:right="-12"/>
        <w:rPr>
          <w:b/>
          <w:bCs/>
          <w:szCs w:val="28"/>
        </w:rPr>
      </w:pPr>
      <w:r>
        <w:rPr>
          <w:b/>
          <w:bCs/>
          <w:szCs w:val="28"/>
        </w:rPr>
        <w:t xml:space="preserve">Корочанского </w:t>
      </w:r>
      <w:r w:rsidRPr="00F7367F">
        <w:rPr>
          <w:b/>
          <w:bCs/>
          <w:szCs w:val="28"/>
        </w:rPr>
        <w:t xml:space="preserve">района </w:t>
      </w:r>
      <w:r w:rsidRPr="00F7367F">
        <w:rPr>
          <w:b/>
          <w:bCs/>
          <w:szCs w:val="28"/>
        </w:rPr>
        <w:tab/>
        <w:t xml:space="preserve">            </w:t>
      </w:r>
      <w:r>
        <w:rPr>
          <w:b/>
          <w:bCs/>
          <w:szCs w:val="28"/>
        </w:rPr>
        <w:t xml:space="preserve">             </w:t>
      </w:r>
      <w:r w:rsidRPr="00F7367F">
        <w:rPr>
          <w:b/>
          <w:bCs/>
          <w:szCs w:val="28"/>
        </w:rPr>
        <w:t xml:space="preserve">                     </w:t>
      </w:r>
      <w:r>
        <w:rPr>
          <w:b/>
          <w:bCs/>
          <w:szCs w:val="28"/>
        </w:rPr>
        <w:t xml:space="preserve">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Н.В. Нестеров</w:t>
      </w: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149" w:rsidRDefault="007D6149" w:rsidP="0026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E1" w:rsidRPr="00056E22" w:rsidRDefault="005142E1" w:rsidP="00B638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331F71" w:rsidRDefault="00331F71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331F71" w:rsidRDefault="00331F71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331F71" w:rsidRDefault="00331F71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331F71" w:rsidRDefault="00331F71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331F71" w:rsidRDefault="00331F71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652B6D" w:rsidRDefault="00652B6D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917FF2" w:rsidRPr="00056E22" w:rsidRDefault="00917FF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Pr="008F61A2" w:rsidRDefault="008F61A2" w:rsidP="008F6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 xml:space="preserve">                                                                    </w:t>
      </w:r>
      <w:r w:rsidR="0033655B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>Приложение</w:t>
      </w:r>
    </w:p>
    <w:p w:rsidR="008F61A2" w:rsidRDefault="008F61A2" w:rsidP="008F61A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к постановлению администрации </w:t>
      </w:r>
    </w:p>
    <w:p w:rsidR="008F61A2" w:rsidRPr="008F61A2" w:rsidRDefault="008F61A2" w:rsidP="008F6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    </w:t>
      </w: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>муниципального района</w:t>
      </w:r>
    </w:p>
    <w:p w:rsidR="008F61A2" w:rsidRPr="008F61A2" w:rsidRDefault="008F61A2" w:rsidP="008F6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     </w:t>
      </w: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>«Корочанский район»</w:t>
      </w:r>
    </w:p>
    <w:p w:rsidR="008F61A2" w:rsidRPr="008F61A2" w:rsidRDefault="00AC5E78" w:rsidP="00AC5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     </w:t>
      </w:r>
      <w:r w:rsidR="008F61A2"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от </w:t>
      </w:r>
      <w:r w:rsidR="008F61A2" w:rsidRPr="00331F71">
        <w:rPr>
          <w:rFonts w:ascii="Times New Roman" w:hAnsi="Times New Roman"/>
          <w:b/>
          <w:bCs/>
          <w:sz w:val="28"/>
          <w:szCs w:val="28"/>
        </w:rPr>
        <w:t>«</w:t>
      </w:r>
      <w:r w:rsidR="007D12BF">
        <w:rPr>
          <w:rFonts w:ascii="Times New Roman" w:hAnsi="Times New Roman"/>
          <w:b/>
          <w:bCs/>
          <w:sz w:val="28"/>
          <w:szCs w:val="28"/>
        </w:rPr>
        <w:t xml:space="preserve"> 30 </w:t>
      </w:r>
      <w:r w:rsidR="008F61A2" w:rsidRPr="007D12B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D12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2BF" w:rsidRPr="007D12BF">
        <w:rPr>
          <w:rFonts w:ascii="Times New Roman" w:hAnsi="Times New Roman"/>
          <w:b/>
          <w:bCs/>
          <w:sz w:val="28"/>
          <w:szCs w:val="28"/>
        </w:rPr>
        <w:t>марта</w:t>
      </w:r>
      <w:r w:rsidR="00331F71">
        <w:rPr>
          <w:rFonts w:ascii="Times New Roman" w:hAnsi="Times New Roman"/>
          <w:b/>
          <w:bCs/>
          <w:sz w:val="28"/>
          <w:szCs w:val="28"/>
          <w:u w:color="000000"/>
        </w:rPr>
        <w:t xml:space="preserve"> 2020</w:t>
      </w:r>
      <w:r w:rsidR="008F61A2"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 года</w:t>
      </w:r>
    </w:p>
    <w:p w:rsidR="003362E4" w:rsidRPr="005142E1" w:rsidRDefault="008F61A2" w:rsidP="008F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</w:t>
      </w:r>
      <w:r w:rsidR="007D12BF">
        <w:rPr>
          <w:rFonts w:ascii="Times New Roman" w:hAnsi="Times New Roman"/>
          <w:b/>
          <w:bCs/>
          <w:sz w:val="28"/>
          <w:szCs w:val="28"/>
          <w:u w:color="000000"/>
        </w:rPr>
        <w:t>№ 144</w:t>
      </w:r>
      <w:bookmarkStart w:id="1" w:name="_GoBack"/>
      <w:bookmarkEnd w:id="1"/>
    </w:p>
    <w:p w:rsidR="003362E4" w:rsidRPr="005142E1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A0D9A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62E4" w:rsidRPr="005142E1" w:rsidRDefault="003362E4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3362E4" w:rsidRPr="005142E1" w:rsidRDefault="003362E4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</w:t>
      </w:r>
    </w:p>
    <w:p w:rsidR="003362E4" w:rsidRPr="005142E1" w:rsidRDefault="003362E4" w:rsidP="003F32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>в Корочанском</w:t>
      </w:r>
      <w:r w:rsidR="00660581">
        <w:rPr>
          <w:rFonts w:ascii="Times New Roman" w:hAnsi="Times New Roman"/>
          <w:b/>
          <w:sz w:val="28"/>
          <w:szCs w:val="28"/>
        </w:rPr>
        <w:t xml:space="preserve"> </w:t>
      </w:r>
      <w:r w:rsidRPr="005142E1">
        <w:rPr>
          <w:rFonts w:ascii="Times New Roman" w:hAnsi="Times New Roman"/>
          <w:b/>
          <w:sz w:val="28"/>
          <w:szCs w:val="28"/>
        </w:rPr>
        <w:t>районе»</w:t>
      </w:r>
    </w:p>
    <w:p w:rsidR="003362E4" w:rsidRPr="005142E1" w:rsidRDefault="003362E4" w:rsidP="00E041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1A2" w:rsidRPr="0033655B" w:rsidRDefault="003362E4" w:rsidP="00336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p w:rsidR="003362E4" w:rsidRPr="005142E1" w:rsidRDefault="003362E4" w:rsidP="00200364">
      <w:pPr>
        <w:pStyle w:val="ConsPlusNormal"/>
        <w:jc w:val="center"/>
        <w:rPr>
          <w:b/>
        </w:rPr>
      </w:pPr>
      <w:r w:rsidRPr="005142E1">
        <w:rPr>
          <w:b/>
        </w:rPr>
        <w:t xml:space="preserve">«Формирование комфортной городской среды  </w:t>
      </w:r>
    </w:p>
    <w:p w:rsidR="003362E4" w:rsidRPr="005142E1" w:rsidRDefault="001A0D9A" w:rsidP="001A0D9A">
      <w:pPr>
        <w:pStyle w:val="ConsPlusNormal"/>
        <w:jc w:val="center"/>
        <w:rPr>
          <w:b/>
        </w:rPr>
      </w:pPr>
      <w:r>
        <w:rPr>
          <w:b/>
        </w:rPr>
        <w:t>в Корочанском районе»</w:t>
      </w:r>
    </w:p>
    <w:p w:rsidR="003362E4" w:rsidRPr="001A0D9A" w:rsidRDefault="003362E4" w:rsidP="002B5719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3362E4" w:rsidRPr="006F61BB" w:rsidTr="001A0D9A">
        <w:trPr>
          <w:trHeight w:hRule="exact" w:val="649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 xml:space="preserve">Ответственный исполнитель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B16E00" w:rsidP="000A2F1C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A2F1C">
              <w:rPr>
                <w:rFonts w:ascii="Times New Roman" w:hAnsi="Times New Roman"/>
                <w:sz w:val="27"/>
                <w:szCs w:val="27"/>
              </w:rPr>
              <w:t>муниципального района «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Корочанск</w:t>
            </w:r>
            <w:r w:rsidR="000A2F1C">
              <w:rPr>
                <w:rFonts w:ascii="Times New Roman" w:hAnsi="Times New Roman"/>
                <w:sz w:val="27"/>
                <w:szCs w:val="27"/>
              </w:rPr>
              <w:t>ий район»</w:t>
            </w:r>
          </w:p>
        </w:tc>
      </w:tr>
      <w:tr w:rsidR="003362E4" w:rsidRPr="006F61BB" w:rsidTr="00FB6E4D">
        <w:trPr>
          <w:trHeight w:hRule="exact" w:val="1862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autoSpaceDE w:val="0"/>
              <w:autoSpaceDN w:val="0"/>
              <w:adjustRightInd w:val="0"/>
              <w:spacing w:after="0" w:line="240" w:lineRule="auto"/>
              <w:rPr>
                <w:rStyle w:val="21"/>
                <w:color w:val="auto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3362E4" w:rsidP="001A0D9A">
            <w:pPr>
              <w:snapToGrid w:val="0"/>
              <w:spacing w:after="0" w:line="240" w:lineRule="auto"/>
              <w:ind w:left="57" w:right="57" w:firstLine="76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Управление по строительству, транспорту, связи и ЖКХ админ</w:t>
            </w:r>
            <w:r w:rsidR="001A0D9A" w:rsidRPr="006F61BB">
              <w:rPr>
                <w:rFonts w:ascii="Times New Roman" w:hAnsi="Times New Roman"/>
                <w:sz w:val="27"/>
                <w:szCs w:val="27"/>
              </w:rPr>
              <w:t xml:space="preserve">истрации Корочанского района,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комитет муниципальной собственности и земельных отношений администрации Корочанского района, отдел архитектуры администрации Корочанского района, МКУ «Управление капитального строительства администрации Корочанского района» </w:t>
            </w:r>
          </w:p>
        </w:tc>
      </w:tr>
      <w:tr w:rsidR="003362E4" w:rsidRPr="006F61BB" w:rsidTr="00FB6E4D">
        <w:trPr>
          <w:trHeight w:hRule="exact" w:val="1847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 xml:space="preserve">Участники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1A0D9A" w:rsidP="001A0D9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 xml:space="preserve">Управление по строительству, транспорту, связи и ЖКХ администрации Корочанского района, комитет муниципальной собственности и земельных отношений администрации Корочанского района, отдел архитектуры администрации Корочанского района, МКУ «Управление капитального строительства администрации Корочанского района» </w:t>
            </w:r>
          </w:p>
        </w:tc>
      </w:tr>
      <w:tr w:rsidR="003362E4" w:rsidRPr="006F61BB" w:rsidTr="00FB6E4D">
        <w:trPr>
          <w:trHeight w:hRule="exact" w:val="1278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F026CC" w:rsidRDefault="00F026CC" w:rsidP="00F026CC">
            <w:pPr>
              <w:pStyle w:val="ConsPlusNormal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F026CC">
              <w:rPr>
                <w:sz w:val="27"/>
                <w:szCs w:val="27"/>
                <w:lang w:bidi="ru-RU"/>
              </w:rPr>
              <w:t xml:space="preserve">Подпрограмма 1 «Благоустройство общественных, иных территорий и дворовых территорий многоквартирных домов соответствующего функционального назначения муниципального района «Корочанский район» </w:t>
            </w:r>
          </w:p>
        </w:tc>
      </w:tr>
      <w:tr w:rsidR="003362E4" w:rsidRPr="006F61BB" w:rsidTr="001A0D9A">
        <w:trPr>
          <w:trHeight w:hRule="exact" w:val="953"/>
        </w:trPr>
        <w:tc>
          <w:tcPr>
            <w:tcW w:w="2269" w:type="dxa"/>
            <w:shd w:val="clear" w:color="auto" w:fill="FFFFFF"/>
            <w:vAlign w:val="center"/>
          </w:tcPr>
          <w:p w:rsidR="000A2F1C" w:rsidRPr="006F61BB" w:rsidRDefault="00F026CC" w:rsidP="000A2F1C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>
              <w:rPr>
                <w:rStyle w:val="21"/>
                <w:color w:val="auto"/>
                <w:sz w:val="27"/>
                <w:szCs w:val="27"/>
              </w:rPr>
              <w:t xml:space="preserve"> </w:t>
            </w:r>
            <w:r w:rsidR="000A2F1C">
              <w:rPr>
                <w:rStyle w:val="21"/>
                <w:color w:val="auto"/>
                <w:sz w:val="27"/>
                <w:szCs w:val="27"/>
              </w:rPr>
              <w:t xml:space="preserve">Цель </w:t>
            </w:r>
            <w:r w:rsidR="000A2F1C" w:rsidRPr="006F61BB">
              <w:rPr>
                <w:rStyle w:val="21"/>
                <w:color w:val="auto"/>
                <w:sz w:val="27"/>
                <w:szCs w:val="27"/>
              </w:rPr>
              <w:t xml:space="preserve">муниципальной </w:t>
            </w:r>
            <w:r w:rsidR="000A2F1C"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="000A2F1C"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3362E4" w:rsidP="00B16E00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Повышение уровня благоустройства, качества и комфорт</w:t>
            </w:r>
            <w:r w:rsidR="00B16E00">
              <w:rPr>
                <w:rFonts w:ascii="Times New Roman" w:hAnsi="Times New Roman"/>
                <w:sz w:val="27"/>
                <w:szCs w:val="27"/>
              </w:rPr>
              <w:t xml:space="preserve">а территорий муниципального </w:t>
            </w:r>
            <w:r w:rsidR="00F026CC" w:rsidRPr="00F026CC">
              <w:rPr>
                <w:rFonts w:ascii="Times New Roman" w:hAnsi="Times New Roman"/>
                <w:sz w:val="27"/>
                <w:szCs w:val="27"/>
              </w:rPr>
              <w:t>района «Корочанский район»</w:t>
            </w:r>
          </w:p>
        </w:tc>
      </w:tr>
      <w:tr w:rsidR="003362E4" w:rsidRPr="006F61BB" w:rsidTr="00F026CC">
        <w:trPr>
          <w:trHeight w:hRule="exact" w:val="1890"/>
        </w:trPr>
        <w:tc>
          <w:tcPr>
            <w:tcW w:w="2269" w:type="dxa"/>
            <w:shd w:val="clear" w:color="auto" w:fill="FFFFFF"/>
          </w:tcPr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 xml:space="preserve">Задачи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</w:p>
        </w:tc>
        <w:tc>
          <w:tcPr>
            <w:tcW w:w="7796" w:type="dxa"/>
            <w:shd w:val="clear" w:color="auto" w:fill="FFFFFF"/>
          </w:tcPr>
          <w:p w:rsidR="003362E4" w:rsidRPr="006F61BB" w:rsidRDefault="003362E4" w:rsidP="00F026CC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="00F026CC" w:rsidRPr="00F026CC">
              <w:rPr>
                <w:rFonts w:ascii="Times New Roman" w:hAnsi="Times New Roman"/>
                <w:sz w:val="27"/>
                <w:szCs w:val="27"/>
              </w:rPr>
              <w:t>Обеспечение проведения мероприятий по благоустройству общественных и иных территорий соответствующего функционального назначения муниципальн</w:t>
            </w:r>
            <w:r w:rsidR="00F026CC">
              <w:rPr>
                <w:rFonts w:ascii="Times New Roman" w:hAnsi="Times New Roman"/>
                <w:sz w:val="27"/>
                <w:szCs w:val="27"/>
              </w:rPr>
              <w:t xml:space="preserve">ого </w:t>
            </w:r>
            <w:r w:rsidR="00F026CC" w:rsidRPr="00F026CC">
              <w:rPr>
                <w:rFonts w:ascii="Times New Roman" w:hAnsi="Times New Roman"/>
                <w:sz w:val="27"/>
                <w:szCs w:val="27"/>
              </w:rPr>
              <w:t xml:space="preserve"> района «Корочанский район» в соответствии с едиными требованиями, а также дворовых территорий исходя из минимального перечня работ по благоустройству</w:t>
            </w:r>
            <w:r w:rsidR="00F026CC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3362E4" w:rsidRPr="006F61BB" w:rsidTr="00FB6E4D">
        <w:trPr>
          <w:trHeight w:hRule="exact" w:val="1251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Style w:val="22"/>
                <w:smallCaps w:val="0"/>
                <w:color w:val="auto"/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AE28E6" w:rsidP="00F226A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2018-2024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 годы.</w:t>
            </w:r>
          </w:p>
          <w:p w:rsidR="003362E4" w:rsidRPr="006F61BB" w:rsidRDefault="003362E4" w:rsidP="00F1245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Этапы реализации муниципальной программы не выделяются</w:t>
            </w:r>
          </w:p>
        </w:tc>
      </w:tr>
      <w:tr w:rsidR="003362E4" w:rsidRPr="006F61BB" w:rsidTr="009D1FEA">
        <w:trPr>
          <w:trHeight w:hRule="exact" w:val="13293"/>
        </w:trPr>
        <w:tc>
          <w:tcPr>
            <w:tcW w:w="2269" w:type="dxa"/>
            <w:shd w:val="clear" w:color="auto" w:fill="FFFFFF"/>
          </w:tcPr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6F61BB">
              <w:rPr>
                <w:rStyle w:val="22"/>
                <w:smallCaps w:val="0"/>
                <w:color w:val="auto"/>
                <w:sz w:val="27"/>
                <w:szCs w:val="27"/>
              </w:rPr>
              <w:t xml:space="preserve">Объем бюджетных ассигнований муниципальной программы </w:t>
            </w:r>
            <w:r w:rsidRPr="006F61BB">
              <w:rPr>
                <w:rStyle w:val="22"/>
                <w:smallCaps w:val="0"/>
                <w:color w:val="auto"/>
                <w:sz w:val="27"/>
                <w:szCs w:val="27"/>
              </w:rPr>
              <w:br/>
              <w:t>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796" w:type="dxa"/>
            <w:shd w:val="clear" w:color="auto" w:fill="FFFFFF"/>
          </w:tcPr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всех источнико</w:t>
            </w:r>
            <w:r w:rsidR="00DC48A9" w:rsidRPr="006F61B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="00621E58">
              <w:rPr>
                <w:rFonts w:ascii="Times New Roman" w:hAnsi="Times New Roman"/>
                <w:sz w:val="27"/>
                <w:szCs w:val="27"/>
              </w:rPr>
              <w:t xml:space="preserve">финансирования составит </w:t>
            </w:r>
            <w:r w:rsidR="009D1FEA">
              <w:rPr>
                <w:rFonts w:ascii="Times New Roman" w:hAnsi="Times New Roman"/>
                <w:sz w:val="27"/>
                <w:szCs w:val="27"/>
              </w:rPr>
              <w:t>84 427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  <w:p w:rsidR="00652B6D" w:rsidRDefault="003362E4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областного бюджета составит  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6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B16E00">
              <w:rPr>
                <w:rFonts w:ascii="Times New Roman" w:hAnsi="Times New Roman"/>
                <w:sz w:val="27"/>
                <w:szCs w:val="27"/>
              </w:rPr>
              <w:t>723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 604</w:t>
            </w:r>
            <w:r w:rsidR="00FB6E4D">
              <w:rPr>
                <w:rFonts w:ascii="Times New Roman" w:hAnsi="Times New Roman"/>
                <w:sz w:val="27"/>
                <w:szCs w:val="27"/>
              </w:rPr>
              <w:t>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</w:t>
            </w:r>
            <w:r w:rsidR="00652B6D" w:rsidRPr="006F61B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2019 год –  1 626,9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2020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2023 год – 5 096,7</w:t>
            </w:r>
            <w:r>
              <w:rPr>
                <w:rFonts w:ascii="Times New Roman" w:hAnsi="Times New Roman"/>
                <w:sz w:val="27"/>
                <w:szCs w:val="27"/>
              </w:rPr>
              <w:t>04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3362E4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2024 год – 0 тыс. рублей</w:t>
            </w:r>
          </w:p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федерального бюджета составит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58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B16E00">
              <w:rPr>
                <w:rFonts w:ascii="Times New Roman" w:hAnsi="Times New Roman"/>
                <w:sz w:val="27"/>
                <w:szCs w:val="27"/>
              </w:rPr>
              <w:t>218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 015</w:t>
            </w:r>
            <w:r w:rsidR="00FB6E4D">
              <w:rPr>
                <w:rFonts w:ascii="Times New Roman" w:hAnsi="Times New Roman"/>
                <w:sz w:val="27"/>
                <w:szCs w:val="27"/>
              </w:rPr>
              <w:t>2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</w:t>
            </w:r>
            <w:proofErr w:type="gramStart"/>
            <w:r w:rsidRPr="006F61BB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ублей, в том числе по годам: 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3362E4" w:rsidRPr="006F61BB" w:rsidRDefault="00652B6D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875229" w:rsidRPr="006F61BB">
              <w:rPr>
                <w:rFonts w:ascii="Times New Roman" w:hAnsi="Times New Roman"/>
                <w:sz w:val="27"/>
                <w:szCs w:val="27"/>
              </w:rPr>
              <w:t>39 044,7</w:t>
            </w:r>
            <w:r w:rsidR="00FB6E4D">
              <w:rPr>
                <w:rFonts w:ascii="Times New Roman" w:hAnsi="Times New Roman"/>
                <w:sz w:val="27"/>
                <w:szCs w:val="27"/>
              </w:rPr>
              <w:t>00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  тыс. рублей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2020 год – 0 тыс. рублей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AE28E6" w:rsidRPr="006F61BB" w:rsidRDefault="00652B6D" w:rsidP="00AE28E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2023</w:t>
            </w:r>
            <w:r w:rsidR="00383EEC" w:rsidRPr="006F61BB">
              <w:rPr>
                <w:rFonts w:ascii="Times New Roman" w:hAnsi="Times New Roman"/>
                <w:sz w:val="27"/>
                <w:szCs w:val="27"/>
              </w:rPr>
              <w:t xml:space="preserve"> год – 19 173,3</w:t>
            </w:r>
            <w:r w:rsidR="00FB6E4D">
              <w:rPr>
                <w:rFonts w:ascii="Times New Roman" w:hAnsi="Times New Roman"/>
                <w:sz w:val="27"/>
                <w:szCs w:val="27"/>
              </w:rPr>
              <w:t>152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AE28E6" w:rsidRPr="006F61BB" w:rsidRDefault="00652B6D" w:rsidP="00AE28E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2024 год – 0 тыс. рублей</w:t>
            </w:r>
          </w:p>
          <w:p w:rsidR="00652B6D" w:rsidRPr="006F61BB" w:rsidRDefault="003362E4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муниципального бюджета составит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12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9D1FEA">
              <w:rPr>
                <w:rFonts w:ascii="Times New Roman" w:hAnsi="Times New Roman"/>
                <w:sz w:val="27"/>
                <w:szCs w:val="27"/>
              </w:rPr>
              <w:t>855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 820</w:t>
            </w:r>
            <w:r w:rsidR="00FB6E4D">
              <w:rPr>
                <w:rFonts w:ascii="Times New Roman" w:hAnsi="Times New Roman"/>
                <w:sz w:val="27"/>
                <w:szCs w:val="27"/>
              </w:rPr>
              <w:t>8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 </w:t>
            </w:r>
            <w:r w:rsidR="00652B6D"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2019 год – 9 318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840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9D1FEA">
              <w:rPr>
                <w:rFonts w:ascii="Times New Roman" w:hAnsi="Times New Roman"/>
                <w:sz w:val="27"/>
                <w:szCs w:val="27"/>
              </w:rPr>
              <w:t>2020 год – 447,0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2023 год – 3 089,98</w:t>
            </w:r>
            <w:r>
              <w:rPr>
                <w:rFonts w:ascii="Times New Roman" w:hAnsi="Times New Roman"/>
                <w:sz w:val="27"/>
                <w:szCs w:val="27"/>
              </w:rPr>
              <w:t>08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3362E4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  <w:p w:rsidR="00652B6D" w:rsidRPr="006F61BB" w:rsidRDefault="003362E4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внебюджетных источников составит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6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B16E00">
              <w:rPr>
                <w:rFonts w:ascii="Times New Roman" w:hAnsi="Times New Roman"/>
                <w:sz w:val="27"/>
                <w:szCs w:val="27"/>
              </w:rPr>
              <w:t>629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 560</w:t>
            </w:r>
            <w:r w:rsidR="00B16E00">
              <w:rPr>
                <w:rFonts w:ascii="Times New Roman" w:hAnsi="Times New Roman"/>
                <w:sz w:val="27"/>
                <w:szCs w:val="27"/>
              </w:rPr>
              <w:t>0</w:t>
            </w:r>
            <w:r w:rsidR="00875229" w:rsidRPr="006F61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тыс. рублей, в том числе по годам: </w:t>
            </w:r>
            <w:r w:rsidR="00652B6D"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2019 год – 6 629,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2020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2023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2024 год – 0 тыс. рублей</w:t>
            </w:r>
          </w:p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  <w:p w:rsidR="00AE28E6" w:rsidRPr="006F61BB" w:rsidRDefault="00AE28E6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62E4" w:rsidRPr="006F61BB" w:rsidTr="005F68D3">
        <w:trPr>
          <w:trHeight w:hRule="exact" w:val="6205"/>
        </w:trPr>
        <w:tc>
          <w:tcPr>
            <w:tcW w:w="2269" w:type="dxa"/>
            <w:shd w:val="clear" w:color="auto" w:fill="FFFFFF"/>
          </w:tcPr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Конечный результат 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2566A6" w:rsidRPr="002566A6" w:rsidRDefault="002566A6" w:rsidP="002566A6">
            <w:pPr>
              <w:snapToGrid w:val="0"/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1. Увеличение среднего индекса качества городской среды к </w:t>
            </w:r>
            <w:r w:rsidR="0017497A">
              <w:rPr>
                <w:rFonts w:ascii="Times New Roman" w:hAnsi="Times New Roman"/>
                <w:sz w:val="26"/>
                <w:szCs w:val="26"/>
                <w:lang w:bidi="ru-RU"/>
              </w:rPr>
              <w:t>концу 2024 года на 30 процентов;</w:t>
            </w:r>
          </w:p>
          <w:p w:rsidR="002566A6" w:rsidRPr="002566A6" w:rsidRDefault="002566A6" w:rsidP="002566A6">
            <w:pPr>
              <w:snapToGrid w:val="0"/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. Благоустройство к 2024 году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4-х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общественных пространств, включенных в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муниципальную программу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формирова</w:t>
            </w:r>
            <w:r w:rsidR="0017497A">
              <w:rPr>
                <w:rFonts w:ascii="Times New Roman" w:hAnsi="Times New Roman"/>
                <w:sz w:val="26"/>
                <w:szCs w:val="26"/>
                <w:lang w:bidi="ru-RU"/>
              </w:rPr>
              <w:t>ния современной городской среды;</w:t>
            </w:r>
          </w:p>
          <w:p w:rsidR="002566A6" w:rsidRPr="002566A6" w:rsidRDefault="002566A6" w:rsidP="002566A6">
            <w:pPr>
              <w:snapToGrid w:val="0"/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. 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к </w:t>
            </w:r>
            <w:r w:rsidR="0017497A">
              <w:rPr>
                <w:rFonts w:ascii="Times New Roman" w:hAnsi="Times New Roman"/>
                <w:sz w:val="26"/>
                <w:szCs w:val="26"/>
                <w:lang w:bidi="ru-RU"/>
              </w:rPr>
              <w:t>концу 2024 года до 30 процентов;</w:t>
            </w:r>
          </w:p>
          <w:p w:rsidR="0017497A" w:rsidRDefault="002566A6" w:rsidP="002566A6">
            <w:pPr>
              <w:snapToGrid w:val="0"/>
              <w:spacing w:after="0" w:line="240" w:lineRule="auto"/>
              <w:ind w:left="132" w:right="131" w:firstLine="11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00B1C">
              <w:rPr>
                <w:rFonts w:ascii="Times New Roman" w:hAnsi="Times New Roman"/>
                <w:sz w:val="26"/>
                <w:szCs w:val="26"/>
                <w:lang w:bidi="ru-RU"/>
              </w:rPr>
              <w:t>4. </w:t>
            </w:r>
            <w:r w:rsidR="00900B1C" w:rsidRPr="00900B1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Реализация мероприятий по </w:t>
            </w:r>
            <w:proofErr w:type="spellStart"/>
            <w:r w:rsidR="00900B1C" w:rsidRPr="00900B1C">
              <w:rPr>
                <w:rFonts w:ascii="Times New Roman" w:hAnsi="Times New Roman"/>
                <w:sz w:val="26"/>
                <w:szCs w:val="26"/>
                <w:lang w:bidi="ru-RU"/>
              </w:rPr>
              <w:t>цифровизации</w:t>
            </w:r>
            <w:proofErr w:type="spellEnd"/>
            <w:r w:rsidR="00900B1C" w:rsidRPr="00900B1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городского хозяйства к концу 2024 года до 30 процентов </w:t>
            </w:r>
          </w:p>
          <w:p w:rsidR="005F68D3" w:rsidRPr="005F68D3" w:rsidRDefault="005F68D3" w:rsidP="005F68D3">
            <w:pPr>
              <w:pStyle w:val="ConsPlusNormal"/>
              <w:ind w:left="57" w:right="57"/>
              <w:rPr>
                <w:sz w:val="26"/>
                <w:szCs w:val="26"/>
              </w:rPr>
            </w:pPr>
            <w:r w:rsidRPr="005F68D3">
              <w:rPr>
                <w:sz w:val="26"/>
                <w:szCs w:val="26"/>
              </w:rPr>
              <w:t xml:space="preserve">5. Благоустройство к 2024 году не менее 80 процентов дворовых и общественных территорий поселений Белгородской области,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</w:t>
            </w:r>
          </w:p>
          <w:p w:rsidR="003362E4" w:rsidRPr="006F61BB" w:rsidRDefault="003362E4" w:rsidP="005F68D3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sz w:val="27"/>
                <w:szCs w:val="27"/>
              </w:rPr>
            </w:pPr>
          </w:p>
        </w:tc>
      </w:tr>
      <w:bookmarkEnd w:id="0"/>
    </w:tbl>
    <w:p w:rsidR="003362E4" w:rsidRPr="00056E22" w:rsidRDefault="003362E4" w:rsidP="00EA471F">
      <w:pPr>
        <w:pStyle w:val="a6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3362E4" w:rsidRPr="009F2093" w:rsidRDefault="003362E4" w:rsidP="00CA5E5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 xml:space="preserve">                                1. Общая характеристика сферы реализации </w:t>
      </w:r>
    </w:p>
    <w:p w:rsidR="003362E4" w:rsidRPr="009F2093" w:rsidRDefault="003362E4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>муниципальной программы, в том числе формулировки</w:t>
      </w:r>
    </w:p>
    <w:p w:rsidR="003362E4" w:rsidRPr="009F2093" w:rsidRDefault="003362E4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9F2093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2018</w:t>
      </w:r>
      <w:r w:rsidR="003362E4" w:rsidRPr="009F2093">
        <w:rPr>
          <w:rFonts w:ascii="Times New Roman" w:hAnsi="Times New Roman"/>
          <w:sz w:val="28"/>
          <w:szCs w:val="28"/>
        </w:rPr>
        <w:t xml:space="preserve"> года общая численность населения, проживающего на территории Корочанского района Белгородской области, составляет 39,</w:t>
      </w:r>
      <w:r w:rsidR="00D23397">
        <w:rPr>
          <w:rFonts w:ascii="Times New Roman" w:hAnsi="Times New Roman"/>
          <w:sz w:val="28"/>
          <w:szCs w:val="28"/>
        </w:rPr>
        <w:t>580</w:t>
      </w:r>
      <w:r w:rsidR="003362E4" w:rsidRPr="009F2093">
        <w:rPr>
          <w:rFonts w:ascii="Times New Roman" w:hAnsi="Times New Roman"/>
          <w:sz w:val="28"/>
          <w:szCs w:val="28"/>
        </w:rPr>
        <w:t xml:space="preserve"> тыс. жителей. </w:t>
      </w:r>
    </w:p>
    <w:p w:rsidR="003362E4" w:rsidRPr="009F2093" w:rsidRDefault="003362E4" w:rsidP="000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В состав Корочанского района  входит 23 поселения, из них 1 </w:t>
      </w:r>
      <w:proofErr w:type="gramStart"/>
      <w:r w:rsidRPr="009F2093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9F2093">
        <w:rPr>
          <w:rFonts w:ascii="Times New Roman" w:hAnsi="Times New Roman"/>
          <w:sz w:val="28"/>
          <w:szCs w:val="28"/>
        </w:rPr>
        <w:t xml:space="preserve"> и 22 сельских, в состав которых входит 124 населённых пункта.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В 1 городском и 14 сельских поселениях численность населения превышает 1000 человек.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На территории Корочанского района расположен 101 многоквартирный дом, 90 дворовых территорий, общей площадью 123,6 тыс.кв. метра, 67 общественных территорий, общей площадью 656,2  тыс. кв. метра. 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Доля благоустроенных дворовых территорий Корочанского района составляет 92,22 % от общего количества дворов.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Корочанского района  составляет </w:t>
      </w:r>
      <w:r w:rsidR="008D18D2">
        <w:rPr>
          <w:rFonts w:ascii="Times New Roman" w:hAnsi="Times New Roman"/>
          <w:sz w:val="28"/>
          <w:szCs w:val="28"/>
        </w:rPr>
        <w:t>94,02</w:t>
      </w:r>
      <w:r w:rsidRPr="009F2093">
        <w:rPr>
          <w:rFonts w:ascii="Times New Roman" w:hAnsi="Times New Roman"/>
          <w:sz w:val="28"/>
          <w:szCs w:val="28"/>
        </w:rPr>
        <w:t xml:space="preserve"> % от общего количества.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Потребность в благоустройстве территорий Корочанского района  Белгородской области обусловлена износом объектов благоустройства их составляющих в результате длительной эксплуатации, а также в связи с обеспечением возможности полноценной жизнедеятельности маломобильных групп населения.</w:t>
      </w:r>
      <w:r w:rsidR="00EC36C1">
        <w:rPr>
          <w:rFonts w:ascii="Times New Roman" w:hAnsi="Times New Roman"/>
          <w:sz w:val="28"/>
          <w:szCs w:val="28"/>
        </w:rPr>
        <w:t xml:space="preserve"> </w:t>
      </w:r>
    </w:p>
    <w:p w:rsidR="003362E4" w:rsidRPr="009F2093" w:rsidRDefault="003362E4" w:rsidP="00665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093">
        <w:rPr>
          <w:rFonts w:ascii="Times New Roman" w:hAnsi="Times New Roman"/>
          <w:sz w:val="28"/>
          <w:szCs w:val="28"/>
        </w:rPr>
        <w:t xml:space="preserve">Успешная реализация приоритетного проекта «Формирование комфортной городской среды» позволит повысить уровень благоустройства </w:t>
      </w:r>
      <w:r w:rsidRPr="009F2093">
        <w:rPr>
          <w:rFonts w:ascii="Times New Roman" w:hAnsi="Times New Roman"/>
          <w:sz w:val="28"/>
          <w:szCs w:val="28"/>
        </w:rPr>
        <w:lastRenderedPageBreak/>
        <w:t>территорий населенных пунктов поселений Корочанского района, численностью населения свыше 1000 человек и улучшить качество жизни населения, а участие граждан и заинтересованных организаций Корочанского  района во всех этапах проведения благоустройства гарантирует</w:t>
      </w:r>
      <w:r w:rsidR="008D18D2">
        <w:rPr>
          <w:rFonts w:ascii="Times New Roman" w:hAnsi="Times New Roman"/>
          <w:sz w:val="28"/>
          <w:szCs w:val="28"/>
        </w:rPr>
        <w:t xml:space="preserve"> </w:t>
      </w:r>
      <w:r w:rsidRPr="009F2093">
        <w:rPr>
          <w:rFonts w:ascii="Times New Roman" w:hAnsi="Times New Roman"/>
          <w:sz w:val="28"/>
          <w:szCs w:val="28"/>
        </w:rPr>
        <w:t>заинтересованным лицам полноту и достоверность полученной информации, а также прозрачность и обоснованность принятых решений органов местного самоуправления Корочанского</w:t>
      </w:r>
      <w:proofErr w:type="gramEnd"/>
      <w:r w:rsidRPr="009F2093">
        <w:rPr>
          <w:rFonts w:ascii="Times New Roman" w:hAnsi="Times New Roman"/>
          <w:sz w:val="28"/>
          <w:szCs w:val="28"/>
        </w:rPr>
        <w:t xml:space="preserve"> района. </w:t>
      </w:r>
    </w:p>
    <w:p w:rsidR="003362E4" w:rsidRPr="009F2093" w:rsidRDefault="003362E4" w:rsidP="009F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3362E4" w:rsidP="00CA5E51">
      <w:pPr>
        <w:pStyle w:val="a6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 xml:space="preserve">     2. Приоритеты государственной политики в сфере реализации </w:t>
      </w:r>
    </w:p>
    <w:p w:rsidR="003362E4" w:rsidRPr="009F2093" w:rsidRDefault="003362E4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3362E4" w:rsidP="00A0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Муниципальная программа «Формирование </w:t>
      </w:r>
      <w:r w:rsidR="002566A6">
        <w:rPr>
          <w:rFonts w:ascii="Times New Roman" w:hAnsi="Times New Roman"/>
          <w:sz w:val="28"/>
          <w:szCs w:val="28"/>
        </w:rPr>
        <w:t>современной</w:t>
      </w:r>
      <w:r w:rsidRPr="009F2093">
        <w:rPr>
          <w:rFonts w:ascii="Times New Roman" w:hAnsi="Times New Roman"/>
          <w:sz w:val="28"/>
          <w:szCs w:val="28"/>
        </w:rPr>
        <w:t xml:space="preserve"> городской среды в Корочанском районе» (далее – Муниципальная программа)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</w:t>
      </w:r>
      <w:r w:rsidR="003567BD">
        <w:rPr>
          <w:rFonts w:ascii="Times New Roman" w:hAnsi="Times New Roman"/>
          <w:sz w:val="28"/>
          <w:szCs w:val="28"/>
        </w:rPr>
        <w:t xml:space="preserve"> </w:t>
      </w:r>
      <w:r w:rsidRPr="009F2093">
        <w:rPr>
          <w:rFonts w:ascii="Times New Roman" w:hAnsi="Times New Roman"/>
          <w:sz w:val="28"/>
          <w:szCs w:val="28"/>
        </w:rPr>
        <w:t>№ 600 «О мерах по обеспечению граждан Российской Федерации доступным комфортным жильем и повышению качества жилищно-коммунальных услуг»;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от 21 ноября 2016 года № 10;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Одним из основных стратегических направлений развития Белгородской области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муниципальных образований Белгородской области.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Приоритеты государственной политики в сфере повышения качества жизни населения на долгосрочную перспективу отражены в Стратегии социально-экономического развития Белгородской области на период до 2025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в документах и материалах министерств регионального и экономического развития Российской Федерации, федеральной отраслевой стратегии, Схеме территориального планирования Белгородской области. 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целью муниципальной</w:t>
      </w:r>
      <w:r w:rsidRPr="00B00DFB">
        <w:rPr>
          <w:rFonts w:ascii="Times New Roman" w:hAnsi="Times New Roman"/>
          <w:sz w:val="28"/>
          <w:szCs w:val="28"/>
        </w:rPr>
        <w:t xml:space="preserve"> программы является повышение уровня благоустройства, качества и комфорта территорий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00DFB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Pr="00B00DFB">
        <w:rPr>
          <w:rFonts w:ascii="Times New Roman" w:hAnsi="Times New Roman"/>
          <w:sz w:val="28"/>
          <w:szCs w:val="28"/>
        </w:rPr>
        <w:t>.</w:t>
      </w:r>
    </w:p>
    <w:p w:rsidR="00FB6E4D" w:rsidRPr="00B00DFB" w:rsidRDefault="00B00DFB" w:rsidP="005F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B00DFB" w:rsidRPr="00B00DFB" w:rsidRDefault="00665B92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02A5">
        <w:rPr>
          <w:rFonts w:ascii="Times New Roman" w:hAnsi="Times New Roman"/>
          <w:sz w:val="28"/>
          <w:szCs w:val="28"/>
        </w:rPr>
        <w:t>о</w:t>
      </w:r>
      <w:r w:rsidR="00B00DFB" w:rsidRPr="00B00DFB">
        <w:rPr>
          <w:rFonts w:ascii="Times New Roman" w:hAnsi="Times New Roman"/>
          <w:sz w:val="28"/>
          <w:szCs w:val="28"/>
        </w:rPr>
        <w:t>беспечение проведения мероприятий по благоустройству общественных и иных территорий соответствующего функционального назначения муниципальн</w:t>
      </w:r>
      <w:r w:rsidR="00B00DFB">
        <w:rPr>
          <w:rFonts w:ascii="Times New Roman" w:hAnsi="Times New Roman"/>
          <w:sz w:val="28"/>
          <w:szCs w:val="28"/>
        </w:rPr>
        <w:t>ого района «Корочанский район»</w:t>
      </w:r>
      <w:r w:rsidR="00B00DFB" w:rsidRPr="00B00DFB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многоквартирных домов муниципаль</w:t>
      </w:r>
      <w:r w:rsidR="00B00DFB">
        <w:rPr>
          <w:rFonts w:ascii="Times New Roman" w:hAnsi="Times New Roman"/>
          <w:sz w:val="28"/>
          <w:szCs w:val="28"/>
        </w:rPr>
        <w:t>ного района «Корочанский район»</w:t>
      </w:r>
      <w:r w:rsidR="00B00DFB" w:rsidRPr="00B00DFB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A5206E">
        <w:rPr>
          <w:rFonts w:ascii="Times New Roman" w:hAnsi="Times New Roman"/>
          <w:sz w:val="28"/>
          <w:szCs w:val="28"/>
        </w:rPr>
        <w:t xml:space="preserve"> программа реализуется в 2018 -</w:t>
      </w:r>
      <w:r w:rsidRPr="00B00DFB">
        <w:rPr>
          <w:rFonts w:ascii="Times New Roman" w:hAnsi="Times New Roman"/>
          <w:sz w:val="28"/>
          <w:szCs w:val="28"/>
        </w:rPr>
        <w:t xml:space="preserve"> 2024 годах, этапы реализации не выделяются.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00DFB">
        <w:rPr>
          <w:rFonts w:ascii="Times New Roman" w:hAnsi="Times New Roman"/>
          <w:sz w:val="28"/>
          <w:szCs w:val="28"/>
        </w:rPr>
        <w:t xml:space="preserve"> программы к концу 2024 года будут достигнуты следующие конечные результаты: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1. Увеличение среднего индекса качества городской среды к концу 2024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00DFB">
        <w:rPr>
          <w:rFonts w:ascii="Times New Roman" w:hAnsi="Times New Roman"/>
          <w:sz w:val="28"/>
          <w:szCs w:val="28"/>
        </w:rPr>
        <w:t>на 30 процентов.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00DFB">
        <w:rPr>
          <w:rFonts w:ascii="Times New Roman" w:hAnsi="Times New Roman"/>
          <w:sz w:val="28"/>
          <w:szCs w:val="28"/>
        </w:rPr>
        <w:t xml:space="preserve">. Благоустройство к 2024 году </w:t>
      </w:r>
      <w:r>
        <w:rPr>
          <w:rFonts w:ascii="Times New Roman" w:hAnsi="Times New Roman"/>
          <w:sz w:val="28"/>
          <w:szCs w:val="28"/>
        </w:rPr>
        <w:t>4-х</w:t>
      </w:r>
      <w:r w:rsidRPr="00B00DFB">
        <w:rPr>
          <w:rFonts w:ascii="Times New Roman" w:hAnsi="Times New Roman"/>
          <w:sz w:val="28"/>
          <w:szCs w:val="28"/>
        </w:rPr>
        <w:t xml:space="preserve"> общественных пространств, включенных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B00DFB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среды.</w:t>
      </w:r>
    </w:p>
    <w:p w:rsid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0DFB">
        <w:rPr>
          <w:rFonts w:ascii="Times New Roman" w:hAnsi="Times New Roman"/>
          <w:sz w:val="28"/>
          <w:szCs w:val="28"/>
        </w:rPr>
        <w:t>.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B00DF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B00DFB">
        <w:rPr>
          <w:rFonts w:ascii="Times New Roman" w:hAnsi="Times New Roman"/>
          <w:sz w:val="28"/>
          <w:szCs w:val="28"/>
        </w:rPr>
        <w:t>, на территории котор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00DFB">
        <w:rPr>
          <w:rFonts w:ascii="Times New Roman" w:hAnsi="Times New Roman"/>
          <w:sz w:val="28"/>
          <w:szCs w:val="28"/>
        </w:rPr>
        <w:t>реализуются проекты по созданию комфортной городской среды, к концу 2024 года до 30 процентов.</w:t>
      </w:r>
    </w:p>
    <w:p w:rsidR="00900B1C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68D3">
        <w:rPr>
          <w:rFonts w:ascii="Times New Roman" w:hAnsi="Times New Roman"/>
          <w:sz w:val="28"/>
          <w:szCs w:val="28"/>
        </w:rPr>
        <w:t xml:space="preserve">. </w:t>
      </w:r>
      <w:r w:rsidR="00900B1C" w:rsidRPr="00900B1C">
        <w:rPr>
          <w:rFonts w:ascii="Times New Roman" w:hAnsi="Times New Roman"/>
          <w:sz w:val="28"/>
          <w:szCs w:val="28"/>
        </w:rPr>
        <w:t xml:space="preserve">Реализация муниципальными образованиями мероприятий по </w:t>
      </w:r>
      <w:proofErr w:type="spellStart"/>
      <w:r w:rsidR="00900B1C" w:rsidRPr="00900B1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900B1C" w:rsidRPr="00900B1C">
        <w:rPr>
          <w:rFonts w:ascii="Times New Roman" w:hAnsi="Times New Roman"/>
          <w:sz w:val="28"/>
          <w:szCs w:val="28"/>
        </w:rPr>
        <w:t xml:space="preserve"> городского хозяйства до 30 процентов.</w:t>
      </w:r>
    </w:p>
    <w:p w:rsidR="005F68D3" w:rsidRPr="005F68D3" w:rsidRDefault="005F68D3" w:rsidP="005F68D3">
      <w:pPr>
        <w:pStyle w:val="ConsPlusNormal"/>
        <w:ind w:left="57" w:right="57" w:firstLine="652"/>
        <w:jc w:val="both"/>
      </w:pPr>
      <w:r w:rsidRPr="005F68D3">
        <w:t xml:space="preserve">5. Благоустройство к 2024 году не менее 80 процентов дворовых и общественных территорий поселений Белгородской области,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</w:t>
      </w:r>
    </w:p>
    <w:p w:rsidR="00900B1C" w:rsidRPr="00900B1C" w:rsidRDefault="00900B1C" w:rsidP="0090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1C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0B1C">
        <w:rPr>
          <w:rFonts w:ascii="Times New Roman" w:hAnsi="Times New Roman"/>
          <w:sz w:val="28"/>
          <w:szCs w:val="28"/>
        </w:rPr>
        <w:t xml:space="preserve"> программы запланированы мероприятия по благоустройству дворовых и общественных территорий различного функционального назначения, а также по </w:t>
      </w:r>
      <w:proofErr w:type="spellStart"/>
      <w:r w:rsidRPr="00900B1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00B1C">
        <w:rPr>
          <w:rFonts w:ascii="Times New Roman" w:hAnsi="Times New Roman"/>
          <w:sz w:val="28"/>
          <w:szCs w:val="28"/>
        </w:rPr>
        <w:t xml:space="preserve"> городского хозяйства.</w:t>
      </w:r>
    </w:p>
    <w:p w:rsidR="00900B1C" w:rsidRPr="00900B1C" w:rsidRDefault="00900B1C" w:rsidP="0090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1C">
        <w:rPr>
          <w:rFonts w:ascii="Times New Roman" w:hAnsi="Times New Roman"/>
          <w:sz w:val="28"/>
          <w:szCs w:val="28"/>
        </w:rPr>
        <w:t xml:space="preserve">При формировании современной городской среды целесообразно использовать программно-целевой метод: </w:t>
      </w:r>
    </w:p>
    <w:p w:rsidR="00900B1C" w:rsidRPr="00900B1C" w:rsidRDefault="00900B1C" w:rsidP="0090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1C">
        <w:rPr>
          <w:rFonts w:ascii="Times New Roman" w:hAnsi="Times New Roman"/>
          <w:sz w:val="28"/>
          <w:szCs w:val="28"/>
        </w:rPr>
        <w:t xml:space="preserve">- ввиду того, что задачу по обеспечению формирования единых ключевых подходов и приоритетов формирования современной городской среды на территории Белгородской области с учетом приоритетов территориального </w:t>
      </w:r>
      <w:proofErr w:type="gramStart"/>
      <w:r w:rsidRPr="00900B1C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900B1C">
        <w:rPr>
          <w:rFonts w:ascii="Times New Roman" w:hAnsi="Times New Roman"/>
          <w:sz w:val="28"/>
          <w:szCs w:val="28"/>
        </w:rPr>
        <w:t xml:space="preserve"> возможно решить исключительно при осуществлении государственной поддержки;</w:t>
      </w:r>
    </w:p>
    <w:p w:rsidR="00900B1C" w:rsidRDefault="00900B1C" w:rsidP="00665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1C">
        <w:rPr>
          <w:rFonts w:ascii="Times New Roman" w:hAnsi="Times New Roman"/>
          <w:sz w:val="28"/>
          <w:szCs w:val="28"/>
        </w:rPr>
        <w:t xml:space="preserve">- комплексное решение проблемы окажет положительный эффект                               на санитарно-эпидемиологическую обстановку, улучшение эстетического вида </w:t>
      </w:r>
      <w:r w:rsidRPr="00900B1C">
        <w:rPr>
          <w:rFonts w:ascii="Times New Roman" w:hAnsi="Times New Roman"/>
          <w:sz w:val="28"/>
          <w:szCs w:val="28"/>
        </w:rPr>
        <w:lastRenderedPageBreak/>
        <w:t>поселений Белгородской области, создание гармоничной архитектурно-ландшафтной среды, а также предотвратит угрозу жизни и безопасности граждан.</w:t>
      </w:r>
    </w:p>
    <w:p w:rsidR="00B00DFB" w:rsidRPr="00B00DFB" w:rsidRDefault="00B00DFB" w:rsidP="0090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</w:t>
      </w:r>
      <w:r w:rsidRPr="00B00DFB">
        <w:rPr>
          <w:rFonts w:ascii="Times New Roman" w:hAnsi="Times New Roman"/>
          <w:sz w:val="28"/>
          <w:szCs w:val="28"/>
        </w:rPr>
        <w:t xml:space="preserve"> программы запланированы мероприятия по благоустройству дворовых и общественных территорий различного функционального назначения.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При формировании современной городской среды целесообразно использовать программно-целевой метод: 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- ввиду того, что задачу по обеспечению формирования единых ключевых подходов и приоритетов формирования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Корочанского района</w:t>
      </w:r>
      <w:r w:rsidRPr="00B00DFB">
        <w:rPr>
          <w:rFonts w:ascii="Times New Roman" w:hAnsi="Times New Roman"/>
          <w:sz w:val="28"/>
          <w:szCs w:val="28"/>
        </w:rPr>
        <w:t xml:space="preserve"> с учетом приоритетов территориального развития возможно решить исключительно при осуществлении государственной поддержки;</w:t>
      </w:r>
    </w:p>
    <w:p w:rsid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- комплексное решение проблемы окажет положительный эффект на санитарно-эпидемиологическую обстановку, улучшение эстетического вида поселений </w:t>
      </w:r>
      <w:r>
        <w:rPr>
          <w:rFonts w:ascii="Times New Roman" w:hAnsi="Times New Roman"/>
          <w:sz w:val="28"/>
          <w:szCs w:val="28"/>
        </w:rPr>
        <w:t>Корочанского района</w:t>
      </w:r>
      <w:r w:rsidRPr="00B00DFB">
        <w:rPr>
          <w:rFonts w:ascii="Times New Roman" w:hAnsi="Times New Roman"/>
          <w:sz w:val="28"/>
          <w:szCs w:val="28"/>
        </w:rPr>
        <w:t>, создание гармоничной архитектурно-ландшафтной среды, а также предотвратит угрозу жизни и безопасности граждан.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</w:t>
      </w:r>
      <w:r w:rsidR="00E25DD2">
        <w:rPr>
          <w:rFonts w:ascii="Times New Roman" w:hAnsi="Times New Roman"/>
          <w:sz w:val="28"/>
          <w:szCs w:val="28"/>
        </w:rPr>
        <w:t>ного района «Корочанский район»</w:t>
      </w:r>
      <w:r>
        <w:rPr>
          <w:rFonts w:ascii="Times New Roman" w:hAnsi="Times New Roman"/>
          <w:sz w:val="28"/>
          <w:szCs w:val="28"/>
        </w:rPr>
        <w:t xml:space="preserve"> получатель</w:t>
      </w:r>
      <w:r w:rsidRPr="00B00DFB">
        <w:rPr>
          <w:rFonts w:ascii="Times New Roman" w:hAnsi="Times New Roman"/>
          <w:sz w:val="28"/>
          <w:szCs w:val="28"/>
        </w:rPr>
        <w:t xml:space="preserve"> субсидии:</w:t>
      </w:r>
    </w:p>
    <w:p w:rsidR="00FB6E4D" w:rsidRDefault="00B00DFB" w:rsidP="00652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и утвержда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(корректиру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т) 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Pr="00B00DFB">
        <w:rPr>
          <w:rFonts w:ascii="Times New Roman" w:hAnsi="Times New Roman"/>
          <w:sz w:val="28"/>
          <w:szCs w:val="28"/>
        </w:rPr>
        <w:t xml:space="preserve"> по формированию современной городской среды</w:t>
      </w:r>
      <w:r w:rsidR="0017497A">
        <w:rPr>
          <w:rFonts w:ascii="Times New Roman" w:hAnsi="Times New Roman"/>
          <w:sz w:val="28"/>
          <w:szCs w:val="28"/>
        </w:rPr>
        <w:t xml:space="preserve"> </w:t>
      </w:r>
      <w:r w:rsidR="0017497A" w:rsidRPr="00CE43E9">
        <w:rPr>
          <w:rFonts w:ascii="Times New Roman" w:hAnsi="Times New Roman"/>
          <w:sz w:val="28"/>
          <w:szCs w:val="28"/>
        </w:rPr>
        <w:t xml:space="preserve">ежегодно в </w:t>
      </w:r>
      <w:r w:rsidRPr="00CE43E9">
        <w:rPr>
          <w:rFonts w:ascii="Times New Roman" w:hAnsi="Times New Roman"/>
          <w:sz w:val="28"/>
          <w:szCs w:val="28"/>
        </w:rPr>
        <w:t>срок до 31 марта</w:t>
      </w:r>
      <w:r w:rsidRPr="00B00DFB">
        <w:rPr>
          <w:rFonts w:ascii="Times New Roman" w:hAnsi="Times New Roman"/>
          <w:sz w:val="28"/>
          <w:szCs w:val="28"/>
        </w:rPr>
        <w:t xml:space="preserve"> в соответствии с требованиями Министерства строительства и жилищно-коммунального хозяйства Российской Федер</w:t>
      </w:r>
      <w:r w:rsidR="00652B6D">
        <w:rPr>
          <w:rFonts w:ascii="Times New Roman" w:hAnsi="Times New Roman"/>
          <w:sz w:val="28"/>
          <w:szCs w:val="28"/>
        </w:rPr>
        <w:t>ации</w:t>
      </w:r>
      <w:r w:rsidR="00665B92">
        <w:rPr>
          <w:rFonts w:ascii="Times New Roman" w:hAnsi="Times New Roman"/>
          <w:sz w:val="28"/>
          <w:szCs w:val="28"/>
        </w:rPr>
        <w:t>;</w:t>
      </w:r>
    </w:p>
    <w:p w:rsidR="00B00DFB" w:rsidRPr="00B00DFB" w:rsidRDefault="00B00DFB" w:rsidP="00FB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ежегодно провод</w:t>
      </w:r>
      <w:r>
        <w:rPr>
          <w:rFonts w:ascii="Times New Roman" w:hAnsi="Times New Roman"/>
          <w:sz w:val="28"/>
          <w:szCs w:val="28"/>
        </w:rPr>
        <w:t>и</w:t>
      </w:r>
      <w:r w:rsidRPr="00B00DFB">
        <w:rPr>
          <w:rFonts w:ascii="Times New Roman" w:hAnsi="Times New Roman"/>
          <w:sz w:val="28"/>
          <w:szCs w:val="28"/>
        </w:rPr>
        <w:t>т общественные обсуждения и определя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территории и мероприятия по благоустройству таких территорий при включении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B00DFB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среды, в том числе по результатам рейтингового голосования;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по итогам общественных обсуждений актуализиру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Pr="00B00DFB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ежегодно обеспечива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привлечение к решению вопросов развития городской среды соответствующего количества граждан от общего числа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государственной программы по годам реализации;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</w:t>
      </w:r>
      <w:r w:rsidRPr="00B00DFB">
        <w:rPr>
          <w:rFonts w:ascii="Times New Roman" w:hAnsi="Times New Roman"/>
          <w:sz w:val="28"/>
          <w:szCs w:val="28"/>
        </w:rPr>
        <w:lastRenderedPageBreak/>
        <w:t>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синхронизацию выполнения работ в рамках муниципальн</w:t>
      </w:r>
      <w:r w:rsidR="00612E4F">
        <w:rPr>
          <w:rFonts w:ascii="Times New Roman" w:hAnsi="Times New Roman"/>
          <w:sz w:val="28"/>
          <w:szCs w:val="28"/>
        </w:rPr>
        <w:t>ой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 w:rsidR="00612E4F">
        <w:rPr>
          <w:rFonts w:ascii="Times New Roman" w:hAnsi="Times New Roman"/>
          <w:sz w:val="28"/>
          <w:szCs w:val="28"/>
        </w:rPr>
        <w:t>ы</w:t>
      </w:r>
      <w:r w:rsidRPr="00B00DFB">
        <w:rPr>
          <w:rFonts w:ascii="Times New Roman" w:hAnsi="Times New Roman"/>
          <w:sz w:val="28"/>
          <w:szCs w:val="28"/>
        </w:rPr>
        <w:t xml:space="preserve"> с реализуемыми в </w:t>
      </w:r>
      <w:r w:rsidR="00612E4F">
        <w:rPr>
          <w:rFonts w:ascii="Times New Roman" w:hAnsi="Times New Roman"/>
          <w:sz w:val="28"/>
          <w:szCs w:val="28"/>
        </w:rPr>
        <w:t>Корочанском районе</w:t>
      </w:r>
      <w:r w:rsidRPr="00B00DFB">
        <w:rPr>
          <w:rFonts w:ascii="Times New Roman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реализацию муниципальн</w:t>
      </w:r>
      <w:r w:rsidR="00612E4F">
        <w:rPr>
          <w:rFonts w:ascii="Times New Roman" w:hAnsi="Times New Roman"/>
          <w:sz w:val="28"/>
          <w:szCs w:val="28"/>
        </w:rPr>
        <w:t>ой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 w:rsidR="00612E4F">
        <w:rPr>
          <w:rFonts w:ascii="Times New Roman" w:hAnsi="Times New Roman"/>
          <w:sz w:val="28"/>
          <w:szCs w:val="28"/>
        </w:rPr>
        <w:t>ы</w:t>
      </w:r>
      <w:r w:rsidRPr="00B00DFB">
        <w:rPr>
          <w:rFonts w:ascii="Times New Roman" w:hAnsi="Times New Roman"/>
          <w:sz w:val="28"/>
          <w:szCs w:val="28"/>
        </w:rPr>
        <w:t>, в том числе провод</w:t>
      </w:r>
      <w:r w:rsidR="00612E4F">
        <w:rPr>
          <w:rFonts w:ascii="Times New Roman" w:hAnsi="Times New Roman"/>
          <w:sz w:val="28"/>
          <w:szCs w:val="28"/>
        </w:rPr>
        <w:t>и</w:t>
      </w:r>
      <w:r w:rsidRPr="00B00DFB">
        <w:rPr>
          <w:rFonts w:ascii="Times New Roman" w:hAnsi="Times New Roman"/>
          <w:sz w:val="28"/>
          <w:szCs w:val="28"/>
        </w:rPr>
        <w:t>т отбор подрядных организаций для выполнения проектов благоустройства в соответствии с законодательством;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наличие решения собственников помещений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B00DFB" w:rsidRPr="00B00DFB" w:rsidRDefault="00B00DFB" w:rsidP="0061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наличие решения собственников помещений в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r w:rsidR="00612E4F">
        <w:rPr>
          <w:rFonts w:ascii="Times New Roman" w:hAnsi="Times New Roman"/>
          <w:sz w:val="28"/>
          <w:szCs w:val="28"/>
        </w:rPr>
        <w:t xml:space="preserve"> граждан Российской Федерации»;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в рамках реализации муниципальн</w:t>
      </w:r>
      <w:r w:rsidR="00612E4F">
        <w:rPr>
          <w:rFonts w:ascii="Times New Roman" w:hAnsi="Times New Roman"/>
          <w:sz w:val="28"/>
          <w:szCs w:val="28"/>
        </w:rPr>
        <w:t>ой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 w:rsidR="00612E4F">
        <w:rPr>
          <w:rFonts w:ascii="Times New Roman" w:hAnsi="Times New Roman"/>
          <w:sz w:val="28"/>
          <w:szCs w:val="28"/>
        </w:rPr>
        <w:t>ы</w:t>
      </w:r>
      <w:r w:rsidRPr="00B00DFB">
        <w:rPr>
          <w:rFonts w:ascii="Times New Roman" w:hAnsi="Times New Roman"/>
          <w:sz w:val="28"/>
          <w:szCs w:val="28"/>
        </w:rPr>
        <w:t xml:space="preserve"> по формированию современной городской среды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привлечение к выполнению работ </w:t>
      </w:r>
      <w:r w:rsidRPr="00B00DFB">
        <w:rPr>
          <w:rFonts w:ascii="Times New Roman" w:hAnsi="Times New Roman"/>
          <w:sz w:val="28"/>
          <w:szCs w:val="28"/>
        </w:rPr>
        <w:lastRenderedPageBreak/>
        <w:t xml:space="preserve">по благоустройству дворовых и общественных территорий студенческих строительных отрядов </w:t>
      </w:r>
      <w:r w:rsidR="00612E4F">
        <w:rPr>
          <w:rFonts w:ascii="Times New Roman" w:hAnsi="Times New Roman"/>
          <w:sz w:val="28"/>
          <w:szCs w:val="28"/>
        </w:rPr>
        <w:t>Корочанского района</w:t>
      </w:r>
      <w:r w:rsidRPr="00B00DFB">
        <w:rPr>
          <w:rFonts w:ascii="Times New Roman" w:hAnsi="Times New Roman"/>
          <w:sz w:val="28"/>
          <w:szCs w:val="28"/>
        </w:rPr>
        <w:t>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ежегодно предоставля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в департамент жилищно-коммунального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(города с численностью населения до 100 тыс. человек и исторические поселения);</w:t>
      </w:r>
    </w:p>
    <w:p w:rsid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ежегодно не позднее 1 декабря текущего финансового года предоставля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в департамент жилищно-коммунального хозяйства Белгородской области на конкурс по отбору лучших практик (проектов) по благоустройству не менее 1 реализованного в таком году проекта по благоустройству общественной территории.</w:t>
      </w:r>
    </w:p>
    <w:p w:rsidR="00612E4F" w:rsidRPr="00612E4F" w:rsidRDefault="00612E4F" w:rsidP="0061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Корочанского района</w:t>
      </w:r>
      <w:r w:rsidRPr="00612E4F">
        <w:rPr>
          <w:rFonts w:ascii="Times New Roman" w:hAnsi="Times New Roman"/>
          <w:sz w:val="28"/>
          <w:szCs w:val="28"/>
        </w:rPr>
        <w:t xml:space="preserve"> принимают участие населенные пункты поселений </w:t>
      </w:r>
      <w:r>
        <w:rPr>
          <w:rFonts w:ascii="Times New Roman" w:hAnsi="Times New Roman"/>
          <w:sz w:val="28"/>
          <w:szCs w:val="28"/>
        </w:rPr>
        <w:t>Корочанского района</w:t>
      </w:r>
      <w:r w:rsidRPr="00612E4F">
        <w:rPr>
          <w:rFonts w:ascii="Times New Roman" w:hAnsi="Times New Roman"/>
          <w:sz w:val="28"/>
          <w:szCs w:val="28"/>
        </w:rPr>
        <w:t xml:space="preserve"> с численностью населения свыше 1 000 человек (далее – поселения </w:t>
      </w:r>
      <w:r>
        <w:rPr>
          <w:rFonts w:ascii="Times New Roman" w:hAnsi="Times New Roman"/>
          <w:sz w:val="28"/>
          <w:szCs w:val="28"/>
        </w:rPr>
        <w:t>Корочанского района</w:t>
      </w:r>
      <w:r w:rsidRPr="00612E4F">
        <w:rPr>
          <w:rFonts w:ascii="Times New Roman" w:hAnsi="Times New Roman"/>
          <w:sz w:val="28"/>
          <w:szCs w:val="28"/>
        </w:rPr>
        <w:t>).</w:t>
      </w:r>
    </w:p>
    <w:p w:rsidR="00B00DFB" w:rsidRDefault="00612E4F" w:rsidP="0061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Показатели к</w:t>
      </w:r>
      <w:r>
        <w:rPr>
          <w:rFonts w:ascii="Times New Roman" w:hAnsi="Times New Roman"/>
          <w:sz w:val="28"/>
          <w:szCs w:val="28"/>
        </w:rPr>
        <w:t>онечного результата реализации 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программы по годам реализации, показатели конечного и непосредственного результатов подпрограмм представлены в приложении №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программе.</w:t>
      </w:r>
    </w:p>
    <w:p w:rsidR="003362E4" w:rsidRPr="009F2093" w:rsidRDefault="003362E4" w:rsidP="0061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095A45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>3. Перечень нормативно-правовых актов Корочанского района, принятие или изменение кот</w:t>
      </w:r>
      <w:r w:rsidR="00D07DAF">
        <w:rPr>
          <w:rFonts w:ascii="Times New Roman" w:hAnsi="Times New Roman"/>
          <w:b/>
          <w:sz w:val="28"/>
          <w:szCs w:val="28"/>
        </w:rPr>
        <w:t>орых необходимо для реализации м</w:t>
      </w:r>
      <w:r w:rsidRPr="009F2093">
        <w:rPr>
          <w:rFonts w:ascii="Times New Roman" w:hAnsi="Times New Roman"/>
          <w:b/>
          <w:sz w:val="28"/>
          <w:szCs w:val="28"/>
        </w:rPr>
        <w:t>униципальной программы (включая план принятия)</w:t>
      </w:r>
    </w:p>
    <w:p w:rsidR="003362E4" w:rsidRPr="00652B6D" w:rsidRDefault="003362E4" w:rsidP="00652B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362E4" w:rsidRPr="009F2093" w:rsidRDefault="003362E4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Перечень нормативно-правовых актов Корочанского района, принятие или изменение которых необходим</w:t>
      </w:r>
      <w:r w:rsidR="00D07DAF">
        <w:rPr>
          <w:rFonts w:ascii="Times New Roman" w:hAnsi="Times New Roman"/>
          <w:sz w:val="28"/>
          <w:szCs w:val="28"/>
        </w:rPr>
        <w:t>о для реализации м</w:t>
      </w:r>
      <w:r w:rsidRPr="009F2093">
        <w:rPr>
          <w:rFonts w:ascii="Times New Roman" w:hAnsi="Times New Roman"/>
          <w:sz w:val="28"/>
          <w:szCs w:val="28"/>
        </w:rPr>
        <w:t xml:space="preserve">униципальной программы, представлен в </w:t>
      </w:r>
      <w:hyperlink r:id="rId10" w:history="1">
        <w:r w:rsidRPr="009F2093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="00D07DAF">
        <w:rPr>
          <w:rFonts w:ascii="Times New Roman" w:hAnsi="Times New Roman"/>
          <w:sz w:val="28"/>
          <w:szCs w:val="28"/>
        </w:rPr>
        <w:t xml:space="preserve"> к настоящей м</w:t>
      </w:r>
      <w:r w:rsidRPr="009F2093">
        <w:rPr>
          <w:rFonts w:ascii="Times New Roman" w:hAnsi="Times New Roman"/>
          <w:sz w:val="28"/>
          <w:szCs w:val="28"/>
        </w:rPr>
        <w:t>униципальной программе.</w:t>
      </w:r>
    </w:p>
    <w:p w:rsidR="00612E4F" w:rsidRPr="009F2093" w:rsidRDefault="00612E4F" w:rsidP="00FB6E4D">
      <w:pPr>
        <w:spacing w:after="0" w:line="240" w:lineRule="auto"/>
        <w:rPr>
          <w:rFonts w:ascii="Times New Roman" w:hAnsi="Times New Roman"/>
          <w:b/>
          <w:strike/>
          <w:sz w:val="28"/>
          <w:szCs w:val="28"/>
        </w:rPr>
      </w:pPr>
    </w:p>
    <w:p w:rsidR="003362E4" w:rsidRPr="009F2093" w:rsidRDefault="003362E4" w:rsidP="00CF27A9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>4. Обоснование выделения подпрограмм</w:t>
      </w:r>
    </w:p>
    <w:p w:rsidR="003362E4" w:rsidRPr="009F2093" w:rsidRDefault="003362E4" w:rsidP="009C0A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2E4F" w:rsidRPr="00612E4F" w:rsidRDefault="00EC4612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612E4F" w:rsidRPr="00612E4F">
        <w:rPr>
          <w:rFonts w:ascii="Times New Roman" w:hAnsi="Times New Roman"/>
          <w:sz w:val="28"/>
          <w:szCs w:val="28"/>
        </w:rPr>
        <w:t xml:space="preserve"> программа состоит из подпрограммы 1 «Благоустройство общественных, иных территорий и дворовых территорий многоквартирных домов соответствующего функционального назначения муниципальн</w:t>
      </w:r>
      <w:r>
        <w:rPr>
          <w:rFonts w:ascii="Times New Roman" w:hAnsi="Times New Roman"/>
          <w:sz w:val="28"/>
          <w:szCs w:val="28"/>
        </w:rPr>
        <w:t>ого района «Корочанский район»</w:t>
      </w:r>
      <w:r w:rsidR="00612E4F" w:rsidRPr="00612E4F">
        <w:rPr>
          <w:rFonts w:ascii="Times New Roman" w:hAnsi="Times New Roman"/>
          <w:sz w:val="28"/>
          <w:szCs w:val="28"/>
        </w:rPr>
        <w:t xml:space="preserve"> (далее – подпрограмма 1), направленной на достижение ее цели и обеспечение решения задачи.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В рамках подпрограммы 1 планируется проведение мероприятий по благоустройству общественных, иных территорий соответствующего функционального назначения </w:t>
      </w:r>
      <w:r w:rsidR="00EC4612" w:rsidRPr="00EC4612">
        <w:rPr>
          <w:rFonts w:ascii="Times New Roman" w:hAnsi="Times New Roman"/>
          <w:sz w:val="28"/>
          <w:szCs w:val="28"/>
        </w:rPr>
        <w:t>муниципального района «Корочанский район»</w:t>
      </w:r>
      <w:r w:rsidRPr="00612E4F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</w:t>
      </w:r>
      <w:r w:rsidR="00EC4612" w:rsidRPr="00612E4F">
        <w:rPr>
          <w:rFonts w:ascii="Times New Roman" w:hAnsi="Times New Roman"/>
          <w:sz w:val="28"/>
          <w:szCs w:val="28"/>
        </w:rPr>
        <w:t>муниципальн</w:t>
      </w:r>
      <w:r w:rsidR="00EC4612">
        <w:rPr>
          <w:rFonts w:ascii="Times New Roman" w:hAnsi="Times New Roman"/>
          <w:sz w:val="28"/>
          <w:szCs w:val="28"/>
        </w:rPr>
        <w:t>ого района «Корочанский район»</w:t>
      </w:r>
      <w:r w:rsidRPr="00612E4F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lastRenderedPageBreak/>
        <w:t xml:space="preserve">Задачей подпрограммы 1 является обеспечение проведения мероприятий по благоустройству общественных, иных территорий соответствующего функционального назначения </w:t>
      </w:r>
      <w:r w:rsidR="00EC4612" w:rsidRPr="00612E4F">
        <w:rPr>
          <w:rFonts w:ascii="Times New Roman" w:hAnsi="Times New Roman"/>
          <w:sz w:val="28"/>
          <w:szCs w:val="28"/>
        </w:rPr>
        <w:t>муниципальн</w:t>
      </w:r>
      <w:r w:rsidR="00EC4612">
        <w:rPr>
          <w:rFonts w:ascii="Times New Roman" w:hAnsi="Times New Roman"/>
          <w:sz w:val="28"/>
          <w:szCs w:val="28"/>
        </w:rPr>
        <w:t>ого района «Корочанский район»</w:t>
      </w:r>
      <w:r w:rsidRPr="00612E4F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</w:t>
      </w:r>
      <w:r w:rsidR="00EC4612" w:rsidRPr="00612E4F">
        <w:rPr>
          <w:rFonts w:ascii="Times New Roman" w:hAnsi="Times New Roman"/>
          <w:sz w:val="28"/>
          <w:szCs w:val="28"/>
        </w:rPr>
        <w:t>муниципальн</w:t>
      </w:r>
      <w:r w:rsidR="00EC4612">
        <w:rPr>
          <w:rFonts w:ascii="Times New Roman" w:hAnsi="Times New Roman"/>
          <w:sz w:val="28"/>
          <w:szCs w:val="28"/>
        </w:rPr>
        <w:t>ого района «Корочанский район»</w:t>
      </w:r>
      <w:r w:rsidRPr="00612E4F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урн, иные виды работ.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Реализация комплекса мероприятий подпрограммы 1 обеспечит: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- осуществление к концу 2024 года не менее </w:t>
      </w:r>
      <w:r w:rsidR="00CE43E9">
        <w:rPr>
          <w:rFonts w:ascii="Times New Roman" w:hAnsi="Times New Roman"/>
          <w:sz w:val="28"/>
          <w:szCs w:val="28"/>
        </w:rPr>
        <w:t xml:space="preserve">11 </w:t>
      </w:r>
      <w:r w:rsidRPr="00FB6E4D">
        <w:rPr>
          <w:rFonts w:ascii="Times New Roman" w:hAnsi="Times New Roman"/>
          <w:sz w:val="28"/>
          <w:szCs w:val="28"/>
        </w:rPr>
        <w:t xml:space="preserve">мероприятий </w:t>
      </w:r>
      <w:r w:rsidRPr="00612E4F">
        <w:rPr>
          <w:rFonts w:ascii="Times New Roman" w:hAnsi="Times New Roman"/>
          <w:sz w:val="28"/>
          <w:szCs w:val="28"/>
        </w:rPr>
        <w:t>по благоустройству общественных и дворовых территорий различного функционального назначения;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- благоустройство к 2024 году </w:t>
      </w:r>
      <w:r w:rsidRPr="00FB6E4D">
        <w:rPr>
          <w:rFonts w:ascii="Times New Roman" w:hAnsi="Times New Roman"/>
          <w:sz w:val="28"/>
          <w:szCs w:val="28"/>
        </w:rPr>
        <w:t>не менее 80 процентов дворовых</w:t>
      </w:r>
      <w:r w:rsidRPr="00EC46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2E4F">
        <w:rPr>
          <w:rFonts w:ascii="Times New Roman" w:hAnsi="Times New Roman"/>
          <w:sz w:val="28"/>
          <w:szCs w:val="28"/>
        </w:rPr>
        <w:t xml:space="preserve">и общественных территорий поселений </w:t>
      </w:r>
      <w:r w:rsidR="00EC4612">
        <w:rPr>
          <w:rFonts w:ascii="Times New Roman" w:hAnsi="Times New Roman"/>
          <w:sz w:val="28"/>
          <w:szCs w:val="28"/>
        </w:rPr>
        <w:t>Корочанского района</w:t>
      </w:r>
      <w:r w:rsidRPr="00612E4F">
        <w:rPr>
          <w:rFonts w:ascii="Times New Roman" w:hAnsi="Times New Roman"/>
          <w:sz w:val="28"/>
          <w:szCs w:val="28"/>
        </w:rPr>
        <w:t xml:space="preserve">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</w:t>
      </w:r>
      <w:r w:rsidR="00EC4612"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программы.</w:t>
      </w:r>
    </w:p>
    <w:p w:rsidR="00612E4F" w:rsidRPr="00612E4F" w:rsidRDefault="00EC4612" w:rsidP="00652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«Корочанский район» </w:t>
      </w:r>
      <w:r w:rsidR="00612E4F" w:rsidRPr="00612E4F">
        <w:rPr>
          <w:rFonts w:ascii="Times New Roman" w:hAnsi="Times New Roman"/>
          <w:sz w:val="28"/>
          <w:szCs w:val="28"/>
        </w:rPr>
        <w:t>– получател</w:t>
      </w:r>
      <w:r>
        <w:rPr>
          <w:rFonts w:ascii="Times New Roman" w:hAnsi="Times New Roman"/>
          <w:sz w:val="28"/>
          <w:szCs w:val="28"/>
        </w:rPr>
        <w:t>ю</w:t>
      </w:r>
      <w:r w:rsidR="00612E4F" w:rsidRPr="00612E4F">
        <w:rPr>
          <w:rFonts w:ascii="Times New Roman" w:hAnsi="Times New Roman"/>
          <w:sz w:val="28"/>
          <w:szCs w:val="28"/>
        </w:rPr>
        <w:t xml:space="preserve">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12E4F" w:rsidRPr="00612E4F" w:rsidRDefault="00EC4612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 «Корочанский район» – получателю</w:t>
      </w:r>
      <w:r w:rsidR="00612E4F" w:rsidRPr="00612E4F">
        <w:rPr>
          <w:rFonts w:ascii="Times New Roman" w:hAnsi="Times New Roman"/>
          <w:sz w:val="28"/>
          <w:szCs w:val="28"/>
        </w:rPr>
        <w:t xml:space="preserve">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</w:t>
      </w:r>
      <w:r w:rsidR="00612E4F" w:rsidRPr="00612E4F">
        <w:rPr>
          <w:rFonts w:ascii="Times New Roman" w:hAnsi="Times New Roman"/>
          <w:sz w:val="28"/>
          <w:szCs w:val="28"/>
        </w:rPr>
        <w:lastRenderedPageBreak/>
        <w:t>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Система основных мероприятий и показателей подпрограммы представлена в приложении </w:t>
      </w:r>
      <w:r w:rsidRPr="00652B6D">
        <w:rPr>
          <w:rFonts w:ascii="Times New Roman" w:hAnsi="Times New Roman"/>
          <w:sz w:val="28"/>
          <w:szCs w:val="28"/>
        </w:rPr>
        <w:t>№ 1</w:t>
      </w:r>
      <w:r w:rsidRPr="00612E4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Сроки реализации подпрограммы совпадают со сроками реализации государственной программы в целом, этапы подпрограммы не выделяются.</w:t>
      </w:r>
    </w:p>
    <w:p w:rsid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Методика расчета по</w:t>
      </w:r>
      <w:r w:rsidR="00EC4612">
        <w:rPr>
          <w:rFonts w:ascii="Times New Roman" w:hAnsi="Times New Roman"/>
          <w:sz w:val="28"/>
          <w:szCs w:val="28"/>
        </w:rPr>
        <w:t xml:space="preserve">казателей конечного результата муниципальной </w:t>
      </w:r>
      <w:r w:rsidRPr="00612E4F">
        <w:rPr>
          <w:rFonts w:ascii="Times New Roman" w:hAnsi="Times New Roman"/>
          <w:sz w:val="28"/>
          <w:szCs w:val="28"/>
        </w:rPr>
        <w:t xml:space="preserve">программы представлена в </w:t>
      </w:r>
      <w:r w:rsidRPr="00652B6D">
        <w:rPr>
          <w:rFonts w:ascii="Times New Roman" w:hAnsi="Times New Roman"/>
          <w:sz w:val="28"/>
          <w:szCs w:val="28"/>
        </w:rPr>
        <w:t xml:space="preserve">приложении № 5 </w:t>
      </w:r>
      <w:r w:rsidRPr="00612E4F">
        <w:rPr>
          <w:rFonts w:ascii="Times New Roman" w:hAnsi="Times New Roman"/>
          <w:sz w:val="28"/>
          <w:szCs w:val="28"/>
        </w:rPr>
        <w:t xml:space="preserve">к </w:t>
      </w:r>
      <w:r w:rsidR="000A2F1C"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программе.</w:t>
      </w:r>
    </w:p>
    <w:p w:rsidR="003362E4" w:rsidRPr="009F2093" w:rsidRDefault="003362E4" w:rsidP="000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D07DAF" w:rsidP="00CF27A9">
      <w:pPr>
        <w:pStyle w:val="a6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 м</w:t>
      </w:r>
      <w:r w:rsidR="003362E4" w:rsidRPr="009F2093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3362E4" w:rsidRPr="009F2093" w:rsidRDefault="003362E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B0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Планируемые объемы финансирования программы в разрезе источников финансирования по годам реализации представлены в таблице 1.</w:t>
      </w:r>
    </w:p>
    <w:p w:rsidR="00AE5D5A" w:rsidRPr="009F2093" w:rsidRDefault="00AE5D5A" w:rsidP="00B0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D5A" w:rsidRPr="009F2093" w:rsidRDefault="003362E4" w:rsidP="00652B6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1418"/>
        <w:gridCol w:w="2126"/>
        <w:gridCol w:w="1985"/>
        <w:gridCol w:w="1275"/>
      </w:tblGrid>
      <w:tr w:rsidR="003362E4" w:rsidRPr="00056E22" w:rsidTr="00AE5D5A">
        <w:tc>
          <w:tcPr>
            <w:tcW w:w="1276" w:type="dxa"/>
            <w:vMerge w:val="restart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363" w:type="dxa"/>
            <w:gridSpan w:val="5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финансирования, </w:t>
            </w:r>
            <w:r w:rsidRPr="00AA2D1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3362E4" w:rsidRPr="00056E22" w:rsidTr="00863A5A">
        <w:tc>
          <w:tcPr>
            <w:tcW w:w="1276" w:type="dxa"/>
            <w:vMerge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362E4" w:rsidRPr="00056E22" w:rsidTr="00863A5A">
        <w:tc>
          <w:tcPr>
            <w:tcW w:w="1276" w:type="dxa"/>
          </w:tcPr>
          <w:p w:rsidR="003362E4" w:rsidRPr="00056E22" w:rsidRDefault="000A2F1C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863A5A">
        <w:tc>
          <w:tcPr>
            <w:tcW w:w="1276" w:type="dxa"/>
          </w:tcPr>
          <w:p w:rsidR="003362E4" w:rsidRPr="00056E22" w:rsidRDefault="000A2F1C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3362E4" w:rsidRPr="00CE43E9" w:rsidRDefault="00875229" w:rsidP="00863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39 044,7</w:t>
            </w:r>
            <w:r w:rsidR="00652B6D" w:rsidRPr="00CE43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62E4" w:rsidRPr="00CE43E9" w:rsidRDefault="00875229" w:rsidP="00863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1 626,</w:t>
            </w:r>
            <w:r w:rsidR="00CE43E9" w:rsidRPr="00CE43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362E4" w:rsidRPr="00CE43E9" w:rsidRDefault="00CE43E9" w:rsidP="00863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9318,84</w:t>
            </w:r>
          </w:p>
        </w:tc>
        <w:tc>
          <w:tcPr>
            <w:tcW w:w="1985" w:type="dxa"/>
          </w:tcPr>
          <w:p w:rsidR="003362E4" w:rsidRPr="00CE43E9" w:rsidRDefault="00CE43E9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6 629,56</w:t>
            </w:r>
          </w:p>
        </w:tc>
        <w:tc>
          <w:tcPr>
            <w:tcW w:w="1275" w:type="dxa"/>
          </w:tcPr>
          <w:p w:rsidR="003362E4" w:rsidRPr="00CE43E9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56</w:t>
            </w:r>
            <w:r w:rsidR="00652B6D" w:rsidRPr="00CE43E9">
              <w:rPr>
                <w:rFonts w:ascii="Times New Roman" w:hAnsi="Times New Roman"/>
                <w:sz w:val="24"/>
                <w:szCs w:val="24"/>
              </w:rPr>
              <w:t> </w:t>
            </w:r>
            <w:r w:rsidR="00AD5EE0" w:rsidRPr="00CE43E9">
              <w:rPr>
                <w:rFonts w:ascii="Times New Roman" w:hAnsi="Times New Roman"/>
                <w:sz w:val="24"/>
                <w:szCs w:val="24"/>
              </w:rPr>
              <w:t>62</w:t>
            </w:r>
            <w:r w:rsidR="00652B6D" w:rsidRPr="00CE43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62E4" w:rsidRPr="00056E22" w:rsidTr="00863A5A">
        <w:tc>
          <w:tcPr>
            <w:tcW w:w="1276" w:type="dxa"/>
          </w:tcPr>
          <w:p w:rsidR="000A2F1C" w:rsidRPr="00056E22" w:rsidRDefault="003362E4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9D1FEA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9D1FEA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</w:tr>
      <w:tr w:rsidR="003362E4" w:rsidRPr="00056E22" w:rsidTr="00863A5A">
        <w:tc>
          <w:tcPr>
            <w:tcW w:w="1276" w:type="dxa"/>
          </w:tcPr>
          <w:p w:rsidR="000A2F1C" w:rsidRPr="00056E22" w:rsidRDefault="003362E4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52B6D" w:rsidRPr="00056E22" w:rsidRDefault="00652B6D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863A5A">
        <w:tc>
          <w:tcPr>
            <w:tcW w:w="1276" w:type="dxa"/>
          </w:tcPr>
          <w:p w:rsidR="000A2F1C" w:rsidRPr="00056E22" w:rsidRDefault="003362E4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8E6" w:rsidRPr="00056E22" w:rsidTr="00863A5A">
        <w:tc>
          <w:tcPr>
            <w:tcW w:w="1276" w:type="dxa"/>
          </w:tcPr>
          <w:p w:rsidR="000A2F1C" w:rsidRPr="00056E22" w:rsidRDefault="00AE28E6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8E6" w:rsidRPr="00056E22" w:rsidRDefault="00383EEC" w:rsidP="00863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19 173,3</w:t>
            </w:r>
            <w:r w:rsidR="00652B6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AE28E6" w:rsidRPr="00056E22" w:rsidRDefault="00383EEC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5 096,7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AE28E6" w:rsidRPr="00056E22" w:rsidRDefault="00383EEC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3 089,98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28E6" w:rsidRPr="00056E22" w:rsidRDefault="00383EEC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27 360,0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8E6" w:rsidRPr="00056E22" w:rsidTr="00863A5A">
        <w:tc>
          <w:tcPr>
            <w:tcW w:w="1276" w:type="dxa"/>
          </w:tcPr>
          <w:p w:rsidR="000A2F1C" w:rsidRPr="00056E22" w:rsidRDefault="00AE28E6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62E4" w:rsidRPr="00056E22" w:rsidRDefault="003362E4" w:rsidP="00B00EBA">
      <w:pPr>
        <w:spacing w:after="0"/>
        <w:rPr>
          <w:rFonts w:ascii="Times New Roman" w:hAnsi="Times New Roman"/>
          <w:sz w:val="26"/>
          <w:szCs w:val="26"/>
          <w:highlight w:val="yellow"/>
        </w:rPr>
      </w:pPr>
    </w:p>
    <w:p w:rsidR="003362E4" w:rsidRPr="00AE5D5A" w:rsidRDefault="003362E4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программы, подпрограмм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 Корочанского района из различных источников финансирования и ресурсное обеспечение реализации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программы, подпрограмм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 за счёт средств бюджета Корочанского района представлены соответственно в </w:t>
      </w:r>
      <w:hyperlink r:id="rId11" w:history="1">
        <w:r w:rsidRPr="00AE5D5A">
          <w:rPr>
            <w:rFonts w:ascii="Times New Roman" w:hAnsi="Times New Roman"/>
            <w:sz w:val="28"/>
            <w:szCs w:val="28"/>
          </w:rPr>
          <w:t>приложениях № </w:t>
        </w:r>
      </w:hyperlink>
      <w:r w:rsidRPr="00AE5D5A">
        <w:rPr>
          <w:rFonts w:ascii="Times New Roman" w:hAnsi="Times New Roman"/>
          <w:sz w:val="28"/>
          <w:szCs w:val="28"/>
        </w:rPr>
        <w:t xml:space="preserve">3 и </w:t>
      </w:r>
      <w:hyperlink r:id="rId12" w:history="1">
        <w:r w:rsidRPr="00AE5D5A">
          <w:rPr>
            <w:rFonts w:ascii="Times New Roman" w:hAnsi="Times New Roman"/>
            <w:sz w:val="28"/>
            <w:szCs w:val="28"/>
          </w:rPr>
          <w:t>№ </w:t>
        </w:r>
      </w:hyperlink>
      <w:r w:rsidRPr="00AE5D5A">
        <w:rPr>
          <w:rFonts w:ascii="Times New Roman" w:hAnsi="Times New Roman"/>
          <w:sz w:val="28"/>
          <w:szCs w:val="28"/>
        </w:rPr>
        <w:t xml:space="preserve">4 к настоящей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>униципальной  программе.</w:t>
      </w:r>
    </w:p>
    <w:p w:rsidR="003362E4" w:rsidRPr="00AE5D5A" w:rsidRDefault="003362E4" w:rsidP="000A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>Объем финансового обеспечения Муниципальной программы подлежит ежегодному уточнению в рамках подготовки проекта решения Муниципального совета Корочанского района о бюджете муниципального района «Корочанский район» Белгородской области на очередной финансовый год и плановый период.</w:t>
      </w:r>
    </w:p>
    <w:p w:rsidR="003362E4" w:rsidRPr="00056E22" w:rsidRDefault="003362E4" w:rsidP="00CF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62E4" w:rsidRPr="00AE5D5A" w:rsidRDefault="003362E4" w:rsidP="00CF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b/>
          <w:sz w:val="28"/>
          <w:szCs w:val="28"/>
        </w:rPr>
        <w:t xml:space="preserve">6. Анализ рисков реализации </w:t>
      </w:r>
      <w:r w:rsidR="00D07DAF">
        <w:rPr>
          <w:rFonts w:ascii="Times New Roman" w:hAnsi="Times New Roman"/>
          <w:b/>
          <w:sz w:val="28"/>
          <w:szCs w:val="28"/>
        </w:rPr>
        <w:t>м</w:t>
      </w:r>
      <w:r w:rsidRPr="00AE5D5A">
        <w:rPr>
          <w:rFonts w:ascii="Times New Roman" w:hAnsi="Times New Roman"/>
          <w:b/>
          <w:sz w:val="28"/>
          <w:szCs w:val="28"/>
        </w:rPr>
        <w:t xml:space="preserve">униципальной программы и описание мер управления рисками реализации </w:t>
      </w:r>
      <w:r w:rsidR="00D07DAF">
        <w:rPr>
          <w:rFonts w:ascii="Times New Roman" w:hAnsi="Times New Roman"/>
          <w:b/>
          <w:sz w:val="28"/>
          <w:szCs w:val="28"/>
        </w:rPr>
        <w:t>м</w:t>
      </w:r>
      <w:r w:rsidRPr="00AE5D5A">
        <w:rPr>
          <w:rFonts w:ascii="Times New Roman" w:hAnsi="Times New Roman"/>
          <w:b/>
          <w:sz w:val="28"/>
          <w:szCs w:val="28"/>
        </w:rPr>
        <w:t>униципальной  программы</w:t>
      </w:r>
    </w:p>
    <w:p w:rsidR="003362E4" w:rsidRPr="00AE5D5A" w:rsidRDefault="003362E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2E4" w:rsidRPr="00AE5D5A" w:rsidRDefault="003362E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 xml:space="preserve">При реализации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>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AE5D5A" w:rsidRDefault="003362E4" w:rsidP="00095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 xml:space="preserve">Сводный анализ рисков, их вероятности и силы влияния, а также мер по их минимизации при реализации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</w:t>
      </w:r>
      <w:r w:rsidR="00095A45">
        <w:rPr>
          <w:rFonts w:ascii="Times New Roman" w:hAnsi="Times New Roman"/>
          <w:sz w:val="28"/>
          <w:szCs w:val="28"/>
        </w:rPr>
        <w:t>программы приведён в таблице 2.</w:t>
      </w:r>
    </w:p>
    <w:p w:rsidR="00AE5D5A" w:rsidRPr="00AE5D5A" w:rsidRDefault="00AE5D5A" w:rsidP="00E01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CF27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>Таблица 2</w:t>
      </w:r>
    </w:p>
    <w:p w:rsidR="00AE5D5A" w:rsidRPr="00AE5D5A" w:rsidRDefault="00AE5D5A" w:rsidP="00CF27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62E4" w:rsidRPr="00AE5D5A" w:rsidRDefault="003362E4" w:rsidP="004F17CC">
      <w:pPr>
        <w:pStyle w:val="ConsPlusNormal"/>
        <w:jc w:val="center"/>
        <w:rPr>
          <w:b/>
        </w:rPr>
      </w:pPr>
      <w:r w:rsidRPr="00AE5D5A">
        <w:rPr>
          <w:b/>
        </w:rPr>
        <w:t>Риски невыполнения Муниципальной программы</w:t>
      </w:r>
    </w:p>
    <w:p w:rsidR="003362E4" w:rsidRPr="00056E22" w:rsidRDefault="003362E4" w:rsidP="004F17C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275"/>
        <w:gridCol w:w="3686"/>
      </w:tblGrid>
      <w:tr w:rsidR="003362E4" w:rsidRPr="00AE5D5A" w:rsidTr="003567BD">
        <w:trPr>
          <w:trHeight w:val="444"/>
          <w:tblHeader/>
        </w:trPr>
        <w:tc>
          <w:tcPr>
            <w:tcW w:w="2835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Наименование рисков</w:t>
            </w:r>
          </w:p>
        </w:tc>
        <w:tc>
          <w:tcPr>
            <w:tcW w:w="1843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Вероятность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Сила влияния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Меры управления рисками</w:t>
            </w:r>
          </w:p>
        </w:tc>
      </w:tr>
      <w:tr w:rsidR="003362E4" w:rsidRPr="00AE5D5A" w:rsidTr="003567BD">
        <w:trPr>
          <w:trHeight w:val="235"/>
        </w:trPr>
        <w:tc>
          <w:tcPr>
            <w:tcW w:w="9639" w:type="dxa"/>
            <w:gridSpan w:val="4"/>
          </w:tcPr>
          <w:p w:rsidR="003362E4" w:rsidRPr="00AE5D5A" w:rsidRDefault="003362E4" w:rsidP="00AE5D5A">
            <w:pPr>
              <w:pStyle w:val="ConsPlusNormal"/>
              <w:jc w:val="center"/>
              <w:outlineLvl w:val="3"/>
            </w:pPr>
            <w:r w:rsidRPr="00AE5D5A">
              <w:t>Риски, связанные с недофинансированием программы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C87DCF">
            <w:pPr>
              <w:pStyle w:val="ConsPlusNormal"/>
            </w:pPr>
            <w:r w:rsidRPr="00AE5D5A">
              <w:t xml:space="preserve">Снижение объемов финансирования из муниципального бюджета 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Высокая</w:t>
            </w:r>
          </w:p>
        </w:tc>
        <w:tc>
          <w:tcPr>
            <w:tcW w:w="1275" w:type="dxa"/>
          </w:tcPr>
          <w:p w:rsidR="003362E4" w:rsidRPr="00AE5D5A" w:rsidRDefault="003362E4" w:rsidP="005C6F4E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5C6F4E">
            <w:pPr>
              <w:pStyle w:val="ConsPlusNormal"/>
            </w:pPr>
            <w:r w:rsidRPr="00AE5D5A">
              <w:t>Снижение доли софинансирования из областного  бюджета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Высокая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C87DCF">
            <w:pPr>
              <w:pStyle w:val="ConsPlusNormal"/>
            </w:pPr>
            <w:r w:rsidRPr="00AE5D5A">
              <w:t xml:space="preserve">Снижение доли софинансирования из федерального бюджета 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Высокая</w:t>
            </w:r>
          </w:p>
        </w:tc>
        <w:tc>
          <w:tcPr>
            <w:tcW w:w="1275" w:type="dxa"/>
          </w:tcPr>
          <w:p w:rsidR="003362E4" w:rsidRPr="00AE5D5A" w:rsidRDefault="003362E4" w:rsidP="005C6F4E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 xml:space="preserve">Определение приоритетов для первоочередного финансирования, мониторинг эффективности бюджетных вложений 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t>Риски, связанные с изменением внешней среды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D07DAF">
            <w:pPr>
              <w:pStyle w:val="ConsPlusNormal"/>
            </w:pPr>
            <w:r w:rsidRPr="00AE5D5A">
              <w:lastRenderedPageBreak/>
              <w:t xml:space="preserve">Снижение актуальности мероприятий </w:t>
            </w:r>
            <w:r w:rsidR="00D07DAF">
              <w:t>м</w:t>
            </w:r>
            <w:r w:rsidRPr="00AE5D5A">
              <w:t>униципальной программы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>Ежегодный анализ эффективности мероприятий подпрограммы 1, перераспределение средств между мероприятиями указанных подпрограмм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t>Риски, связанные с человеческим фактором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>Недоверие со стороны собственников жилых помещений  многоквартирных домов  в части доступности мероприятий подпрограммы</w:t>
            </w:r>
            <w:proofErr w:type="gramStart"/>
            <w:r w:rsidRPr="00AE5D5A">
              <w:t>1</w:t>
            </w:r>
            <w:proofErr w:type="gramEnd"/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5C6F4E">
            <w:pPr>
              <w:pStyle w:val="ConsPlusNormal"/>
            </w:pPr>
            <w:r w:rsidRPr="00AE5D5A">
              <w:t>Повышение открытости за счет информирования об осуществляемых мероприятиях на регулярной основе; популяризация успешных проектов, реализованных в рамках реализуемого партийного  проекта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273D33">
            <w:pPr>
              <w:pStyle w:val="ConsPlusNormal"/>
            </w:pPr>
            <w:proofErr w:type="spellStart"/>
            <w:r w:rsidRPr="00AE5D5A">
              <w:t>Невостребованность</w:t>
            </w:r>
            <w:proofErr w:type="spellEnd"/>
            <w:r w:rsidRPr="00AE5D5A">
              <w:t xml:space="preserve"> мероприятий подпрограммы 1 в связи</w:t>
            </w:r>
            <w:r w:rsidRPr="00AE5D5A">
              <w:br/>
              <w:t xml:space="preserve"> с недостаточной информированностью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5C6F4E">
            <w:pPr>
              <w:pStyle w:val="ConsPlusNormal"/>
            </w:pPr>
            <w:r w:rsidRPr="00AE5D5A"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 xml:space="preserve">Недостаточная активность собственников жилых помещений  многоквартирных домов  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>Корректировка мероприятий подпрограммы</w:t>
            </w:r>
            <w:proofErr w:type="gramStart"/>
            <w:r w:rsidRPr="00AE5D5A">
              <w:t>1</w:t>
            </w:r>
            <w:proofErr w:type="gramEnd"/>
            <w:r w:rsidRPr="00AE5D5A">
              <w:t xml:space="preserve">, с привлечением собственников жилых помещений  многоквартирных домов  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t>Риски, связанные с недостоверностью информации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 xml:space="preserve">Неправильная оценка перспектив развития сферы и эффективности реализации мероприятий подпрограммы 1из-за получения </w:t>
            </w:r>
            <w:r w:rsidRPr="00AE5D5A">
              <w:lastRenderedPageBreak/>
              <w:t>недостоверной информации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lastRenderedPageBreak/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FE1113">
            <w:pPr>
              <w:pStyle w:val="ConsPlusNormal"/>
            </w:pPr>
            <w:r w:rsidRPr="00AE5D5A">
              <w:t xml:space="preserve">Сотрудничество с администрациями поселений Корочанского района, проведение мониторинга и анализа сферы благоустройства, возможность корректировки программных мероприятий и </w:t>
            </w:r>
            <w:r w:rsidRPr="00AE5D5A">
              <w:lastRenderedPageBreak/>
              <w:t>целевых показателей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lastRenderedPageBreak/>
              <w:t>Риски, связанные с негативными природными явлениями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081F89">
            <w:pPr>
              <w:pStyle w:val="ConsPlusNormal"/>
            </w:pPr>
            <w:r w:rsidRPr="00AE5D5A">
              <w:t>Форс-мажорные обстоятельства - стихийные бедствия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Низкая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512B6A">
            <w:pPr>
              <w:pStyle w:val="ConsPlusNormal"/>
            </w:pPr>
            <w:r w:rsidRPr="00AE5D5A">
              <w:t>Выработка скоординированных действий органов местного самоуправления Корочанского района по преодолению препятствий</w:t>
            </w:r>
          </w:p>
        </w:tc>
      </w:tr>
    </w:tbl>
    <w:p w:rsidR="00273D33" w:rsidRDefault="00273D33" w:rsidP="00AE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3D33" w:rsidRDefault="00273D33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78" w:rsidRDefault="00945C78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78" w:rsidRDefault="00945C78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EEC" w:rsidRDefault="00383EEC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B6D" w:rsidRDefault="00652B6D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B92" w:rsidRDefault="00665B92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B92" w:rsidRDefault="00665B92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FEA" w:rsidRPr="00AE5D5A" w:rsidRDefault="009D1FEA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62E4" w:rsidRPr="00AE5D5A" w:rsidRDefault="003362E4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D5A">
        <w:rPr>
          <w:rFonts w:ascii="Times New Roman" w:hAnsi="Times New Roman"/>
          <w:b/>
          <w:sz w:val="28"/>
          <w:szCs w:val="28"/>
        </w:rPr>
        <w:t>Подпрограмма 1</w:t>
      </w:r>
    </w:p>
    <w:p w:rsidR="003362E4" w:rsidRDefault="000A2F1C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A2F1C">
        <w:rPr>
          <w:rFonts w:ascii="Times New Roman" w:hAnsi="Times New Roman"/>
          <w:b/>
          <w:sz w:val="28"/>
          <w:szCs w:val="28"/>
        </w:rPr>
        <w:t>Благоустройство общественных, иных территорий и дворовых территорий многоквартирных домов соответствующего функционального назначения муниципальн</w:t>
      </w:r>
      <w:r>
        <w:rPr>
          <w:rFonts w:ascii="Times New Roman" w:hAnsi="Times New Roman"/>
          <w:b/>
          <w:sz w:val="28"/>
          <w:szCs w:val="28"/>
        </w:rPr>
        <w:t>ого района «Корочанский район</w:t>
      </w:r>
      <w:r w:rsidRPr="000A2F1C">
        <w:rPr>
          <w:rFonts w:ascii="Times New Roman" w:hAnsi="Times New Roman"/>
          <w:b/>
          <w:sz w:val="28"/>
          <w:szCs w:val="28"/>
        </w:rPr>
        <w:t>»</w:t>
      </w:r>
    </w:p>
    <w:p w:rsidR="000A2F1C" w:rsidRDefault="000A2F1C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1FEA" w:rsidRPr="00945C78" w:rsidRDefault="009D1FEA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62E4" w:rsidRPr="00AE5D5A" w:rsidRDefault="003362E4" w:rsidP="0098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D5A">
        <w:rPr>
          <w:rFonts w:ascii="Times New Roman" w:hAnsi="Times New Roman"/>
          <w:b/>
          <w:sz w:val="28"/>
          <w:szCs w:val="28"/>
        </w:rPr>
        <w:t xml:space="preserve">Паспорт подпрограммы 1 </w:t>
      </w:r>
    </w:p>
    <w:p w:rsidR="003362E4" w:rsidRDefault="000A2F1C" w:rsidP="000A2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F1C">
        <w:rPr>
          <w:rFonts w:ascii="Times New Roman" w:hAnsi="Times New Roman"/>
          <w:b/>
          <w:sz w:val="28"/>
          <w:szCs w:val="28"/>
        </w:rPr>
        <w:t>«Благоустройство общественных, иных территорий и дворовых территорий многоквартирных домов соответствующего функционального назначения муниципального района «Корочанский район»</w:t>
      </w:r>
    </w:p>
    <w:p w:rsidR="000A2F1C" w:rsidRDefault="000A2F1C" w:rsidP="000A2F1C">
      <w:pPr>
        <w:spacing w:after="0" w:line="240" w:lineRule="auto"/>
        <w:jc w:val="center"/>
        <w:rPr>
          <w:rFonts w:ascii="Times New Roman" w:hAnsi="Times New Roman"/>
          <w:strike/>
          <w:sz w:val="20"/>
          <w:szCs w:val="20"/>
        </w:rPr>
      </w:pPr>
    </w:p>
    <w:p w:rsidR="009D1FEA" w:rsidRPr="00945C78" w:rsidRDefault="009D1FEA" w:rsidP="000A2F1C">
      <w:pPr>
        <w:spacing w:after="0" w:line="240" w:lineRule="auto"/>
        <w:jc w:val="center"/>
        <w:rPr>
          <w:rFonts w:ascii="Times New Roman" w:hAnsi="Times New Roman"/>
          <w:strike/>
          <w:sz w:val="20"/>
          <w:szCs w:val="20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6804"/>
      </w:tblGrid>
      <w:tr w:rsidR="003362E4" w:rsidRPr="009A4FB6" w:rsidTr="00945C78">
        <w:trPr>
          <w:trHeight w:hRule="exact" w:val="164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FB6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A4FB6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9A4FB6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9071" w:type="dxa"/>
            <w:gridSpan w:val="2"/>
            <w:shd w:val="clear" w:color="auto" w:fill="FFFFFF"/>
            <w:vAlign w:val="center"/>
          </w:tcPr>
          <w:p w:rsidR="00AE5D5A" w:rsidRPr="009A4FB6" w:rsidRDefault="003362E4" w:rsidP="00AE5D5A">
            <w:pPr>
              <w:pStyle w:val="ConsPlusNormal"/>
              <w:ind w:left="57" w:right="57"/>
              <w:jc w:val="center"/>
              <w:rPr>
                <w:rStyle w:val="21"/>
                <w:b/>
                <w:color w:val="auto"/>
                <w:sz w:val="27"/>
                <w:szCs w:val="27"/>
              </w:rPr>
            </w:pPr>
            <w:r w:rsidRPr="009A4FB6">
              <w:rPr>
                <w:b/>
                <w:sz w:val="27"/>
                <w:szCs w:val="27"/>
              </w:rPr>
              <w:t xml:space="preserve">Наименование подпрограммы 1 </w:t>
            </w:r>
            <w:r w:rsidR="000A2F1C" w:rsidRPr="000A2F1C">
              <w:rPr>
                <w:b/>
                <w:sz w:val="27"/>
                <w:szCs w:val="27"/>
              </w:rPr>
              <w:t>«Благоустройство общественных, иных территорий и дворовых территорий многоквартирных домов соответствующего функционального назначения муниципального района «Корочанский район»</w:t>
            </w:r>
          </w:p>
          <w:p w:rsidR="003362E4" w:rsidRPr="009A4FB6" w:rsidRDefault="003362E4" w:rsidP="00AE5D5A">
            <w:pPr>
              <w:pStyle w:val="ConsPlusNormal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9A4FB6">
              <w:rPr>
                <w:rStyle w:val="21"/>
                <w:b/>
                <w:color w:val="auto"/>
                <w:sz w:val="27"/>
                <w:szCs w:val="27"/>
              </w:rPr>
              <w:t>(далее – Подпрограмма 1)</w:t>
            </w:r>
          </w:p>
        </w:tc>
      </w:tr>
      <w:tr w:rsidR="003362E4" w:rsidRPr="009A4FB6" w:rsidTr="00945C78">
        <w:trPr>
          <w:trHeight w:hRule="exact" w:val="1283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9A4FB6" w:rsidRDefault="003362E4" w:rsidP="00853356">
            <w:pPr>
              <w:autoSpaceDE w:val="0"/>
              <w:autoSpaceDN w:val="0"/>
              <w:adjustRightInd w:val="0"/>
              <w:spacing w:after="0" w:line="240" w:lineRule="auto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Соисполнители, ответственные за реализацию 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3362E4" w:rsidP="00FE111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A4FB6">
              <w:rPr>
                <w:rFonts w:ascii="Times New Roman" w:hAnsi="Times New Roman"/>
                <w:sz w:val="27"/>
                <w:szCs w:val="27"/>
                <w:lang w:eastAsia="en-US"/>
              </w:rPr>
              <w:t>Управление по строительству, транспорту, связи и ЖКХ администрации Корочанского района</w:t>
            </w:r>
          </w:p>
        </w:tc>
      </w:tr>
      <w:tr w:rsidR="003362E4" w:rsidRPr="009A4FB6" w:rsidTr="00945C78">
        <w:trPr>
          <w:trHeight w:hRule="exact" w:val="2265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>2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9A4FB6" w:rsidRDefault="003362E4" w:rsidP="00B2664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 xml:space="preserve">Участники </w:t>
            </w:r>
            <w:r w:rsidRPr="009A4FB6">
              <w:rPr>
                <w:rFonts w:ascii="Times New Roman" w:hAnsi="Times New Roman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95A45" w:rsidRPr="009A4FB6" w:rsidRDefault="003362E4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 xml:space="preserve">Управление по строительству, транспорту, связи и ЖКХ администрации Корочанского района,   </w:t>
            </w:r>
          </w:p>
          <w:p w:rsidR="00095A45" w:rsidRPr="009A4FB6" w:rsidRDefault="003362E4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комитет муниципальной собственности и земельных отношений администр</w:t>
            </w:r>
            <w:r w:rsidR="00AE5D5A" w:rsidRPr="009A4FB6">
              <w:rPr>
                <w:rFonts w:ascii="Times New Roman" w:hAnsi="Times New Roman"/>
                <w:sz w:val="27"/>
                <w:szCs w:val="27"/>
              </w:rPr>
              <w:t xml:space="preserve">ации Корочанского района, </w:t>
            </w:r>
          </w:p>
          <w:p w:rsidR="003362E4" w:rsidRPr="009A4FB6" w:rsidRDefault="00AE5D5A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 xml:space="preserve">отдел </w:t>
            </w:r>
            <w:r w:rsidR="003362E4" w:rsidRPr="009A4FB6">
              <w:rPr>
                <w:rFonts w:ascii="Times New Roman" w:hAnsi="Times New Roman"/>
                <w:sz w:val="27"/>
                <w:szCs w:val="27"/>
              </w:rPr>
              <w:t>архитектуры администрации Корочанского района, МКУ «Управление капитального строительства администрации Корочанского района»</w:t>
            </w:r>
          </w:p>
        </w:tc>
      </w:tr>
      <w:tr w:rsidR="003362E4" w:rsidRPr="009A4FB6" w:rsidTr="000A2F1C">
        <w:trPr>
          <w:trHeight w:hRule="exact" w:val="1088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>3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E5D5A" w:rsidRPr="000A2F1C" w:rsidRDefault="003362E4" w:rsidP="008D30A4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0A2F1C">
              <w:rPr>
                <w:rStyle w:val="21"/>
                <w:color w:val="auto"/>
                <w:sz w:val="27"/>
                <w:szCs w:val="27"/>
              </w:rPr>
              <w:t xml:space="preserve">Цель </w:t>
            </w:r>
          </w:p>
          <w:p w:rsidR="003362E4" w:rsidRPr="00551BB1" w:rsidRDefault="003362E4" w:rsidP="008D30A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A2F1C">
              <w:rPr>
                <w:rStyle w:val="21"/>
                <w:color w:val="auto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0A2F1C" w:rsidP="00512B6A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Повышение уровня благоустройства, качества и комфорт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 территорий муниципального </w:t>
            </w:r>
            <w:r w:rsidRPr="00F026CC">
              <w:rPr>
                <w:rFonts w:ascii="Times New Roman" w:hAnsi="Times New Roman"/>
                <w:sz w:val="27"/>
                <w:szCs w:val="27"/>
              </w:rPr>
              <w:t>района «Корочанский район»</w:t>
            </w:r>
          </w:p>
        </w:tc>
      </w:tr>
      <w:tr w:rsidR="003362E4" w:rsidRPr="009A4FB6" w:rsidTr="000A2F1C">
        <w:trPr>
          <w:trHeight w:hRule="exact" w:val="2550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>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551BB1" w:rsidRDefault="003362E4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A2F1C">
              <w:rPr>
                <w:rStyle w:val="21"/>
                <w:color w:val="auto"/>
                <w:sz w:val="27"/>
                <w:szCs w:val="27"/>
              </w:rPr>
              <w:t xml:space="preserve">Задача </w:t>
            </w:r>
            <w:r w:rsidRPr="000A2F1C">
              <w:rPr>
                <w:rFonts w:ascii="Times New Roman" w:hAnsi="Times New Roman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0A2F1C" w:rsidP="000A2F1C">
            <w:pPr>
              <w:pStyle w:val="ConsPlusNormal"/>
              <w:ind w:left="57" w:right="57"/>
              <w:rPr>
                <w:sz w:val="27"/>
                <w:szCs w:val="27"/>
              </w:rPr>
            </w:pPr>
            <w:r w:rsidRPr="000A2F1C">
              <w:rPr>
                <w:sz w:val="27"/>
                <w:szCs w:val="27"/>
              </w:rPr>
              <w:t>Обеспечение проведения мероприятий по благоустройству общественных, иных территорий соответствующего функционального назначения муниципальн</w:t>
            </w:r>
            <w:r>
              <w:rPr>
                <w:sz w:val="27"/>
                <w:szCs w:val="27"/>
              </w:rPr>
              <w:t>ого района «Корочанский район»</w:t>
            </w:r>
            <w:r w:rsidRPr="000A2F1C">
              <w:rPr>
                <w:sz w:val="27"/>
                <w:szCs w:val="27"/>
              </w:rPr>
              <w:t xml:space="preserve"> в соответствии с едиными требованиями, а также дворовых территорий муниципальн</w:t>
            </w:r>
            <w:r>
              <w:rPr>
                <w:sz w:val="27"/>
                <w:szCs w:val="27"/>
              </w:rPr>
              <w:t>ого района «Корочанский район»</w:t>
            </w:r>
            <w:r w:rsidRPr="000A2F1C">
              <w:rPr>
                <w:sz w:val="27"/>
                <w:szCs w:val="27"/>
              </w:rPr>
              <w:t>, исходя из минимального перечня работ по благоустройству</w:t>
            </w:r>
          </w:p>
        </w:tc>
      </w:tr>
      <w:tr w:rsidR="003362E4" w:rsidRPr="009A4FB6" w:rsidTr="009A4FB6">
        <w:trPr>
          <w:trHeight w:hRule="exact" w:val="99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t>Сроки и этапы реализации 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AE28E6" w:rsidP="008D30A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2018-2024</w:t>
            </w:r>
            <w:r w:rsidR="003362E4" w:rsidRPr="009A4FB6">
              <w:rPr>
                <w:rFonts w:ascii="Times New Roman" w:hAnsi="Times New Roman"/>
                <w:sz w:val="27"/>
                <w:szCs w:val="27"/>
              </w:rPr>
              <w:t xml:space="preserve"> годы.</w:t>
            </w:r>
          </w:p>
          <w:p w:rsidR="003362E4" w:rsidRPr="009A4FB6" w:rsidRDefault="003362E4" w:rsidP="00B21B1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Этапы реализации подпрограммы 1 не выделяются</w:t>
            </w:r>
          </w:p>
        </w:tc>
      </w:tr>
      <w:tr w:rsidR="003362E4" w:rsidRPr="009A4FB6" w:rsidTr="009A4FB6">
        <w:trPr>
          <w:trHeight w:hRule="exact" w:val="1486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lastRenderedPageBreak/>
              <w:t>6</w:t>
            </w:r>
          </w:p>
        </w:tc>
        <w:tc>
          <w:tcPr>
            <w:tcW w:w="2267" w:type="dxa"/>
            <w:shd w:val="clear" w:color="auto" w:fill="FFFFFF"/>
          </w:tcPr>
          <w:p w:rsidR="003362E4" w:rsidRPr="00652B6D" w:rsidRDefault="003362E4" w:rsidP="00CB094D">
            <w:pPr>
              <w:spacing w:after="0" w:line="240" w:lineRule="auto"/>
              <w:ind w:left="57" w:right="57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652B6D">
              <w:rPr>
                <w:rStyle w:val="22"/>
                <w:smallCaps w:val="0"/>
                <w:color w:val="auto"/>
                <w:sz w:val="27"/>
                <w:szCs w:val="27"/>
              </w:rPr>
              <w:t>Объем бюджетных ассигнований подпрограммы 1</w:t>
            </w:r>
          </w:p>
          <w:p w:rsidR="003362E4" w:rsidRPr="009A4FB6" w:rsidRDefault="003362E4" w:rsidP="00CB094D">
            <w:pPr>
              <w:spacing w:after="0" w:line="240" w:lineRule="auto"/>
              <w:ind w:left="57" w:right="57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652B6D">
              <w:rPr>
                <w:rStyle w:val="22"/>
                <w:smallCaps w:val="0"/>
                <w:color w:val="auto"/>
                <w:sz w:val="27"/>
                <w:szCs w:val="27"/>
              </w:rPr>
              <w:t xml:space="preserve">за счет средств </w:t>
            </w: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t>муниципального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всех источнико</w:t>
            </w:r>
            <w:r w:rsidR="009D1FEA">
              <w:rPr>
                <w:rFonts w:ascii="Times New Roman" w:hAnsi="Times New Roman"/>
                <w:sz w:val="27"/>
                <w:szCs w:val="27"/>
              </w:rPr>
              <w:t>в финансирования составит 84 427</w:t>
            </w:r>
            <w:r w:rsidRPr="00652B6D">
              <w:rPr>
                <w:rFonts w:ascii="Times New Roman" w:hAnsi="Times New Roman"/>
                <w:sz w:val="27"/>
                <w:szCs w:val="27"/>
              </w:rPr>
              <w:t>,0 тыс. рублей.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Объём финансирования муниципальной программы в 2018 – 2024 годах за счёт средств областного бюджета составит    6 723, 6040 тыс. рублей, в том числе по годам: 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2019 год –  1 626,900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2020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2023 год – 5 096,704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2024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средств федерального бюджета составит  58 218, 0152 тыс</w:t>
            </w:r>
            <w:proofErr w:type="gramStart"/>
            <w:r w:rsidRPr="00652B6D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652B6D">
              <w:rPr>
                <w:rFonts w:ascii="Times New Roman" w:hAnsi="Times New Roman"/>
                <w:sz w:val="27"/>
                <w:szCs w:val="27"/>
              </w:rPr>
              <w:t xml:space="preserve">ублей, в том числе по годам: 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2019 год – 39 044,700 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2020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2023 год – 19 173,3152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средств муниципального бюджета составит  12 408, 8208 тыс. рублей, в том числе по годам: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2019 год – 9 318,840 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9D1FEA">
              <w:rPr>
                <w:rFonts w:ascii="Times New Roman" w:hAnsi="Times New Roman"/>
                <w:sz w:val="27"/>
                <w:szCs w:val="27"/>
              </w:rPr>
              <w:t>2020 год – 447,0</w:t>
            </w: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2023 год – 3 089,9808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средств внебюджетных источников составит  6 629, 5600 тыс. рублей, в том числе по годам: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2019 год – 6 629,560 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2020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2023 год – 0 тыс. рублей</w:t>
            </w:r>
          </w:p>
          <w:p w:rsidR="003362E4" w:rsidRPr="009A4FB6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</w:tc>
      </w:tr>
      <w:tr w:rsidR="003362E4" w:rsidRPr="009A4FB6" w:rsidTr="00652B6D">
        <w:trPr>
          <w:trHeight w:hRule="exact" w:val="351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A4FB6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shd w:val="clear" w:color="auto" w:fill="FFFFFF"/>
          </w:tcPr>
          <w:p w:rsidR="003362E4" w:rsidRPr="009A4FB6" w:rsidRDefault="003362E4" w:rsidP="00CB094D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Конечный результат реализации </w:t>
            </w:r>
            <w:r w:rsidRPr="009A4FB6">
              <w:rPr>
                <w:rFonts w:ascii="Times New Roman" w:hAnsi="Times New Roman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F2309" w:rsidRPr="006F2309" w:rsidRDefault="006F2309" w:rsidP="006F2309">
            <w:pPr>
              <w:pStyle w:val="ConsPlusNormal"/>
              <w:ind w:left="57" w:right="57"/>
              <w:rPr>
                <w:sz w:val="27"/>
                <w:szCs w:val="27"/>
              </w:rPr>
            </w:pPr>
            <w:r w:rsidRPr="006F2309">
              <w:rPr>
                <w:sz w:val="27"/>
                <w:szCs w:val="27"/>
              </w:rPr>
              <w:t xml:space="preserve">1. Реализация не </w:t>
            </w:r>
            <w:r w:rsidRPr="00652B6D">
              <w:rPr>
                <w:sz w:val="27"/>
                <w:szCs w:val="27"/>
              </w:rPr>
              <w:t xml:space="preserve">менее </w:t>
            </w:r>
            <w:r w:rsidR="00CE43E9" w:rsidRPr="00CE43E9">
              <w:rPr>
                <w:sz w:val="27"/>
                <w:szCs w:val="27"/>
              </w:rPr>
              <w:t>11</w:t>
            </w:r>
            <w:r w:rsidRPr="00652B6D">
              <w:rPr>
                <w:sz w:val="27"/>
                <w:szCs w:val="27"/>
              </w:rPr>
              <w:t xml:space="preserve"> мероприятий </w:t>
            </w:r>
            <w:r w:rsidRPr="006F2309">
              <w:rPr>
                <w:sz w:val="27"/>
                <w:szCs w:val="27"/>
              </w:rPr>
              <w:t>по благоустройству дворовых и общественных территорий различного функционального назначения к концу 2024 года;</w:t>
            </w:r>
          </w:p>
          <w:p w:rsidR="006F2309" w:rsidRDefault="006F2309" w:rsidP="006F2309">
            <w:pPr>
              <w:pStyle w:val="ConsPlusNormal"/>
              <w:ind w:left="57" w:right="57"/>
              <w:rPr>
                <w:sz w:val="27"/>
                <w:szCs w:val="27"/>
              </w:rPr>
            </w:pPr>
            <w:r w:rsidRPr="006F2309">
              <w:rPr>
                <w:sz w:val="27"/>
                <w:szCs w:val="27"/>
              </w:rPr>
              <w:t xml:space="preserve">2. Благоустройство к 2024 году </w:t>
            </w:r>
            <w:r w:rsidRPr="00652B6D">
              <w:rPr>
                <w:sz w:val="27"/>
                <w:szCs w:val="27"/>
              </w:rPr>
              <w:t xml:space="preserve">не менее 80 процентов </w:t>
            </w:r>
            <w:r w:rsidRPr="006F2309">
              <w:rPr>
                <w:sz w:val="27"/>
                <w:szCs w:val="27"/>
              </w:rPr>
              <w:t xml:space="preserve">дворовых и общественных территорий поселений Белгородской области,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</w:t>
            </w:r>
          </w:p>
          <w:p w:rsidR="003362E4" w:rsidRPr="009A4FB6" w:rsidRDefault="003362E4" w:rsidP="00095A45">
            <w:pPr>
              <w:pStyle w:val="ConsPlusNormal"/>
              <w:ind w:left="57" w:right="57"/>
              <w:rPr>
                <w:sz w:val="27"/>
                <w:szCs w:val="27"/>
              </w:rPr>
            </w:pPr>
          </w:p>
        </w:tc>
      </w:tr>
    </w:tbl>
    <w:p w:rsidR="006F4243" w:rsidRPr="00095A45" w:rsidRDefault="006F4243" w:rsidP="00095A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62E4" w:rsidRPr="00095A45" w:rsidRDefault="003362E4" w:rsidP="005D4A96">
      <w:pPr>
        <w:pStyle w:val="a6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 1, описание основных проблем в указанной сфере и прогноз ее развития</w:t>
      </w:r>
    </w:p>
    <w:p w:rsidR="003362E4" w:rsidRPr="009A4FB6" w:rsidRDefault="003362E4" w:rsidP="00E041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62E4" w:rsidRPr="00095A45" w:rsidRDefault="003362E4" w:rsidP="00590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На территории Корочанского района расположены 90 дворовых территорий, общей площадью 123,6  тыс.кв. метра.</w:t>
      </w:r>
    </w:p>
    <w:p w:rsidR="003362E4" w:rsidRPr="00095A45" w:rsidRDefault="003362E4" w:rsidP="002D1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На сегодняшний день информация об уровне благоустройства дворовых территорий Корочанского района  представлена в таблице 3.</w:t>
      </w:r>
    </w:p>
    <w:p w:rsidR="003362E4" w:rsidRPr="009A4FB6" w:rsidRDefault="003362E4" w:rsidP="0059047F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3362E4" w:rsidRPr="00095A45" w:rsidRDefault="003362E4" w:rsidP="0059047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Таблица 3</w:t>
      </w:r>
    </w:p>
    <w:p w:rsidR="003362E4" w:rsidRPr="00056E22" w:rsidRDefault="003362E4" w:rsidP="0059047F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1275"/>
        <w:gridCol w:w="1418"/>
        <w:gridCol w:w="1276"/>
        <w:gridCol w:w="1842"/>
      </w:tblGrid>
      <w:tr w:rsidR="003362E4" w:rsidRPr="00056E22" w:rsidTr="00D07DAF">
        <w:trPr>
          <w:trHeight w:val="17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B634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Общее </w:t>
            </w:r>
            <w:proofErr w:type="spellStart"/>
            <w:proofErr w:type="gramStart"/>
            <w:r w:rsidRPr="00056E22">
              <w:rPr>
                <w:rFonts w:ascii="Times New Roman" w:hAnsi="Times New Roman"/>
                <w:b/>
                <w:bCs/>
              </w:rPr>
              <w:t>количест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-во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t xml:space="preserve"> дворовых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террито-рий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, </w:t>
            </w:r>
            <w:r w:rsidRPr="00056E22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Общая площадь, дворовых 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террито-рий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t xml:space="preserve">, </w:t>
            </w:r>
            <w:r w:rsidRPr="00056E22">
              <w:rPr>
                <w:rFonts w:ascii="Times New Roman" w:hAnsi="Times New Roman"/>
                <w:b/>
                <w:bCs/>
              </w:rPr>
              <w:br/>
              <w:t xml:space="preserve">кв. 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Доля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благоуст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</w:p>
          <w:p w:rsidR="003362E4" w:rsidRPr="00056E22" w:rsidRDefault="003362E4" w:rsidP="0014468B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роенных дворовых территорий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Площадь,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благоуст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-роенных дворовых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о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Доля дворовых территорий, оборудован-</w:t>
            </w:r>
          </w:p>
          <w:p w:rsidR="003362E4" w:rsidRPr="00056E22" w:rsidRDefault="00D23397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</w:t>
            </w:r>
            <w:r w:rsidR="003362E4" w:rsidRPr="00056E22">
              <w:rPr>
                <w:rFonts w:ascii="Times New Roman" w:hAnsi="Times New Roman"/>
                <w:b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="003362E4" w:rsidRPr="00056E22">
              <w:rPr>
                <w:rFonts w:ascii="Times New Roman" w:hAnsi="Times New Roman"/>
                <w:b/>
                <w:bCs/>
              </w:rPr>
              <w:t>приспособле-ниями</w:t>
            </w:r>
            <w:proofErr w:type="spellEnd"/>
            <w:proofErr w:type="gramEnd"/>
            <w:r w:rsidR="003362E4" w:rsidRPr="00056E22">
              <w:rPr>
                <w:rFonts w:ascii="Times New Roman" w:hAnsi="Times New Roman"/>
                <w:b/>
                <w:bCs/>
              </w:rPr>
              <w:t xml:space="preserve"> для </w:t>
            </w:r>
            <w:proofErr w:type="spellStart"/>
            <w:r w:rsidR="003362E4" w:rsidRPr="00056E22">
              <w:rPr>
                <w:rFonts w:ascii="Times New Roman" w:hAnsi="Times New Roman"/>
                <w:b/>
                <w:bCs/>
              </w:rPr>
              <w:t>маломобиль-ных</w:t>
            </w:r>
            <w:proofErr w:type="spellEnd"/>
            <w:r w:rsidR="003362E4" w:rsidRPr="00056E22">
              <w:rPr>
                <w:rFonts w:ascii="Times New Roman" w:hAnsi="Times New Roman"/>
                <w:b/>
                <w:bCs/>
              </w:rPr>
              <w:t xml:space="preserve"> групп населения, </w:t>
            </w:r>
            <w:r w:rsidR="003362E4" w:rsidRPr="00056E22">
              <w:rPr>
                <w:rFonts w:ascii="Times New Roman" w:hAnsi="Times New Roman"/>
                <w:b/>
                <w:bCs/>
              </w:rPr>
              <w:br/>
              <w:t>%</w:t>
            </w:r>
          </w:p>
        </w:tc>
      </w:tr>
      <w:tr w:rsidR="003362E4" w:rsidRPr="00056E22" w:rsidTr="00D07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Default="003362E4" w:rsidP="00095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1</w:t>
            </w:r>
          </w:p>
          <w:p w:rsidR="00095A45" w:rsidRPr="00056E22" w:rsidRDefault="00095A45" w:rsidP="00095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14468B">
            <w:pPr>
              <w:spacing w:after="0" w:line="240" w:lineRule="auto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Корочанский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720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720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123 644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A870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6E22">
              <w:rPr>
                <w:rFonts w:ascii="Times New Roman" w:hAnsi="Times New Roman"/>
                <w:bCs/>
              </w:rPr>
              <w:t>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720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99 402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14385D" w:rsidP="00A870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24,44</w:t>
            </w:r>
          </w:p>
        </w:tc>
      </w:tr>
    </w:tbl>
    <w:p w:rsidR="003362E4" w:rsidRPr="00056E22" w:rsidRDefault="003362E4" w:rsidP="009A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62E4" w:rsidRPr="00095A45" w:rsidRDefault="003362E4" w:rsidP="00417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На территории Корочанского района расположено 67 общественных территорий, общей площадью 656,2 тыс. кв. метра.</w:t>
      </w:r>
    </w:p>
    <w:p w:rsidR="00095A45" w:rsidRPr="009A4FB6" w:rsidRDefault="003362E4" w:rsidP="009A4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Информация об уровне благоустройства общественных территорий Корочанского района, включающих в себя населённые пункты с количеством жителей свыше 1000 чело</w:t>
      </w:r>
      <w:r w:rsidR="009A4FB6">
        <w:rPr>
          <w:rFonts w:ascii="Times New Roman" w:hAnsi="Times New Roman"/>
          <w:sz w:val="28"/>
          <w:szCs w:val="28"/>
        </w:rPr>
        <w:t>век,  представлена в таблице 5.</w:t>
      </w:r>
    </w:p>
    <w:p w:rsidR="003362E4" w:rsidRPr="00095A45" w:rsidRDefault="003362E4" w:rsidP="0041747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Таблица 5</w:t>
      </w:r>
    </w:p>
    <w:p w:rsidR="003362E4" w:rsidRPr="009A4FB6" w:rsidRDefault="003362E4" w:rsidP="00652B6D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560"/>
        <w:gridCol w:w="1842"/>
        <w:gridCol w:w="1701"/>
        <w:gridCol w:w="2268"/>
      </w:tblGrid>
      <w:tr w:rsidR="0014385D" w:rsidRPr="00056E22" w:rsidTr="00D07DAF">
        <w:trPr>
          <w:trHeight w:val="19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Муниципальное образование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Общее количест</w:t>
            </w:r>
            <w:r w:rsidRPr="00056E22">
              <w:rPr>
                <w:rFonts w:ascii="Times New Roman" w:hAnsi="Times New Roman"/>
                <w:b/>
                <w:bCs/>
              </w:rPr>
              <w:t xml:space="preserve">во 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обществен-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террито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,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143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Общая площадь обществен</w:t>
            </w:r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r>
              <w:rPr>
                <w:rFonts w:ascii="Times New Roman" w:hAnsi="Times New Roman"/>
                <w:b/>
                <w:bCs/>
              </w:rPr>
              <w:t xml:space="preserve"> террито</w:t>
            </w:r>
            <w:r w:rsidRPr="00056E22">
              <w:rPr>
                <w:rFonts w:ascii="Times New Roman" w:hAnsi="Times New Roman"/>
                <w:b/>
                <w:bCs/>
              </w:rPr>
              <w:t xml:space="preserve">рий, 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Доля </w:t>
            </w:r>
            <w:proofErr w:type="spellStart"/>
            <w:proofErr w:type="gramStart"/>
            <w:r w:rsidRPr="00056E22">
              <w:rPr>
                <w:rFonts w:ascii="Times New Roman" w:hAnsi="Times New Roman"/>
                <w:b/>
                <w:bCs/>
              </w:rPr>
              <w:t>благоустро-енных</w:t>
            </w:r>
            <w:proofErr w:type="spellEnd"/>
            <w:proofErr w:type="gramEnd"/>
            <w:r w:rsidRPr="00056E22">
              <w:rPr>
                <w:rFonts w:ascii="Times New Roman" w:hAnsi="Times New Roman"/>
                <w:b/>
                <w:bCs/>
              </w:rPr>
              <w:t xml:space="preserve"> обществен-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террито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,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Доля общественных территорий, оборудован</w:t>
            </w:r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56E22">
              <w:rPr>
                <w:rFonts w:ascii="Times New Roman" w:hAnsi="Times New Roman"/>
                <w:b/>
                <w:bCs/>
              </w:rPr>
              <w:t>при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пос</w:t>
            </w:r>
            <w:r w:rsidRPr="00056E22">
              <w:rPr>
                <w:rFonts w:ascii="Times New Roman" w:hAnsi="Times New Roman"/>
                <w:b/>
                <w:bCs/>
              </w:rPr>
              <w:t>обле-ниями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 для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маломобиль-ных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 групп населения,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14385D" w:rsidRPr="00056E22" w:rsidTr="00D07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  <w:bCs/>
              </w:rPr>
              <w:t>Корочанский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656 206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6F2309" w:rsidP="00B264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6F2309" w:rsidP="00B264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94,02</w:t>
            </w:r>
          </w:p>
        </w:tc>
      </w:tr>
    </w:tbl>
    <w:p w:rsidR="0014385D" w:rsidRDefault="0014385D" w:rsidP="00D07DA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362E4" w:rsidRPr="00095A45" w:rsidRDefault="003362E4" w:rsidP="00512B6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2. Цели, задачи, сроки и этапы реализации подпрограммы 1</w:t>
      </w:r>
    </w:p>
    <w:p w:rsidR="003362E4" w:rsidRPr="00095A45" w:rsidRDefault="003362E4" w:rsidP="00C102C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Главной целью подпрограммы 1 является </w:t>
      </w:r>
      <w:r>
        <w:rPr>
          <w:rFonts w:ascii="Times New Roman" w:hAnsi="Times New Roman"/>
          <w:sz w:val="28"/>
          <w:szCs w:val="28"/>
        </w:rPr>
        <w:t>п</w:t>
      </w:r>
      <w:r w:rsidRPr="006F2309">
        <w:rPr>
          <w:rFonts w:ascii="Times New Roman" w:hAnsi="Times New Roman"/>
          <w:sz w:val="28"/>
          <w:szCs w:val="28"/>
        </w:rPr>
        <w:t>овышение уровня благоустройства, качества и комфорта территорий муниципального района «Корочанский район»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Достижение цели подпрограммы 1 обеспечивается путем решения следующей задачи: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Обеспечение проведения мероприятий по б</w:t>
      </w:r>
      <w:r>
        <w:rPr>
          <w:rFonts w:ascii="Times New Roman" w:hAnsi="Times New Roman"/>
          <w:sz w:val="28"/>
          <w:szCs w:val="28"/>
        </w:rPr>
        <w:t>лагоустройству общественных,</w:t>
      </w:r>
      <w:r w:rsidRPr="006F2309">
        <w:rPr>
          <w:rFonts w:ascii="Times New Roman" w:hAnsi="Times New Roman"/>
          <w:sz w:val="28"/>
          <w:szCs w:val="28"/>
        </w:rPr>
        <w:t xml:space="preserve"> иных территорий соответствующего функционального назначения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r w:rsidRPr="006F2309">
        <w:rPr>
          <w:rFonts w:ascii="Times New Roman" w:hAnsi="Times New Roman"/>
          <w:sz w:val="28"/>
          <w:szCs w:val="28"/>
        </w:rPr>
        <w:t>Корочанский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r w:rsidRPr="006F2309">
        <w:rPr>
          <w:rFonts w:ascii="Times New Roman" w:hAnsi="Times New Roman"/>
          <w:sz w:val="28"/>
          <w:szCs w:val="28"/>
        </w:rPr>
        <w:t>Корочанский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благоустройству.</w:t>
      </w:r>
    </w:p>
    <w:p w:rsid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Срок реализации подпрограммы 1 - 2018 - 2024 годы, этапы реализации не выделяются.</w:t>
      </w:r>
    </w:p>
    <w:p w:rsidR="003362E4" w:rsidRPr="00095A45" w:rsidRDefault="003362E4" w:rsidP="00CA53AC">
      <w:pPr>
        <w:pStyle w:val="ConsPlusNormal"/>
        <w:jc w:val="both"/>
      </w:pPr>
    </w:p>
    <w:p w:rsidR="003362E4" w:rsidRPr="00095A45" w:rsidRDefault="003362E4" w:rsidP="00512B6A">
      <w:pPr>
        <w:pStyle w:val="a6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3. Обоснование выделения системы мероприятий и краткое описание основных мероприятий подпрограммы 1</w:t>
      </w:r>
    </w:p>
    <w:p w:rsidR="003362E4" w:rsidRPr="00095A45" w:rsidRDefault="003362E4" w:rsidP="00431B3A">
      <w:pPr>
        <w:pStyle w:val="a6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Достижение цели и решение задачи намечается за счет реализации мероприятий и комплекса мер по нормативно-правовому регулированию.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В рамках решения задачи «Обеспечение проведения мероприятий                             по благоустройству общественных, иных территорий соответствующего функционального назначения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r w:rsidRPr="006F2309">
        <w:rPr>
          <w:rFonts w:ascii="Times New Roman" w:hAnsi="Times New Roman"/>
          <w:sz w:val="28"/>
          <w:szCs w:val="28"/>
        </w:rPr>
        <w:t>Корочанский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                в соответствии с едиными требованиями, а также дворовых территорий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r w:rsidRPr="006F2309">
        <w:rPr>
          <w:rFonts w:ascii="Times New Roman" w:hAnsi="Times New Roman"/>
          <w:sz w:val="28"/>
          <w:szCs w:val="28"/>
        </w:rPr>
        <w:t>Корочанский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благоустройству» планируется реализовать следующее мероприятие – проект 1.F2 «Формирование комфортной городской среды», в рамках которого планируется реализация мероприятия 1.F2.1 «Реализация программ формирования современной городской среды».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В целях реализации проекта 1.F2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прилагаемыми к постановлению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работы по оснащению общественных территорий необходимыми элементами благоустройства.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309">
        <w:rPr>
          <w:rFonts w:ascii="Times New Roman" w:hAnsi="Times New Roman"/>
          <w:sz w:val="28"/>
          <w:szCs w:val="28"/>
        </w:rPr>
        <w:lastRenderedPageBreak/>
        <w:t>В рамках мероприятия 1.F2.1 «Реализация программ формирования современной городской среды» планируется предусмотреть оснащение дворовых и общественных территорий, включенных в муниципальные программы формирования современной городской среды, необходимым оборудованием для беспрепятственного перемещения всех граждан, в том числе инвалидов и маломобильных групп населения, провести общественные обсуждения проектов муниципальных программ формирования современной городской среды, а также обеспечить привлечение к выполнению работ по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благоустройству студенческих строительных отрядов </w:t>
      </w:r>
      <w:r w:rsidR="0027325D">
        <w:rPr>
          <w:rFonts w:ascii="Times New Roman" w:hAnsi="Times New Roman"/>
          <w:sz w:val="28"/>
          <w:szCs w:val="28"/>
        </w:rPr>
        <w:t>Корочанского района</w:t>
      </w:r>
      <w:r w:rsidRPr="006F2309">
        <w:rPr>
          <w:rFonts w:ascii="Times New Roman" w:hAnsi="Times New Roman"/>
          <w:sz w:val="28"/>
          <w:szCs w:val="28"/>
        </w:rPr>
        <w:t>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Вместе с этим в рамках решения задачи планируется реализовать следующий комплекс мер: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контроль </w:t>
      </w:r>
      <w:proofErr w:type="gramStart"/>
      <w:r w:rsidRPr="006F2309">
        <w:rPr>
          <w:rFonts w:ascii="Times New Roman" w:hAnsi="Times New Roman"/>
          <w:sz w:val="28"/>
          <w:szCs w:val="28"/>
        </w:rPr>
        <w:t>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- совершенствование нормативной правовой базы в сфере повышения ответственности за нарушение муниципальных правил благоустройства, действующих на территориях поселений</w:t>
      </w:r>
      <w:r w:rsidR="00FE5E08">
        <w:rPr>
          <w:rFonts w:ascii="Times New Roman" w:hAnsi="Times New Roman"/>
          <w:sz w:val="28"/>
          <w:szCs w:val="28"/>
        </w:rPr>
        <w:t xml:space="preserve"> Корочанского района</w:t>
      </w:r>
      <w:r w:rsidRPr="006F2309">
        <w:rPr>
          <w:rFonts w:ascii="Times New Roman" w:hAnsi="Times New Roman"/>
          <w:sz w:val="28"/>
          <w:szCs w:val="28"/>
        </w:rPr>
        <w:t>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и общественных территорий;</w:t>
      </w:r>
    </w:p>
    <w:p w:rsidR="006F2309" w:rsidRPr="00D07DAF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AF">
        <w:rPr>
          <w:rFonts w:ascii="Times New Roman" w:hAnsi="Times New Roman"/>
          <w:sz w:val="28"/>
          <w:szCs w:val="28"/>
        </w:rPr>
        <w:t>- разработка и утверждение нормативного правового документа,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Белгородской области, а также объектов централизованной (нецентрализованной) систем холодного водоснабжения сельских населенных пунктов Белгородской области;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23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жилищно-коммунального хозяйства Российской Федерации;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- контроль за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среды, в том числе по результатам рейтингового голосования;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контроль за ежегодным обеспечением привлечения к решению вопросов развития городской среды соответствующего количества граждан от общего числа граждан в возрасте от 14 лет, проживающих в муниципальных </w:t>
      </w:r>
      <w:r w:rsidRPr="006F2309">
        <w:rPr>
          <w:rFonts w:ascii="Times New Roman" w:hAnsi="Times New Roman"/>
          <w:sz w:val="28"/>
          <w:szCs w:val="28"/>
        </w:rPr>
        <w:lastRenderedPageBreak/>
        <w:t xml:space="preserve">образованиях,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</w:t>
      </w:r>
      <w:r w:rsidR="00FE5E08">
        <w:rPr>
          <w:rFonts w:ascii="Times New Roman" w:hAnsi="Times New Roman"/>
          <w:sz w:val="28"/>
          <w:szCs w:val="28"/>
        </w:rPr>
        <w:t>муниципальной</w:t>
      </w:r>
      <w:r w:rsidRPr="006F2309">
        <w:rPr>
          <w:rFonts w:ascii="Times New Roman" w:hAnsi="Times New Roman"/>
          <w:sz w:val="28"/>
          <w:szCs w:val="28"/>
        </w:rPr>
        <w:t xml:space="preserve"> программы по годам реализации;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- контроль за проведением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контроль за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</w:t>
      </w:r>
      <w:r w:rsidR="00FE5E08">
        <w:rPr>
          <w:rFonts w:ascii="Times New Roman" w:hAnsi="Times New Roman"/>
          <w:sz w:val="28"/>
          <w:szCs w:val="28"/>
        </w:rPr>
        <w:t>Корочанского района</w:t>
      </w:r>
      <w:r w:rsidRPr="006F2309">
        <w:rPr>
          <w:rFonts w:ascii="Times New Roman" w:hAnsi="Times New Roman"/>
          <w:sz w:val="28"/>
          <w:szCs w:val="28"/>
        </w:rPr>
        <w:t>.</w:t>
      </w:r>
    </w:p>
    <w:p w:rsidR="006F2309" w:rsidRDefault="006F2309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дворовых, общественных и иных территорий </w:t>
      </w:r>
      <w:r w:rsidR="00FE5E08" w:rsidRPr="006F2309">
        <w:rPr>
          <w:rFonts w:ascii="Times New Roman" w:hAnsi="Times New Roman"/>
          <w:sz w:val="28"/>
          <w:szCs w:val="28"/>
        </w:rPr>
        <w:t>муниципальн</w:t>
      </w:r>
      <w:r w:rsidR="00FE5E08">
        <w:rPr>
          <w:rFonts w:ascii="Times New Roman" w:hAnsi="Times New Roman"/>
          <w:sz w:val="28"/>
          <w:szCs w:val="28"/>
        </w:rPr>
        <w:t>ого района «</w:t>
      </w:r>
      <w:r w:rsidR="00FE5E08" w:rsidRPr="006F2309">
        <w:rPr>
          <w:rFonts w:ascii="Times New Roman" w:hAnsi="Times New Roman"/>
          <w:sz w:val="28"/>
          <w:szCs w:val="28"/>
        </w:rPr>
        <w:t>Корочанский район</w:t>
      </w:r>
      <w:r w:rsidR="00FE5E08"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органов местного самоуправления в сфере регулирования и развития деятельности по формирован</w:t>
      </w:r>
      <w:r w:rsidR="00E37085">
        <w:rPr>
          <w:rFonts w:ascii="Times New Roman" w:hAnsi="Times New Roman"/>
          <w:sz w:val="28"/>
          <w:szCs w:val="28"/>
        </w:rPr>
        <w:t>ию современной городской среды.</w:t>
      </w:r>
    </w:p>
    <w:p w:rsidR="00E37085" w:rsidRPr="00002187" w:rsidRDefault="00002187" w:rsidP="0000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2187">
        <w:rPr>
          <w:rFonts w:ascii="Times New Roman" w:hAnsi="Times New Roman"/>
          <w:sz w:val="28"/>
          <w:szCs w:val="28"/>
        </w:rPr>
        <w:t>К о</w:t>
      </w:r>
      <w:r w:rsidR="00E37085" w:rsidRPr="00002187">
        <w:rPr>
          <w:rFonts w:ascii="Times New Roman" w:hAnsi="Times New Roman"/>
          <w:sz w:val="28"/>
          <w:szCs w:val="28"/>
        </w:rPr>
        <w:t>бязательства</w:t>
      </w:r>
      <w:r w:rsidRPr="00002187">
        <w:rPr>
          <w:rFonts w:ascii="Times New Roman" w:hAnsi="Times New Roman"/>
          <w:sz w:val="28"/>
          <w:szCs w:val="28"/>
        </w:rPr>
        <w:t>м</w:t>
      </w:r>
      <w:r w:rsidR="00E37085" w:rsidRPr="00002187">
        <w:rPr>
          <w:rFonts w:ascii="Times New Roman" w:hAnsi="Times New Roman"/>
          <w:sz w:val="28"/>
          <w:szCs w:val="28"/>
        </w:rPr>
        <w:t xml:space="preserve"> </w:t>
      </w:r>
      <w:r w:rsidR="00E37085" w:rsidRPr="00E3708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 «Корочанский район»</w:t>
      </w:r>
      <w:r w:rsidR="00E37085" w:rsidRPr="00E37085"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>ю субсидии</w:t>
      </w:r>
      <w:r w:rsidR="00E37085" w:rsidRPr="00E37085">
        <w:rPr>
          <w:rFonts w:ascii="Times New Roman" w:hAnsi="Times New Roman"/>
          <w:sz w:val="28"/>
          <w:szCs w:val="28"/>
        </w:rPr>
        <w:t xml:space="preserve"> из бюджета Белгородской области</w:t>
      </w:r>
      <w:r>
        <w:rPr>
          <w:rFonts w:ascii="Times New Roman" w:hAnsi="Times New Roman"/>
          <w:sz w:val="28"/>
          <w:szCs w:val="28"/>
        </w:rPr>
        <w:t xml:space="preserve"> относится</w:t>
      </w:r>
      <w:r w:rsidR="00E37085" w:rsidRPr="00E37085">
        <w:rPr>
          <w:rFonts w:ascii="Times New Roman" w:hAnsi="Times New Roman"/>
          <w:sz w:val="28"/>
          <w:szCs w:val="28"/>
        </w:rPr>
        <w:t>: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а) проведение общественн</w:t>
      </w:r>
      <w:r w:rsidR="007B3D20">
        <w:rPr>
          <w:rFonts w:ascii="Times New Roman" w:hAnsi="Times New Roman"/>
          <w:sz w:val="28"/>
          <w:szCs w:val="28"/>
        </w:rPr>
        <w:t>ых обсуждений (срок обсуждения</w:t>
      </w:r>
      <w:r w:rsidRPr="00E37085">
        <w:rPr>
          <w:rFonts w:ascii="Times New Roman" w:hAnsi="Times New Roman"/>
          <w:sz w:val="28"/>
          <w:szCs w:val="28"/>
        </w:rPr>
        <w:t xml:space="preserve"> не менее 30 дней со дня опубликования таких проектов муниципальных программ на 2018 - 2024 годы), в том числе при внесении в них изменений;</w:t>
      </w:r>
    </w:p>
    <w:p w:rsidR="00E37085" w:rsidRPr="00E37085" w:rsidRDefault="00002187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</w:t>
      </w:r>
      <w:r w:rsidR="00E37085" w:rsidRPr="00E37085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="00E37085" w:rsidRPr="00E37085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дворовой территории, общественной территории в 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="00E37085" w:rsidRPr="00E37085">
        <w:rPr>
          <w:rFonts w:ascii="Times New Roman" w:hAnsi="Times New Roman"/>
          <w:sz w:val="28"/>
          <w:szCs w:val="28"/>
        </w:rPr>
        <w:t>;</w:t>
      </w:r>
    </w:p>
    <w:p w:rsidR="00E37085" w:rsidRPr="00E37085" w:rsidRDefault="008628C4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37085" w:rsidRPr="00E37085">
        <w:rPr>
          <w:rFonts w:ascii="Times New Roman" w:hAnsi="Times New Roman"/>
          <w:sz w:val="28"/>
          <w:szCs w:val="28"/>
        </w:rPr>
        <w:t xml:space="preserve"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</w:t>
      </w:r>
      <w:r>
        <w:rPr>
          <w:rFonts w:ascii="Times New Roman" w:hAnsi="Times New Roman"/>
          <w:sz w:val="28"/>
          <w:szCs w:val="28"/>
        </w:rPr>
        <w:t>года № 169</w:t>
      </w:r>
      <w:r w:rsidR="00E37085" w:rsidRPr="00E37085">
        <w:rPr>
          <w:rFonts w:ascii="Times New Roman" w:hAnsi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включая проведение оценки предложений заинтересованных лиц;</w:t>
      </w:r>
    </w:p>
    <w:p w:rsid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85">
        <w:rPr>
          <w:rFonts w:ascii="Times New Roman" w:hAnsi="Times New Roman"/>
          <w:sz w:val="28"/>
          <w:szCs w:val="28"/>
        </w:rPr>
        <w:t>г) 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</w:t>
      </w:r>
      <w:r w:rsidR="007B3D20">
        <w:rPr>
          <w:rFonts w:ascii="Times New Roman" w:hAnsi="Times New Roman"/>
          <w:sz w:val="28"/>
          <w:szCs w:val="28"/>
        </w:rPr>
        <w:t>я года предоставления субсидии</w:t>
      </w:r>
      <w:r w:rsidRPr="00E37085">
        <w:rPr>
          <w:rFonts w:ascii="Times New Roman" w:hAnsi="Times New Roman"/>
          <w:sz w:val="28"/>
          <w:szCs w:val="28"/>
        </w:rPr>
        <w:t xml:space="preserve"> для заключения соглашений на выполнение работ по благоустройству общественных территорий, не позднее 1 ма</w:t>
      </w:r>
      <w:r w:rsidR="007B3D20">
        <w:rPr>
          <w:rFonts w:ascii="Times New Roman" w:hAnsi="Times New Roman"/>
          <w:sz w:val="28"/>
          <w:szCs w:val="28"/>
        </w:rPr>
        <w:t>я года предоставления субсидии</w:t>
      </w:r>
      <w:r w:rsidRPr="00E37085">
        <w:rPr>
          <w:rFonts w:ascii="Times New Roman" w:hAnsi="Times New Roman"/>
          <w:sz w:val="28"/>
          <w:szCs w:val="28"/>
        </w:rPr>
        <w:t xml:space="preserve">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</w:t>
      </w:r>
      <w:proofErr w:type="gramEnd"/>
      <w:r w:rsidRPr="00E37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85">
        <w:rPr>
          <w:rFonts w:ascii="Times New Roman" w:hAnsi="Times New Roman"/>
          <w:sz w:val="28"/>
          <w:szCs w:val="28"/>
        </w:rPr>
        <w:t xml:space="preserve">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Pr="00E37085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обжалования, с обязательным предусмотрением в указанных соглашениях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</w:t>
      </w:r>
      <w:proofErr w:type="gramEnd"/>
      <w:r w:rsidRPr="00E37085">
        <w:rPr>
          <w:rFonts w:ascii="Times New Roman" w:hAnsi="Times New Roman"/>
          <w:sz w:val="28"/>
          <w:szCs w:val="28"/>
        </w:rPr>
        <w:t xml:space="preserve"> федерального и областного бюджетов; </w:t>
      </w:r>
    </w:p>
    <w:p w:rsidR="00863A5A" w:rsidRPr="00E25DD2" w:rsidRDefault="00863A5A" w:rsidP="0086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DD2">
        <w:rPr>
          <w:rFonts w:ascii="Times New Roman" w:hAnsi="Times New Roman"/>
          <w:sz w:val="28"/>
          <w:szCs w:val="28"/>
        </w:rPr>
        <w:t>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федерального и областного бюджетов,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</w:t>
      </w:r>
      <w:r w:rsidR="007B3D20">
        <w:rPr>
          <w:rFonts w:ascii="Times New Roman" w:hAnsi="Times New Roman"/>
          <w:sz w:val="28"/>
          <w:szCs w:val="28"/>
        </w:rPr>
        <w:t>я года предоставления субсидии</w:t>
      </w:r>
      <w:r w:rsidRPr="00E25DD2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E25DD2">
        <w:rPr>
          <w:rFonts w:ascii="Times New Roman" w:hAnsi="Times New Roman"/>
          <w:sz w:val="28"/>
          <w:szCs w:val="28"/>
        </w:rPr>
        <w:t xml:space="preserve"> заключения соглашений на выполнение работ по благоустройству общественных территорий, не позднее 1 ма</w:t>
      </w:r>
      <w:r w:rsidR="007B3D20">
        <w:rPr>
          <w:rFonts w:ascii="Times New Roman" w:hAnsi="Times New Roman"/>
          <w:sz w:val="28"/>
          <w:szCs w:val="28"/>
        </w:rPr>
        <w:t>я года предоставления субсидии</w:t>
      </w:r>
      <w:r w:rsidRPr="00E25DD2">
        <w:rPr>
          <w:rFonts w:ascii="Times New Roman" w:hAnsi="Times New Roman"/>
          <w:sz w:val="28"/>
          <w:szCs w:val="28"/>
        </w:rPr>
        <w:t xml:space="preserve"> для заключения соглашений на выполнение работ по благоустройству дворовых территорий, за исключением:</w:t>
      </w:r>
    </w:p>
    <w:p w:rsidR="00863A5A" w:rsidRPr="00E25DD2" w:rsidRDefault="00863A5A" w:rsidP="0086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DD2">
        <w:rPr>
          <w:rFonts w:ascii="Times New Roman" w:hAnsi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63A5A" w:rsidRPr="00E25DD2" w:rsidRDefault="00863A5A" w:rsidP="0086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DD2">
        <w:rPr>
          <w:rFonts w:ascii="Times New Roman" w:hAnsi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863A5A" w:rsidRPr="00E37085" w:rsidRDefault="00863A5A" w:rsidP="0086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DD2">
        <w:rPr>
          <w:rFonts w:ascii="Times New Roman" w:hAnsi="Times New Roman"/>
          <w:sz w:val="28"/>
          <w:szCs w:val="28"/>
        </w:rPr>
        <w:t>- случаев заключения таких соглашений в пределах экономии сре</w:t>
      </w:r>
      <w:proofErr w:type="gramStart"/>
      <w:r w:rsidRPr="00E25DD2">
        <w:rPr>
          <w:rFonts w:ascii="Times New Roman" w:hAnsi="Times New Roman"/>
          <w:sz w:val="28"/>
          <w:szCs w:val="28"/>
        </w:rPr>
        <w:t>дств пр</w:t>
      </w:r>
      <w:proofErr w:type="gramEnd"/>
      <w:r w:rsidRPr="00E25DD2">
        <w:rPr>
          <w:rFonts w:ascii="Times New Roman" w:hAnsi="Times New Roman"/>
          <w:sz w:val="28"/>
          <w:szCs w:val="28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</w:t>
      </w:r>
      <w:r w:rsidR="00E25DD2">
        <w:rPr>
          <w:rFonts w:ascii="Times New Roman" w:hAnsi="Times New Roman"/>
          <w:sz w:val="28"/>
          <w:szCs w:val="28"/>
        </w:rPr>
        <w:t>родлевается на срок</w:t>
      </w:r>
      <w:r w:rsidRPr="00E25DD2">
        <w:rPr>
          <w:rFonts w:ascii="Times New Roman" w:hAnsi="Times New Roman"/>
          <w:sz w:val="28"/>
          <w:szCs w:val="28"/>
        </w:rPr>
        <w:t xml:space="preserve"> до 15 декабря года предоставления субсидии).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д) синхронизаци</w:t>
      </w:r>
      <w:r w:rsidR="008628C4">
        <w:rPr>
          <w:rFonts w:ascii="Times New Roman" w:hAnsi="Times New Roman"/>
          <w:sz w:val="28"/>
          <w:szCs w:val="28"/>
        </w:rPr>
        <w:t>я</w:t>
      </w:r>
      <w:r w:rsidRPr="00E37085">
        <w:rPr>
          <w:rFonts w:ascii="Times New Roman" w:hAnsi="Times New Roman"/>
          <w:sz w:val="28"/>
          <w:szCs w:val="28"/>
        </w:rPr>
        <w:t xml:space="preserve">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е) </w:t>
      </w:r>
      <w:r w:rsidR="008628C4">
        <w:rPr>
          <w:rFonts w:ascii="Times New Roman" w:hAnsi="Times New Roman"/>
          <w:sz w:val="28"/>
          <w:szCs w:val="28"/>
        </w:rPr>
        <w:t>синхронизация</w:t>
      </w:r>
      <w:r w:rsidRPr="00E37085">
        <w:rPr>
          <w:rFonts w:ascii="Times New Roman" w:hAnsi="Times New Roman"/>
          <w:sz w:val="28"/>
          <w:szCs w:val="28"/>
        </w:rPr>
        <w:t xml:space="preserve"> выполнения работ в рамках муниципальной программы с реализуемыми в муниципальных образованиях федеральными, </w:t>
      </w:r>
      <w:r w:rsidRPr="00E37085">
        <w:rPr>
          <w:rFonts w:ascii="Times New Roman" w:hAnsi="Times New Roman"/>
          <w:sz w:val="28"/>
          <w:szCs w:val="28"/>
        </w:rPr>
        <w:lastRenderedPageBreak/>
        <w:t>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ж)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з) актуализаци</w:t>
      </w:r>
      <w:r w:rsidR="008628C4">
        <w:rPr>
          <w:rFonts w:ascii="Times New Roman" w:hAnsi="Times New Roman"/>
          <w:sz w:val="28"/>
          <w:szCs w:val="28"/>
        </w:rPr>
        <w:t>я</w:t>
      </w:r>
      <w:r w:rsidRPr="00E37085">
        <w:rPr>
          <w:rFonts w:ascii="Times New Roman" w:hAnsi="Times New Roman"/>
          <w:sz w:val="28"/>
          <w:szCs w:val="28"/>
        </w:rPr>
        <w:t xml:space="preserve">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и) ежегодное проведение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</w:t>
      </w:r>
      <w:r w:rsidR="00D229CF" w:rsidRPr="00E25DD2">
        <w:rPr>
          <w:rFonts w:ascii="Times New Roman" w:hAnsi="Times New Roman"/>
          <w:sz w:val="28"/>
          <w:szCs w:val="28"/>
        </w:rPr>
        <w:t>установленном в соответствии с постановлением Правительства Белгородской области от 28 января 2019 года № 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</w:t>
      </w:r>
      <w:r w:rsidR="008628C4">
        <w:rPr>
          <w:rFonts w:ascii="Times New Roman" w:hAnsi="Times New Roman"/>
          <w:sz w:val="28"/>
          <w:szCs w:val="28"/>
        </w:rPr>
        <w:t>: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- 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- 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к) обеспеч</w:t>
      </w:r>
      <w:r w:rsidR="008628C4">
        <w:rPr>
          <w:rFonts w:ascii="Times New Roman" w:hAnsi="Times New Roman"/>
          <w:sz w:val="28"/>
          <w:szCs w:val="28"/>
        </w:rPr>
        <w:t>ение благоустройства</w:t>
      </w:r>
      <w:r w:rsidRPr="00E37085">
        <w:rPr>
          <w:rFonts w:ascii="Times New Roman" w:hAnsi="Times New Roman"/>
          <w:sz w:val="28"/>
          <w:szCs w:val="28"/>
        </w:rPr>
        <w:t xml:space="preserve"> дворовых территорий, нуждающихся в благоустройстве (с учетом их физического состояния), исходя из минимального перечня видов работ по благоустройству дворовых территорий, указанного в пункте 5 Правил, софинансируемых из федерального и областного бюджетов, а также общественных территорий, нуждающихся в благоустройстве;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л)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работ, указанного в пункте 5 Правил, обеспечить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м)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работ, указанного в пункте 5 Правил, обеспечить: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- наличие решения собственников помещений в многоквартирном доме, дворовая территория которого благоустраивается, о принятии созданного в </w:t>
      </w:r>
      <w:r w:rsidRPr="00E37085">
        <w:rPr>
          <w:rFonts w:ascii="Times New Roman" w:hAnsi="Times New Roman"/>
          <w:sz w:val="28"/>
          <w:szCs w:val="28"/>
        </w:rPr>
        <w:lastRenderedPageBreak/>
        <w:t>результате благоустройства имущества в состав общего имущества многоквартирного дома;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-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</w:t>
      </w:r>
      <w:r w:rsidR="007B3D20">
        <w:rPr>
          <w:rFonts w:ascii="Times New Roman" w:hAnsi="Times New Roman"/>
          <w:sz w:val="28"/>
          <w:szCs w:val="28"/>
        </w:rPr>
        <w:t xml:space="preserve">      </w:t>
      </w:r>
      <w:r w:rsidRPr="00E37085">
        <w:rPr>
          <w:rFonts w:ascii="Times New Roman" w:hAnsi="Times New Roman"/>
          <w:sz w:val="28"/>
          <w:szCs w:val="28"/>
        </w:rPr>
        <w:t>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н)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о)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п) представлять не позднее 15 ноября текущего финансового года в департамент не менее 1 проекта по благоустройству общественной территории, реализованного в текущем году, для дальнейшего направления в Министерство строительства и жилищно-коммунального хозяйства Российской Федерации на конкурс по отбору лучших практик (проектов) по благоустройству;</w:t>
      </w:r>
    </w:p>
    <w:p w:rsidR="00E37085" w:rsidRPr="00D07DAF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AF">
        <w:rPr>
          <w:rFonts w:ascii="Times New Roman" w:hAnsi="Times New Roman"/>
          <w:sz w:val="28"/>
          <w:szCs w:val="28"/>
        </w:rPr>
        <w:t>р) обеспечить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lastRenderedPageBreak/>
        <w:t>с) обеспечить размещение в государственной информационной системе жилищно-коммунального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т) обеспечить реализацию мероприятий по созданию условий для привлечения добровольцев (волонтеров) к участию в реализации мероприятий, указанных в пункте 2 Правил;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у) обеспечить привлечение к выполнению работ по благоустройству дворовых территорий студенческих строительных отрядов;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ф) завершить в полном объеме реализацию мероприятий муниципальной программы, указанной в подпункте «а» пункта 8 Правил, в установленные в ней сроки;</w:t>
      </w:r>
    </w:p>
    <w:p w:rsidR="00485632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х) выполнять иные обязательства, связанные с обеспечением реализации мероприятий в рамках муниципальной программы.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Муниципальная программа должна предусматривать: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б)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lastRenderedPageBreak/>
        <w:t>д) иные мероприятия по благоустройству, определенные органом местного самоуправления;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территорий, в случае если Белгородской областью принято решение об определении условий такого участия;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Белгородской областью;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з)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и)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 xml:space="preserve">к)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E716CE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E716CE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CE">
        <w:rPr>
          <w:rFonts w:ascii="Times New Roman" w:hAnsi="Times New Roman"/>
          <w:sz w:val="28"/>
          <w:szCs w:val="28"/>
        </w:rPr>
        <w:t xml:space="preserve">л)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</w:t>
      </w:r>
      <w:r w:rsidRPr="00E716CE">
        <w:rPr>
          <w:rFonts w:ascii="Times New Roman" w:hAnsi="Times New Roman"/>
          <w:sz w:val="28"/>
          <w:szCs w:val="28"/>
        </w:rPr>
        <w:t> для заключения соглашений на выполнение работ по благоустройству общественных территорий, не позднее 1 ма</w:t>
      </w:r>
      <w:r w:rsidR="00900B1C">
        <w:rPr>
          <w:rFonts w:ascii="Times New Roman" w:hAnsi="Times New Roman"/>
          <w:sz w:val="28"/>
          <w:szCs w:val="28"/>
        </w:rPr>
        <w:t xml:space="preserve">я года предоставления субсидии </w:t>
      </w:r>
      <w:r w:rsidRPr="00E716CE">
        <w:rPr>
          <w:rFonts w:ascii="Times New Roman" w:hAnsi="Times New Roman"/>
          <w:sz w:val="28"/>
          <w:szCs w:val="28"/>
        </w:rPr>
        <w:t xml:space="preserve"> для заключения соглашений на выполнение работ по благоустройству дворовых территорий, за исключением случаев</w:t>
      </w:r>
      <w:proofErr w:type="gramEnd"/>
      <w:r w:rsidRPr="00E716CE">
        <w:rPr>
          <w:rFonts w:ascii="Times New Roman" w:hAnsi="Times New Roman"/>
          <w:sz w:val="28"/>
          <w:szCs w:val="28"/>
        </w:rPr>
        <w:t xml:space="preserve"> обжалования действий (бездействия) заказчика и (или) комиссии по осуществлению закупок </w:t>
      </w:r>
      <w:r w:rsidRPr="00E716CE">
        <w:rPr>
          <w:rFonts w:ascii="Times New Roman" w:hAnsi="Times New Roman"/>
          <w:sz w:val="28"/>
          <w:szCs w:val="28"/>
        </w:rPr>
        <w:lastRenderedPageBreak/>
        <w:t>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E37085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Размер субсидии муниципальному образованию определяется в зависимости от количества объектов, нуждающихся в благоустройстве (дворовых территорий, общественных территорий и иных территорий муниципального образования соответствующего функционального назначения), площади одного объекта, прогнозной стоимости благоустройства одного объекта.</w:t>
      </w:r>
    </w:p>
    <w:p w:rsidR="00E716CE" w:rsidRPr="006A5FAC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4. Прогноз конечных результатов подпрограммы 1.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Перечень показателей подпрограммы 1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2189" w:rsidRPr="003C2189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9">
        <w:rPr>
          <w:rFonts w:ascii="Times New Roman" w:hAnsi="Times New Roman"/>
          <w:sz w:val="28"/>
          <w:szCs w:val="28"/>
        </w:rPr>
        <w:t>В результате реализации подпрограммы 1 к концу 2024 года планируется достижение следующих конечных результатов:</w:t>
      </w:r>
    </w:p>
    <w:p w:rsidR="003C2189" w:rsidRPr="003C2189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9">
        <w:rPr>
          <w:rFonts w:ascii="Times New Roman" w:hAnsi="Times New Roman"/>
          <w:sz w:val="28"/>
          <w:szCs w:val="28"/>
        </w:rPr>
        <w:t xml:space="preserve">- реализация </w:t>
      </w:r>
      <w:r w:rsidR="005F68D3">
        <w:rPr>
          <w:rFonts w:ascii="Times New Roman" w:hAnsi="Times New Roman"/>
          <w:sz w:val="28"/>
          <w:szCs w:val="28"/>
        </w:rPr>
        <w:t>не менее11</w:t>
      </w:r>
      <w:r w:rsidRPr="00D07DAF">
        <w:rPr>
          <w:rFonts w:ascii="Times New Roman" w:hAnsi="Times New Roman"/>
          <w:sz w:val="28"/>
          <w:szCs w:val="28"/>
        </w:rPr>
        <w:t xml:space="preserve"> </w:t>
      </w:r>
      <w:r w:rsidRPr="003C2189">
        <w:rPr>
          <w:rFonts w:ascii="Times New Roman" w:hAnsi="Times New Roman"/>
          <w:sz w:val="28"/>
          <w:szCs w:val="28"/>
        </w:rPr>
        <w:t>мероприятий по благоустройству дворовых                      и общественных территорий различного функционального назначения;</w:t>
      </w:r>
    </w:p>
    <w:p w:rsidR="003C2189" w:rsidRPr="003C2189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9">
        <w:rPr>
          <w:rFonts w:ascii="Times New Roman" w:hAnsi="Times New Roman"/>
          <w:sz w:val="28"/>
          <w:szCs w:val="28"/>
        </w:rPr>
        <w:t xml:space="preserve">- благоустройство к 2024 году </w:t>
      </w:r>
      <w:r w:rsidRPr="00D07DAF">
        <w:rPr>
          <w:rFonts w:ascii="Times New Roman" w:hAnsi="Times New Roman"/>
          <w:sz w:val="28"/>
          <w:szCs w:val="28"/>
        </w:rPr>
        <w:t xml:space="preserve">не менее 80 процентов </w:t>
      </w:r>
      <w:r w:rsidRPr="003C2189">
        <w:rPr>
          <w:rFonts w:ascii="Times New Roman" w:hAnsi="Times New Roman"/>
          <w:sz w:val="28"/>
          <w:szCs w:val="28"/>
        </w:rPr>
        <w:t>дворовых                           и общественных территорий поселений Белгородской области, произведенное                      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программы.</w:t>
      </w:r>
    </w:p>
    <w:p w:rsidR="00834F82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9">
        <w:rPr>
          <w:rFonts w:ascii="Times New Roman" w:hAnsi="Times New Roman"/>
          <w:sz w:val="28"/>
          <w:szCs w:val="28"/>
        </w:rPr>
        <w:t xml:space="preserve">Сведения о динамике значений показателей конечного и непосредственного результатов представлены в приложении №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2189">
        <w:rPr>
          <w:rFonts w:ascii="Times New Roman" w:hAnsi="Times New Roman"/>
          <w:sz w:val="28"/>
          <w:szCs w:val="28"/>
        </w:rPr>
        <w:t xml:space="preserve"> программе.</w:t>
      </w:r>
    </w:p>
    <w:p w:rsidR="003C2189" w:rsidRPr="00095A45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5. Ресурсное обеспечение подпрограммы 1 (в разрезе главных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распорядителей средств муниципального бюджета, основных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мероприятий, а также по годам реализации подпрограммы)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Pr="00095A45" w:rsidRDefault="003362E4" w:rsidP="007C3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Планируемые объемы финансирования подпрограммы 1 в разрезе источников финансирования по годам реализации представлены в таблице 4.</w:t>
      </w:r>
    </w:p>
    <w:p w:rsidR="00834F82" w:rsidRPr="00056E22" w:rsidRDefault="00834F82" w:rsidP="00945C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417"/>
        <w:gridCol w:w="2127"/>
        <w:gridCol w:w="1559"/>
        <w:gridCol w:w="1276"/>
      </w:tblGrid>
      <w:tr w:rsidR="003362E4" w:rsidRPr="00056E22" w:rsidTr="00834F82">
        <w:tc>
          <w:tcPr>
            <w:tcW w:w="1276" w:type="dxa"/>
            <w:vMerge w:val="restart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222" w:type="dxa"/>
            <w:gridSpan w:val="5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финансирования, </w:t>
            </w:r>
            <w:r w:rsidRPr="00055FB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3362E4" w:rsidRPr="00056E22" w:rsidTr="00834F82">
        <w:tc>
          <w:tcPr>
            <w:tcW w:w="1276" w:type="dxa"/>
            <w:vMerge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Бюджеты муниципального образования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362E4" w:rsidRPr="00056E22" w:rsidTr="00834F82">
        <w:tc>
          <w:tcPr>
            <w:tcW w:w="1276" w:type="dxa"/>
          </w:tcPr>
          <w:p w:rsidR="003362E4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B1C" w:rsidRPr="00056E22" w:rsidTr="00834F82">
        <w:tc>
          <w:tcPr>
            <w:tcW w:w="1276" w:type="dxa"/>
          </w:tcPr>
          <w:p w:rsidR="00900B1C" w:rsidRPr="00056E22" w:rsidRDefault="00900B1C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</w:tcPr>
          <w:p w:rsidR="00900B1C" w:rsidRPr="00CE43E9" w:rsidRDefault="00900B1C" w:rsidP="00AA1C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39 044,70</w:t>
            </w:r>
          </w:p>
        </w:tc>
        <w:tc>
          <w:tcPr>
            <w:tcW w:w="1417" w:type="dxa"/>
          </w:tcPr>
          <w:p w:rsidR="00900B1C" w:rsidRPr="00CE43E9" w:rsidRDefault="00900B1C" w:rsidP="00AA1C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1 626,9</w:t>
            </w:r>
          </w:p>
        </w:tc>
        <w:tc>
          <w:tcPr>
            <w:tcW w:w="2127" w:type="dxa"/>
          </w:tcPr>
          <w:p w:rsidR="00900B1C" w:rsidRPr="00CE43E9" w:rsidRDefault="00900B1C" w:rsidP="00AA1C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9318,84</w:t>
            </w:r>
          </w:p>
        </w:tc>
        <w:tc>
          <w:tcPr>
            <w:tcW w:w="1559" w:type="dxa"/>
          </w:tcPr>
          <w:p w:rsidR="00900B1C" w:rsidRPr="00CE43E9" w:rsidRDefault="00900B1C" w:rsidP="00AA1C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6 629,56</w:t>
            </w:r>
          </w:p>
        </w:tc>
        <w:tc>
          <w:tcPr>
            <w:tcW w:w="1276" w:type="dxa"/>
          </w:tcPr>
          <w:p w:rsidR="00900B1C" w:rsidRPr="00CE43E9" w:rsidRDefault="00900B1C" w:rsidP="00AA1C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E9">
              <w:rPr>
                <w:rFonts w:ascii="Times New Roman" w:hAnsi="Times New Roman"/>
                <w:sz w:val="24"/>
                <w:szCs w:val="24"/>
              </w:rPr>
              <w:t>56 620,00</w:t>
            </w:r>
          </w:p>
        </w:tc>
      </w:tr>
      <w:tr w:rsidR="003362E4" w:rsidRPr="00056E22" w:rsidTr="00834F82">
        <w:tc>
          <w:tcPr>
            <w:tcW w:w="1276" w:type="dxa"/>
          </w:tcPr>
          <w:p w:rsidR="003C2189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9D1FEA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9D1FEA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</w:tr>
      <w:tr w:rsidR="003362E4" w:rsidRPr="00056E22" w:rsidTr="00834F82">
        <w:tc>
          <w:tcPr>
            <w:tcW w:w="1276" w:type="dxa"/>
          </w:tcPr>
          <w:p w:rsidR="003C2189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834F82">
        <w:tc>
          <w:tcPr>
            <w:tcW w:w="1276" w:type="dxa"/>
          </w:tcPr>
          <w:p w:rsidR="003C2189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EEC" w:rsidRPr="00056E22" w:rsidTr="00834F82">
        <w:tc>
          <w:tcPr>
            <w:tcW w:w="1276" w:type="dxa"/>
          </w:tcPr>
          <w:p w:rsidR="003C2189" w:rsidRPr="00056E22" w:rsidRDefault="00383EEC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EEC" w:rsidRPr="00056E22" w:rsidRDefault="00383EEC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19 173,3</w:t>
            </w:r>
            <w:r w:rsidR="00D07DA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5 096,7</w:t>
            </w:r>
            <w:r w:rsidR="00D07D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3 089,98</w:t>
            </w:r>
            <w:r w:rsidR="00D07D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27 360,0</w:t>
            </w:r>
          </w:p>
        </w:tc>
      </w:tr>
      <w:tr w:rsidR="00AE28E6" w:rsidRPr="00056E22" w:rsidTr="00834F82">
        <w:tc>
          <w:tcPr>
            <w:tcW w:w="1276" w:type="dxa"/>
          </w:tcPr>
          <w:p w:rsidR="003C2189" w:rsidRPr="00056E22" w:rsidRDefault="00AE28E6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62E4" w:rsidRPr="00056E22" w:rsidRDefault="003362E4" w:rsidP="00B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62E4" w:rsidRPr="00834F82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F82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</w:t>
      </w:r>
      <w:r w:rsidRPr="00834F82">
        <w:rPr>
          <w:rFonts w:ascii="Times New Roman" w:hAnsi="Times New Roman"/>
          <w:sz w:val="28"/>
          <w:szCs w:val="28"/>
        </w:rPr>
        <w:br/>
        <w:t>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Корочанского района по год</w:t>
      </w:r>
      <w:r w:rsidR="00834F82">
        <w:rPr>
          <w:rFonts w:ascii="Times New Roman" w:hAnsi="Times New Roman"/>
          <w:sz w:val="28"/>
          <w:szCs w:val="28"/>
        </w:rPr>
        <w:t xml:space="preserve">ам представлены соответственно </w:t>
      </w:r>
      <w:r w:rsidRPr="00834F82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834F82">
          <w:rPr>
            <w:rFonts w:ascii="Times New Roman" w:hAnsi="Times New Roman"/>
            <w:sz w:val="28"/>
            <w:szCs w:val="28"/>
          </w:rPr>
          <w:t xml:space="preserve">приложениях № </w:t>
        </w:r>
      </w:hyperlink>
      <w:r w:rsidRPr="00834F82">
        <w:rPr>
          <w:rFonts w:ascii="Times New Roman" w:hAnsi="Times New Roman"/>
          <w:sz w:val="28"/>
          <w:szCs w:val="28"/>
        </w:rPr>
        <w:t xml:space="preserve">3 и </w:t>
      </w:r>
      <w:hyperlink r:id="rId14" w:history="1">
        <w:r w:rsidRPr="00834F82"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834F82">
        <w:rPr>
          <w:rFonts w:ascii="Times New Roman" w:hAnsi="Times New Roman"/>
          <w:sz w:val="28"/>
          <w:szCs w:val="28"/>
        </w:rPr>
        <w:t xml:space="preserve">4 к настоящей </w:t>
      </w:r>
      <w:r w:rsidR="006B423A">
        <w:rPr>
          <w:rFonts w:ascii="Times New Roman" w:hAnsi="Times New Roman"/>
          <w:sz w:val="28"/>
          <w:szCs w:val="28"/>
        </w:rPr>
        <w:t>м</w:t>
      </w:r>
      <w:r w:rsidRPr="00834F82">
        <w:rPr>
          <w:rFonts w:ascii="Times New Roman" w:hAnsi="Times New Roman"/>
          <w:sz w:val="28"/>
          <w:szCs w:val="28"/>
        </w:rPr>
        <w:t>униципальной программе.</w:t>
      </w:r>
    </w:p>
    <w:p w:rsidR="00485632" w:rsidRPr="00834F82" w:rsidRDefault="003362E4" w:rsidP="001C1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85632" w:rsidRPr="00834F82" w:rsidSect="00652B6D">
          <w:headerReference w:type="default" r:id="rId15"/>
          <w:pgSz w:w="11910" w:h="16840"/>
          <w:pgMar w:top="567" w:right="570" w:bottom="993" w:left="1701" w:header="720" w:footer="0" w:gutter="0"/>
          <w:cols w:space="720"/>
          <w:titlePg/>
          <w:docGrid w:linePitch="299"/>
        </w:sectPr>
      </w:pPr>
      <w:r w:rsidRPr="00834F82">
        <w:rPr>
          <w:rFonts w:ascii="Times New Roman" w:hAnsi="Times New Roman"/>
          <w:sz w:val="28"/>
          <w:szCs w:val="28"/>
        </w:rPr>
        <w:t xml:space="preserve">Объем финансового обеспечения подпрограммы 1 подлежит ежегодному уточнению в рамках подготовки проекта решения </w:t>
      </w:r>
      <w:r w:rsidR="006B423A">
        <w:rPr>
          <w:rFonts w:ascii="Times New Roman" w:hAnsi="Times New Roman"/>
          <w:sz w:val="28"/>
          <w:szCs w:val="28"/>
        </w:rPr>
        <w:t>м</w:t>
      </w:r>
      <w:r w:rsidRPr="00834F82">
        <w:rPr>
          <w:rFonts w:ascii="Times New Roman" w:hAnsi="Times New Roman"/>
          <w:sz w:val="28"/>
          <w:szCs w:val="28"/>
        </w:rPr>
        <w:t>униципального совета Корочанского района о бюджете муниципального</w:t>
      </w:r>
      <w:r w:rsidR="00945C78">
        <w:rPr>
          <w:rFonts w:ascii="Times New Roman" w:hAnsi="Times New Roman"/>
          <w:sz w:val="28"/>
          <w:szCs w:val="28"/>
        </w:rPr>
        <w:t xml:space="preserve"> </w:t>
      </w:r>
      <w:r w:rsidRPr="00834F82">
        <w:rPr>
          <w:rFonts w:ascii="Times New Roman" w:hAnsi="Times New Roman"/>
          <w:sz w:val="28"/>
          <w:szCs w:val="28"/>
        </w:rPr>
        <w:t>района «Корочанский район» Белгородской области на очередной финансовый год и плановый период.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6B423A">
        <w:rPr>
          <w:rFonts w:ascii="Times New Roman" w:hAnsi="Times New Roman"/>
          <w:b/>
          <w:sz w:val="26"/>
          <w:szCs w:val="26"/>
        </w:rPr>
        <w:t xml:space="preserve"> программе 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Корочанского района</w:t>
      </w:r>
      <w:r w:rsidRPr="006B423A">
        <w:rPr>
          <w:rFonts w:ascii="Times New Roman" w:hAnsi="Times New Roman"/>
          <w:b/>
          <w:sz w:val="26"/>
          <w:szCs w:val="26"/>
        </w:rPr>
        <w:t xml:space="preserve"> «Формирование            современной городской среды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Корочанского района</w:t>
      </w:r>
      <w:r w:rsidRPr="006B423A">
        <w:rPr>
          <w:rFonts w:ascii="Times New Roman" w:hAnsi="Times New Roman"/>
          <w:b/>
          <w:sz w:val="26"/>
          <w:szCs w:val="26"/>
        </w:rPr>
        <w:t>»</w:t>
      </w:r>
    </w:p>
    <w:p w:rsidR="006B423A" w:rsidRPr="006B423A" w:rsidRDefault="006B423A" w:rsidP="006B423A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6B423A" w:rsidRDefault="006B423A" w:rsidP="006B423A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E42FE5" w:rsidRPr="006B423A" w:rsidRDefault="00E42FE5" w:rsidP="006B423A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6B423A" w:rsidRPr="006B423A" w:rsidRDefault="006B423A" w:rsidP="006B42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t xml:space="preserve">Система основных мероприятий (мероприятий) и показателей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6B423A">
        <w:rPr>
          <w:rFonts w:ascii="Times New Roman" w:hAnsi="Times New Roman"/>
          <w:b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sz w:val="26"/>
          <w:szCs w:val="26"/>
        </w:rPr>
        <w:t>Корочанского района</w:t>
      </w:r>
      <w:r w:rsidRPr="006B423A">
        <w:rPr>
          <w:rFonts w:ascii="Times New Roman" w:hAnsi="Times New Roman"/>
          <w:b/>
          <w:sz w:val="26"/>
          <w:szCs w:val="26"/>
        </w:rPr>
        <w:t xml:space="preserve"> «Формирование современной городской среды на территории </w:t>
      </w:r>
      <w:r>
        <w:rPr>
          <w:rFonts w:ascii="Times New Roman" w:hAnsi="Times New Roman"/>
          <w:b/>
          <w:sz w:val="26"/>
          <w:szCs w:val="26"/>
        </w:rPr>
        <w:t>Корочанского района</w:t>
      </w:r>
      <w:r w:rsidRPr="006B423A">
        <w:rPr>
          <w:rFonts w:ascii="Times New Roman" w:hAnsi="Times New Roman"/>
          <w:b/>
          <w:sz w:val="26"/>
          <w:szCs w:val="26"/>
        </w:rPr>
        <w:t>»</w:t>
      </w:r>
    </w:p>
    <w:p w:rsidR="006B423A" w:rsidRPr="006B423A" w:rsidRDefault="006B423A" w:rsidP="006B4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422"/>
        <w:gridCol w:w="1980"/>
        <w:gridCol w:w="709"/>
        <w:gridCol w:w="2693"/>
        <w:gridCol w:w="709"/>
        <w:gridCol w:w="709"/>
        <w:gridCol w:w="704"/>
        <w:gridCol w:w="709"/>
        <w:gridCol w:w="851"/>
        <w:gridCol w:w="849"/>
        <w:gridCol w:w="850"/>
        <w:gridCol w:w="851"/>
      </w:tblGrid>
      <w:tr w:rsidR="006B423A" w:rsidRPr="006B423A" w:rsidTr="00E42FE5">
        <w:trPr>
          <w:tblHeader/>
        </w:trPr>
        <w:tc>
          <w:tcPr>
            <w:tcW w:w="566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422" w:type="dxa"/>
            <w:vMerge w:val="restart"/>
            <w:tcMar>
              <w:left w:w="57" w:type="dxa"/>
              <w:right w:w="57" w:type="dxa"/>
            </w:tcMar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реализации (начало, завершение)</w:t>
            </w:r>
          </w:p>
        </w:tc>
        <w:tc>
          <w:tcPr>
            <w:tcW w:w="1980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 (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соисполни-тель</w:t>
            </w:r>
            <w:proofErr w:type="spell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, участник), ответствен-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пока-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год (</w:t>
            </w:r>
            <w:proofErr w:type="spellStart"/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базо</w:t>
            </w:r>
            <w:proofErr w:type="spell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-вый</w:t>
            </w:r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23" w:type="dxa"/>
            <w:gridSpan w:val="7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и </w:t>
            </w:r>
            <w:proofErr w:type="spellStart"/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непосред-ственного</w:t>
            </w:r>
            <w:proofErr w:type="spellEnd"/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 по годам реализации</w:t>
            </w:r>
          </w:p>
        </w:tc>
      </w:tr>
      <w:tr w:rsidR="006B423A" w:rsidRPr="006B423A" w:rsidTr="00E42FE5">
        <w:trPr>
          <w:tblHeader/>
        </w:trPr>
        <w:tc>
          <w:tcPr>
            <w:tcW w:w="566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4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49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2023 </w:t>
            </w: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6B423A" w:rsidRPr="006B423A" w:rsidTr="00E42FE5">
        <w:trPr>
          <w:tblHeader/>
        </w:trPr>
        <w:tc>
          <w:tcPr>
            <w:tcW w:w="566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42FE5" w:rsidRPr="006B423A" w:rsidTr="00E42FE5">
        <w:trPr>
          <w:trHeight w:val="3630"/>
        </w:trPr>
        <w:tc>
          <w:tcPr>
            <w:tcW w:w="566" w:type="dxa"/>
            <w:vMerge w:val="restart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E42FE5" w:rsidRPr="006B423A" w:rsidRDefault="00E42FE5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B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  <w:p w:rsidR="00E42FE5" w:rsidRPr="006B423A" w:rsidRDefault="00E42FE5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на территории Белгородской области» (цель – повышение уровня благоустройства,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и комфорта территории Корочанского района)</w:t>
            </w:r>
          </w:p>
        </w:tc>
        <w:tc>
          <w:tcPr>
            <w:tcW w:w="1422" w:type="dxa"/>
            <w:vMerge w:val="restart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B423A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0" w:type="dxa"/>
            <w:vMerge w:val="restart"/>
          </w:tcPr>
          <w:p w:rsidR="00E42FE5" w:rsidRPr="00E42FE5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E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«Корочанский район»</w:t>
            </w: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E42FE5" w:rsidRPr="006B423A" w:rsidRDefault="00E42FE5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Средний индекс качества городской среды*, проценты</w:t>
            </w: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2FE5" w:rsidRPr="008E7138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1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04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N+5</w:t>
            </w:r>
          </w:p>
        </w:tc>
        <w:tc>
          <w:tcPr>
            <w:tcW w:w="851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N+10</w:t>
            </w:r>
          </w:p>
        </w:tc>
        <w:tc>
          <w:tcPr>
            <w:tcW w:w="84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N+1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2FE5" w:rsidRPr="006B423A" w:rsidTr="00E42FE5">
        <w:trPr>
          <w:trHeight w:val="4110"/>
        </w:trPr>
        <w:tc>
          <w:tcPr>
            <w:tcW w:w="566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42FE5" w:rsidRPr="006B423A" w:rsidRDefault="00E42FE5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E42FE5" w:rsidRDefault="00E42FE5" w:rsidP="006B423A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           в возрасте от 14 лет, проживающих в муниципальных образованиях, на территории которых реализуются проекты по созданию комфортной городской среды, проценты</w:t>
            </w:r>
          </w:p>
          <w:p w:rsidR="00E42FE5" w:rsidRPr="006B423A" w:rsidRDefault="00E42FE5" w:rsidP="006B423A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2FE5" w:rsidRPr="006B423A" w:rsidTr="00E42FE5">
        <w:trPr>
          <w:trHeight w:val="2086"/>
        </w:trPr>
        <w:tc>
          <w:tcPr>
            <w:tcW w:w="566" w:type="dxa"/>
            <w:vMerge/>
          </w:tcPr>
          <w:p w:rsidR="00E42FE5" w:rsidRPr="006B423A" w:rsidRDefault="00E42FE5" w:rsidP="008E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42FE5" w:rsidRPr="006B423A" w:rsidRDefault="00E42FE5" w:rsidP="008E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42FE5" w:rsidRPr="006B423A" w:rsidRDefault="00E42FE5" w:rsidP="008E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42FE5" w:rsidRPr="006B423A" w:rsidRDefault="00E42FE5" w:rsidP="008E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FE5" w:rsidRPr="00900B1C" w:rsidRDefault="00E42FE5" w:rsidP="008E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1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E42FE5" w:rsidRPr="00900B1C" w:rsidRDefault="00E42FE5" w:rsidP="008E7138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0B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Реализация муниципальными образованиями мероприятий по цифровизации городского хозяйства, проценты </w:t>
            </w:r>
          </w:p>
          <w:p w:rsidR="00E42FE5" w:rsidRPr="00900B1C" w:rsidRDefault="00E42FE5" w:rsidP="008E7138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0B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709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0</w:t>
            </w:r>
          </w:p>
        </w:tc>
        <w:tc>
          <w:tcPr>
            <w:tcW w:w="704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N</w:t>
            </w:r>
          </w:p>
        </w:tc>
        <w:tc>
          <w:tcPr>
            <w:tcW w:w="709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N+5</w:t>
            </w:r>
          </w:p>
        </w:tc>
        <w:tc>
          <w:tcPr>
            <w:tcW w:w="851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N+10</w:t>
            </w:r>
          </w:p>
        </w:tc>
        <w:tc>
          <w:tcPr>
            <w:tcW w:w="849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N+15</w:t>
            </w:r>
          </w:p>
        </w:tc>
        <w:tc>
          <w:tcPr>
            <w:tcW w:w="850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N+22</w:t>
            </w:r>
          </w:p>
        </w:tc>
        <w:tc>
          <w:tcPr>
            <w:tcW w:w="851" w:type="dxa"/>
          </w:tcPr>
          <w:p w:rsidR="00E42FE5" w:rsidRPr="00900B1C" w:rsidRDefault="00E42FE5" w:rsidP="008E7138">
            <w:pPr>
              <w:jc w:val="center"/>
              <w:rPr>
                <w:rFonts w:ascii="Times New Roman" w:hAnsi="Times New Roman"/>
              </w:rPr>
            </w:pPr>
            <w:r w:rsidRPr="00900B1C">
              <w:rPr>
                <w:rFonts w:ascii="Times New Roman" w:hAnsi="Times New Roman"/>
              </w:rPr>
              <w:t>N+30</w:t>
            </w:r>
          </w:p>
        </w:tc>
      </w:tr>
      <w:tr w:rsidR="00E42FE5" w:rsidRPr="006B423A" w:rsidTr="00D9778B">
        <w:trPr>
          <w:trHeight w:val="2834"/>
        </w:trPr>
        <w:tc>
          <w:tcPr>
            <w:tcW w:w="566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42FE5" w:rsidRPr="006B423A" w:rsidRDefault="00E42FE5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D9778B" w:rsidRDefault="00D9778B" w:rsidP="00D97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</w:t>
            </w:r>
            <w:r w:rsidRPr="00D9778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роенных </w:t>
            </w:r>
            <w:r w:rsidRPr="00D9778B">
              <w:rPr>
                <w:rFonts w:ascii="Times New Roman" w:hAnsi="Times New Roman"/>
                <w:sz w:val="24"/>
                <w:szCs w:val="24"/>
              </w:rPr>
              <w:t>общественных пространств, включенных в муниципальную программу формирования современной городской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42FE5" w:rsidRPr="00D9778B" w:rsidRDefault="00D9778B" w:rsidP="00D97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42FE5" w:rsidRPr="006B423A" w:rsidRDefault="00E42FE5" w:rsidP="006B4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42FE5" w:rsidRPr="00900B1C" w:rsidRDefault="00D9778B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FE5" w:rsidRPr="006B423A" w:rsidRDefault="00D9778B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2FE5" w:rsidRPr="006B423A" w:rsidTr="00E42FE5">
        <w:trPr>
          <w:trHeight w:val="2705"/>
        </w:trPr>
        <w:tc>
          <w:tcPr>
            <w:tcW w:w="566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42FE5" w:rsidRPr="006B423A" w:rsidRDefault="00E42FE5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42FE5" w:rsidRPr="006B423A" w:rsidRDefault="00E42FE5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E42FE5" w:rsidRDefault="00E42FE5" w:rsidP="00D97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Доля дворовых и общественных территорий поселений Белгородской области, благоустроенных с трудовым участием граждан, заинтересованных организаций,</w:t>
            </w: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 общего количества дворовых и общественных территорий, благоустроенных в ходе реализации государственной программы,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  <w:p w:rsidR="00E42FE5" w:rsidRPr="006B423A" w:rsidRDefault="00E42FE5" w:rsidP="00D97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FE5" w:rsidRPr="006B423A" w:rsidRDefault="00E42FE5" w:rsidP="00D977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42FE5" w:rsidRPr="006B423A" w:rsidRDefault="00E42FE5" w:rsidP="00D9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78B" w:rsidRPr="006B423A" w:rsidTr="00D9778B">
        <w:trPr>
          <w:trHeight w:val="535"/>
        </w:trPr>
        <w:tc>
          <w:tcPr>
            <w:tcW w:w="16155" w:type="dxa"/>
            <w:gridSpan w:val="14"/>
          </w:tcPr>
          <w:p w:rsidR="00D9778B" w:rsidRPr="00D9778B" w:rsidRDefault="00D9778B" w:rsidP="00D9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8B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 общественных, иных территорий и дворовых территорий многоквартирных домов соответствующего функционального назначения муниципального района «</w:t>
            </w:r>
            <w:proofErr w:type="spellStart"/>
            <w:r w:rsidRPr="00D9778B">
              <w:rPr>
                <w:rFonts w:ascii="Times New Roman" w:hAnsi="Times New Roman"/>
                <w:b/>
                <w:sz w:val="24"/>
                <w:szCs w:val="24"/>
              </w:rPr>
              <w:t>Корочанский</w:t>
            </w:r>
            <w:proofErr w:type="spellEnd"/>
            <w:r w:rsidRPr="00D9778B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A524F9" w:rsidRPr="006B423A" w:rsidTr="00E42FE5">
        <w:trPr>
          <w:trHeight w:val="1417"/>
        </w:trPr>
        <w:tc>
          <w:tcPr>
            <w:tcW w:w="566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3" w:type="dxa"/>
            <w:vMerge w:val="restart"/>
          </w:tcPr>
          <w:p w:rsidR="00A524F9" w:rsidRPr="006B423A" w:rsidRDefault="00A524F9" w:rsidP="006B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общественных, иных территорий и дворовых территорий многоквартирных домов соответствующего функционального назначения муниципальных образований Белгородской области (Задача – Обеспечение проведения мероприятий по благоустройству общественных, иных территорий соответствующего функционального назначения муниципальных образований Белгородской области в соответствии с едиными требованиями, а также дворовых территорий муниципальных образований </w:t>
            </w:r>
            <w:r w:rsidRPr="006B423A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Белгородской области, исходя из минимального перечня работ по благоустройству)</w:t>
            </w:r>
          </w:p>
        </w:tc>
        <w:tc>
          <w:tcPr>
            <w:tcW w:w="1422" w:type="dxa"/>
            <w:vMerge w:val="restart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-2024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0" w:type="dxa"/>
            <w:vMerge w:val="restart"/>
          </w:tcPr>
          <w:p w:rsidR="00A524F9" w:rsidRPr="006B423A" w:rsidRDefault="00A524F9" w:rsidP="00C70EE8">
            <w:pPr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 район»</w:t>
            </w:r>
          </w:p>
        </w:tc>
        <w:tc>
          <w:tcPr>
            <w:tcW w:w="709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A524F9" w:rsidRPr="006B423A" w:rsidRDefault="00A524F9" w:rsidP="006B4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Доля дворовых и общественных территорий поселений Белгородской области, благоустроенных с трудовым участием граждан, заинтересованных организаций,</w:t>
            </w: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 общего количества дворовых и общественных территорий, благоустроенных в ходе реализации государственной программы,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709" w:type="dxa"/>
          </w:tcPr>
          <w:p w:rsidR="00A524F9" w:rsidRPr="006B423A" w:rsidRDefault="00A524F9" w:rsidP="006B4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4F9" w:rsidRPr="006B423A" w:rsidTr="00E42FE5">
        <w:trPr>
          <w:trHeight w:val="1417"/>
        </w:trPr>
        <w:tc>
          <w:tcPr>
            <w:tcW w:w="566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524F9" w:rsidRPr="006B423A" w:rsidRDefault="00A524F9" w:rsidP="006B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24F9" w:rsidRDefault="00A524F9" w:rsidP="00C70EE8">
            <w:pPr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A524F9" w:rsidRPr="006B423A" w:rsidRDefault="00A524F9" w:rsidP="006B4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78B">
              <w:rPr>
                <w:rFonts w:ascii="Times New Roman" w:hAnsi="Times New Roman"/>
                <w:sz w:val="24"/>
                <w:szCs w:val="24"/>
              </w:rPr>
              <w:t>Количество мероприятий по благоустройству дворовых и общественных территорий различного функционального назначения, единиц</w:t>
            </w:r>
          </w:p>
        </w:tc>
        <w:tc>
          <w:tcPr>
            <w:tcW w:w="709" w:type="dxa"/>
          </w:tcPr>
          <w:p w:rsidR="00A524F9" w:rsidRDefault="00A524F9" w:rsidP="006B4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524F9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524F9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24F9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24F9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524F9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524F9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4F9" w:rsidRPr="006B423A" w:rsidTr="00A524F9">
        <w:trPr>
          <w:trHeight w:val="403"/>
        </w:trPr>
        <w:tc>
          <w:tcPr>
            <w:tcW w:w="16155" w:type="dxa"/>
            <w:gridSpan w:val="14"/>
          </w:tcPr>
          <w:p w:rsidR="00A524F9" w:rsidRPr="00A524F9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1.1 Поддержка муниципальной программы формирование современной городской среды</w:t>
            </w:r>
          </w:p>
        </w:tc>
      </w:tr>
      <w:tr w:rsidR="00A524F9" w:rsidRPr="006B423A" w:rsidTr="00E42FE5">
        <w:trPr>
          <w:trHeight w:val="1417"/>
        </w:trPr>
        <w:tc>
          <w:tcPr>
            <w:tcW w:w="566" w:type="dxa"/>
          </w:tcPr>
          <w:p w:rsidR="00A524F9" w:rsidRPr="006B423A" w:rsidRDefault="00A524F9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524F9" w:rsidRPr="006B423A" w:rsidRDefault="00A524F9" w:rsidP="006B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 </w:t>
            </w:r>
            <w:r w:rsidRPr="00A524F9">
              <w:rPr>
                <w:rFonts w:ascii="Times New Roman" w:hAnsi="Times New Roman"/>
                <w:sz w:val="24"/>
                <w:szCs w:val="24"/>
              </w:rPr>
              <w:t>Поддержка муниципальной программы формирование современной городской среды</w:t>
            </w:r>
          </w:p>
        </w:tc>
        <w:tc>
          <w:tcPr>
            <w:tcW w:w="1422" w:type="dxa"/>
          </w:tcPr>
          <w:p w:rsidR="00A524F9" w:rsidRPr="006B423A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-2024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0" w:type="dxa"/>
          </w:tcPr>
          <w:p w:rsidR="00A524F9" w:rsidRPr="006B423A" w:rsidRDefault="00A524F9" w:rsidP="00D35828">
            <w:pPr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</w:tcPr>
          <w:p w:rsidR="00A524F9" w:rsidRPr="006B423A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A524F9" w:rsidRPr="006B423A" w:rsidRDefault="00A524F9" w:rsidP="00D35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78B">
              <w:rPr>
                <w:rFonts w:ascii="Times New Roman" w:hAnsi="Times New Roman"/>
                <w:sz w:val="24"/>
                <w:szCs w:val="24"/>
              </w:rPr>
              <w:t>Количество мероприятий по благоустройству дворовых и общественных территорий различного функционального назначения, единиц</w:t>
            </w:r>
          </w:p>
        </w:tc>
        <w:tc>
          <w:tcPr>
            <w:tcW w:w="709" w:type="dxa"/>
          </w:tcPr>
          <w:p w:rsidR="00A524F9" w:rsidRDefault="00A524F9" w:rsidP="00D35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524F9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524F9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24F9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24F9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524F9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24F9" w:rsidRPr="006B423A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524F9" w:rsidRDefault="00A524F9" w:rsidP="00D3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B423A" w:rsidRPr="006B423A" w:rsidRDefault="006B423A" w:rsidP="006B423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423A" w:rsidRDefault="008E7138" w:rsidP="006B42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*</w:t>
      </w:r>
      <w:r w:rsidRPr="008E7138">
        <w:rPr>
          <w:rFonts w:ascii="Times New Roman" w:hAnsi="Times New Roman"/>
          <w:sz w:val="26"/>
          <w:szCs w:val="26"/>
        </w:rPr>
        <w:t xml:space="preserve"> Расчет показателя за 2019 будет осуществлен Министерством строительства и жилищно-коммунального хозяйства Российской Федерации в соответствии с распоряжением Правительства Российской Федерации от 23 марта 2019 года № 510-р «Методика формирования индекса качества городской среды» в срок до 1 апреля 2020 года.</w:t>
      </w:r>
    </w:p>
    <w:p w:rsidR="00C70EE8" w:rsidRDefault="008E7138" w:rsidP="006B42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E7138">
        <w:rPr>
          <w:rFonts w:ascii="Times New Roman" w:hAnsi="Times New Roman"/>
          <w:sz w:val="27"/>
          <w:szCs w:val="27"/>
        </w:rPr>
        <w:t>** Расчет показателя за 2019 будет осуществлен Министерством строительства и жилищно-коммунального хозяйства Российской Федерации в срок до 1 апреля 2020 года.</w:t>
      </w:r>
    </w:p>
    <w:p w:rsidR="00C70EE8" w:rsidRDefault="00C70EE8" w:rsidP="006B42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34F82" w:rsidRPr="00C70EE8" w:rsidRDefault="00834F82" w:rsidP="00AD49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34F82" w:rsidRPr="00C70EE8" w:rsidSect="002A6FE6">
          <w:headerReference w:type="even" r:id="rId16"/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</w:p>
    <w:p w:rsidR="00834F82" w:rsidRPr="00E42FE5" w:rsidRDefault="00E42FE5" w:rsidP="00945C78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E42FE5">
        <w:rPr>
          <w:rFonts w:ascii="Times New Roman" w:hAnsi="Times New Roman"/>
          <w:color w:val="808080" w:themeColor="background1" w:themeShade="80"/>
          <w:sz w:val="26"/>
          <w:szCs w:val="26"/>
        </w:rPr>
        <w:lastRenderedPageBreak/>
        <w:t>34</w:t>
      </w: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Приложение № 2</w:t>
      </w: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к муниципальной программе Корочанского района</w:t>
      </w: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3362E4" w:rsidRDefault="001C105B" w:rsidP="001C105B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 Корочанском районе»</w:t>
      </w:r>
    </w:p>
    <w:p w:rsidR="001C105B" w:rsidRPr="001C105B" w:rsidRDefault="001C105B" w:rsidP="001C105B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834F82" w:rsidRPr="001C105B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Основные меры правового регулирования в сфере реализации муниципальной программы </w:t>
      </w:r>
    </w:p>
    <w:p w:rsidR="003362E4" w:rsidRPr="001C105B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 в Корочанском районе»</w:t>
      </w:r>
    </w:p>
    <w:p w:rsidR="003362E4" w:rsidRPr="00056E22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976"/>
        <w:gridCol w:w="6029"/>
        <w:gridCol w:w="3184"/>
        <w:gridCol w:w="2344"/>
      </w:tblGrid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Вид нормативно правового акта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Основные положения нормативно правового акта</w:t>
            </w: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34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Ожидаемые сроки принятия</w:t>
            </w:r>
          </w:p>
        </w:tc>
      </w:tr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Решение Муниципального совета Корочанского района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Внесение изменений в бюджет муниципального района «Корочанский район» на очередной финансовый год</w:t>
            </w: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2344" w:type="dxa"/>
          </w:tcPr>
          <w:p w:rsidR="003362E4" w:rsidRPr="00056E22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годы (по мере необходимости)</w:t>
            </w:r>
          </w:p>
        </w:tc>
      </w:tr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Внесение изменений в муниципальную программу «Формирование комфортной городской среды в Корочанском районе»</w:t>
            </w:r>
          </w:p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Управление по строительству, транспорту, связи и ЖКХ администрации Корочанского района</w:t>
            </w:r>
          </w:p>
        </w:tc>
        <w:tc>
          <w:tcPr>
            <w:tcW w:w="2344" w:type="dxa"/>
          </w:tcPr>
          <w:p w:rsidR="003362E4" w:rsidRPr="00056E22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годы (по мере необходимости)</w:t>
            </w:r>
          </w:p>
        </w:tc>
      </w:tr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 xml:space="preserve">Внесение изменений в постановление администрации муниципального района «Корочанский район» «О мерах по реализации на территории Корочанского района муниципальной </w:t>
            </w:r>
          </w:p>
          <w:p w:rsidR="003362E4" w:rsidRPr="00056E22" w:rsidRDefault="00930711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 «Формирование современной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62E4" w:rsidRPr="00056E22" w:rsidRDefault="003362E4" w:rsidP="004856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город</w:t>
            </w:r>
            <w:r w:rsidR="00485632">
              <w:rPr>
                <w:rFonts w:ascii="Times New Roman" w:hAnsi="Times New Roman"/>
                <w:sz w:val="26"/>
                <w:szCs w:val="26"/>
              </w:rPr>
              <w:t>ской среды в Корочанском районе</w:t>
            </w:r>
            <w:r w:rsidRPr="00056E2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Управление по строительству, транспорту, связи и ЖКХ администрации Корочанского района</w:t>
            </w:r>
          </w:p>
        </w:tc>
        <w:tc>
          <w:tcPr>
            <w:tcW w:w="2344" w:type="dxa"/>
          </w:tcPr>
          <w:p w:rsidR="003362E4" w:rsidRPr="00056E22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годы (по мере необходимости)</w:t>
            </w:r>
          </w:p>
        </w:tc>
      </w:tr>
    </w:tbl>
    <w:p w:rsidR="003362E4" w:rsidRPr="00056E22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9E5E63">
      <w:pPr>
        <w:spacing w:after="0" w:line="240" w:lineRule="auto"/>
        <w:ind w:firstLine="8789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A520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62E4" w:rsidRPr="001C105B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3362E4" w:rsidRPr="001C105B" w:rsidRDefault="003362E4" w:rsidP="00143E3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к муниципальной программе Корочанского района</w:t>
      </w:r>
    </w:p>
    <w:p w:rsidR="003362E4" w:rsidRPr="001C105B" w:rsidRDefault="003362E4" w:rsidP="00902449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3362E4" w:rsidRPr="001C105B" w:rsidRDefault="003362E4" w:rsidP="00902449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в Корочанском районе»</w:t>
      </w:r>
    </w:p>
    <w:p w:rsidR="003362E4" w:rsidRPr="001C105B" w:rsidRDefault="003362E4" w:rsidP="00143E3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C105B" w:rsidRDefault="003362E4" w:rsidP="00143E3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C105B" w:rsidRDefault="003362E4" w:rsidP="00BE2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 из различных источников финансирования реализации муниципальной программы</w:t>
      </w:r>
    </w:p>
    <w:p w:rsidR="003362E4" w:rsidRPr="001C105B" w:rsidRDefault="003362E4" w:rsidP="00537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 в Корочанском районе»</w:t>
      </w:r>
    </w:p>
    <w:p w:rsidR="003362E4" w:rsidRPr="001C105B" w:rsidRDefault="003362E4" w:rsidP="00BE281A">
      <w:pPr>
        <w:pStyle w:val="23"/>
        <w:widowControl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5B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bookmarkStart w:id="2" w:name="OLE_LINK3"/>
      <w:bookmarkStart w:id="3" w:name="OLE_LINK4"/>
      <w:r w:rsidRPr="001C105B">
        <w:rPr>
          <w:rFonts w:ascii="Times New Roman" w:hAnsi="Times New Roman"/>
          <w:b/>
          <w:sz w:val="28"/>
          <w:szCs w:val="28"/>
          <w:lang w:eastAsia="ru-RU"/>
        </w:rPr>
        <w:t>а счет средств муниципального бюджета</w:t>
      </w:r>
    </w:p>
    <w:p w:rsidR="003362E4" w:rsidRPr="00056E22" w:rsidRDefault="003362E4" w:rsidP="00BE281A">
      <w:pPr>
        <w:pStyle w:val="23"/>
        <w:widowControl w:val="0"/>
        <w:spacing w:after="0" w:line="240" w:lineRule="exact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362E4" w:rsidRPr="00056E22" w:rsidRDefault="003362E4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28"/>
        <w:gridCol w:w="2409"/>
        <w:gridCol w:w="1134"/>
        <w:gridCol w:w="1134"/>
        <w:gridCol w:w="1134"/>
        <w:gridCol w:w="1134"/>
        <w:gridCol w:w="1134"/>
        <w:gridCol w:w="1276"/>
        <w:gridCol w:w="851"/>
      </w:tblGrid>
      <w:tr w:rsidR="00AE28E6" w:rsidRPr="00282FDC" w:rsidTr="00D07DAF">
        <w:trPr>
          <w:tblHeader/>
        </w:trPr>
        <w:tc>
          <w:tcPr>
            <w:tcW w:w="1843" w:type="dxa"/>
            <w:vMerge w:val="restart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828" w:type="dxa"/>
            <w:vMerge w:val="restart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7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AE28E6" w:rsidRPr="00282FDC" w:rsidTr="00D07DAF">
        <w:trPr>
          <w:trHeight w:val="333"/>
          <w:tblHeader/>
        </w:trPr>
        <w:tc>
          <w:tcPr>
            <w:tcW w:w="1843" w:type="dxa"/>
            <w:vMerge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AE28E6" w:rsidRPr="00282FDC" w:rsidRDefault="00AE28E6" w:rsidP="00AE28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AE28E6" w:rsidRPr="00282FDC" w:rsidRDefault="00AE28E6" w:rsidP="00AE28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AE28E6" w:rsidRPr="00282FDC" w:rsidTr="00D07DAF">
        <w:trPr>
          <w:trHeight w:val="285"/>
          <w:tblHeader/>
        </w:trPr>
        <w:tc>
          <w:tcPr>
            <w:tcW w:w="1843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AE28E6" w:rsidRPr="00282FDC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AE28E6" w:rsidRPr="00282FDC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E28E6" w:rsidRPr="00282FDC" w:rsidRDefault="00C830F3" w:rsidP="00C830F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E28E6" w:rsidRPr="00282FDC" w:rsidRDefault="00C830F3" w:rsidP="00C830F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830F3" w:rsidRPr="00282FDC" w:rsidTr="00D07DAF">
        <w:trPr>
          <w:trHeight w:val="285"/>
        </w:trPr>
        <w:tc>
          <w:tcPr>
            <w:tcW w:w="1843" w:type="dxa"/>
            <w:vMerge w:val="restart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8" w:type="dxa"/>
            <w:vMerge w:val="restart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930711"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r w:rsidRPr="00282FDC">
              <w:rPr>
                <w:rFonts w:ascii="Times New Roman" w:hAnsi="Times New Roman"/>
                <w:sz w:val="20"/>
                <w:szCs w:val="20"/>
              </w:rPr>
              <w:t xml:space="preserve"> городской среды в Корочанском районе</w:t>
            </w:r>
          </w:p>
          <w:p w:rsidR="00C830F3" w:rsidRPr="00282FDC" w:rsidRDefault="00C830F3" w:rsidP="00485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56620,00</w:t>
            </w:r>
          </w:p>
        </w:tc>
        <w:tc>
          <w:tcPr>
            <w:tcW w:w="1134" w:type="dxa"/>
            <w:vAlign w:val="center"/>
          </w:tcPr>
          <w:p w:rsidR="00C830F3" w:rsidRPr="00D07DAF" w:rsidRDefault="00D54228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27360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39044,7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19173,315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1626,9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5096,704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9318,840</w:t>
            </w:r>
          </w:p>
        </w:tc>
        <w:tc>
          <w:tcPr>
            <w:tcW w:w="1134" w:type="dxa"/>
            <w:vAlign w:val="center"/>
          </w:tcPr>
          <w:p w:rsidR="00C830F3" w:rsidRPr="00D07DAF" w:rsidRDefault="00D54228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3089,98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6629,560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 w:val="restart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28" w:type="dxa"/>
            <w:vMerge w:val="restart"/>
          </w:tcPr>
          <w:p w:rsidR="00D07DAF" w:rsidRPr="00282FDC" w:rsidRDefault="00C70EE8" w:rsidP="00C70EE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EE8">
              <w:rPr>
                <w:rStyle w:val="21"/>
                <w:color w:val="auto"/>
                <w:sz w:val="20"/>
                <w:szCs w:val="20"/>
              </w:rPr>
              <w:t xml:space="preserve">Благоустройство общественных, иных территорий и дворовых территорий многоквартирных домов соответствующего функционального назначения </w:t>
            </w:r>
            <w:r w:rsidR="00D07DAF" w:rsidRPr="00282FDC">
              <w:rPr>
                <w:rStyle w:val="21"/>
                <w:color w:val="auto"/>
                <w:sz w:val="20"/>
                <w:szCs w:val="20"/>
              </w:rPr>
              <w:t xml:space="preserve">Корочанского района  </w:t>
            </w: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56620,00</w:t>
            </w:r>
          </w:p>
        </w:tc>
        <w:tc>
          <w:tcPr>
            <w:tcW w:w="1134" w:type="dxa"/>
            <w:vAlign w:val="center"/>
          </w:tcPr>
          <w:p w:rsidR="00D07DAF" w:rsidRPr="00D07DAF" w:rsidRDefault="00D54228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27360,00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39044,700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19173,3152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1626,900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5096,704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9318,840</w:t>
            </w:r>
          </w:p>
        </w:tc>
        <w:tc>
          <w:tcPr>
            <w:tcW w:w="1134" w:type="dxa"/>
            <w:vAlign w:val="center"/>
          </w:tcPr>
          <w:p w:rsidR="00D07DAF" w:rsidRPr="00D07DAF" w:rsidRDefault="00D54228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3089,9808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6629,560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 w:val="restart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28" w:type="dxa"/>
            <w:vMerge w:val="restart"/>
          </w:tcPr>
          <w:p w:rsidR="00D07DAF" w:rsidRPr="00282FDC" w:rsidRDefault="00C70EE8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EE8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56620,00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27360,00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39044,700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19173,3152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1626,900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5096,704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9318,840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3089,9808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056E22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6629,560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DAF" w:rsidRPr="00056E22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06E" w:rsidRPr="00056E22" w:rsidTr="00D07DAF">
        <w:tc>
          <w:tcPr>
            <w:tcW w:w="1843" w:type="dxa"/>
            <w:vMerge w:val="restart"/>
          </w:tcPr>
          <w:p w:rsidR="00A5206E" w:rsidRPr="00282FDC" w:rsidRDefault="00A5206E" w:rsidP="00A520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  <w:r w:rsidRPr="00282F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</w:tcPr>
          <w:p w:rsidR="00A5206E" w:rsidRPr="00282FDC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мероприятий </w:t>
            </w:r>
            <w:r w:rsidRPr="00D54228">
              <w:rPr>
                <w:rFonts w:ascii="Times New Roman" w:hAnsi="Times New Roman"/>
                <w:sz w:val="20"/>
                <w:szCs w:val="20"/>
              </w:rPr>
              <w:t>на участие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09" w:type="dxa"/>
          </w:tcPr>
          <w:p w:rsidR="00A5206E" w:rsidRPr="00282FDC" w:rsidRDefault="00A5206E" w:rsidP="00AA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7B3D20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206E" w:rsidRPr="00D07DAF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06E" w:rsidRPr="00056E22" w:rsidTr="00D07DAF">
        <w:tc>
          <w:tcPr>
            <w:tcW w:w="1843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206E" w:rsidRPr="00282FDC" w:rsidRDefault="00A5206E" w:rsidP="00AA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206E" w:rsidRPr="00D07DAF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06E" w:rsidRPr="00056E22" w:rsidTr="00D07DAF">
        <w:tc>
          <w:tcPr>
            <w:tcW w:w="1843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206E" w:rsidRPr="00282FDC" w:rsidRDefault="00A5206E" w:rsidP="00AA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D54228" w:rsidP="00AA1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206E" w:rsidRPr="00D07DAF" w:rsidRDefault="00D54228" w:rsidP="00AA1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206E" w:rsidRPr="00282FDC" w:rsidRDefault="00A5206E" w:rsidP="00AA1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06E" w:rsidRPr="00056E22" w:rsidTr="00D07DAF">
        <w:tc>
          <w:tcPr>
            <w:tcW w:w="1843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206E" w:rsidRPr="00282FDC" w:rsidRDefault="00A5206E" w:rsidP="00AA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7B3D20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D54228" w:rsidP="00D542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206E" w:rsidRPr="00D07DAF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06E" w:rsidRPr="00056E22" w:rsidTr="00D07DAF">
        <w:tc>
          <w:tcPr>
            <w:tcW w:w="1843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206E" w:rsidRPr="00282FDC" w:rsidRDefault="00A5206E" w:rsidP="00AA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A5206E" w:rsidRPr="00282FDC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206E" w:rsidRPr="00D07DAF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206E" w:rsidRPr="00056E22" w:rsidRDefault="00A5206E" w:rsidP="00AA1C5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362E4" w:rsidRPr="00056E22" w:rsidRDefault="003362E4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62E4" w:rsidRPr="00056E22" w:rsidSect="00256301">
          <w:headerReference w:type="default" r:id="rId17"/>
          <w:pgSz w:w="16838" w:h="11906" w:orient="landscape"/>
          <w:pgMar w:top="1276" w:right="567" w:bottom="567" w:left="567" w:header="709" w:footer="709" w:gutter="0"/>
          <w:cols w:space="708"/>
          <w:titlePg/>
          <w:docGrid w:linePitch="360"/>
        </w:sectPr>
      </w:pPr>
    </w:p>
    <w:bookmarkEnd w:id="2"/>
    <w:bookmarkEnd w:id="3"/>
    <w:p w:rsidR="003362E4" w:rsidRPr="00056E22" w:rsidRDefault="003362E4" w:rsidP="001C10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62E4" w:rsidRPr="001C105B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3362E4" w:rsidRPr="001C105B" w:rsidRDefault="00930711" w:rsidP="00930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362E4" w:rsidRPr="001C105B">
        <w:rPr>
          <w:rFonts w:ascii="Times New Roman" w:hAnsi="Times New Roman"/>
          <w:b/>
          <w:sz w:val="28"/>
          <w:szCs w:val="28"/>
        </w:rPr>
        <w:t>к муниципальной программе Корочанского района</w:t>
      </w:r>
    </w:p>
    <w:p w:rsidR="003362E4" w:rsidRPr="001C105B" w:rsidRDefault="00834F82" w:rsidP="005378F6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«</w:t>
      </w:r>
      <w:r w:rsidR="003362E4" w:rsidRPr="001C105B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="003362E4"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3362E4" w:rsidRPr="001C105B" w:rsidRDefault="003362E4" w:rsidP="005378F6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в Корочанском районе»</w:t>
      </w:r>
    </w:p>
    <w:p w:rsidR="003362E4" w:rsidRPr="001C105B" w:rsidRDefault="003362E4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34F82" w:rsidRPr="001C105B" w:rsidRDefault="003362E4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834F82" w:rsidRPr="001C105B" w:rsidRDefault="00834F82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 в Корочанском районе»</w:t>
      </w:r>
    </w:p>
    <w:p w:rsidR="003362E4" w:rsidRPr="001C105B" w:rsidRDefault="003362E4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за счёт средств бюджета Корочанского района</w:t>
      </w:r>
    </w:p>
    <w:p w:rsidR="003362E4" w:rsidRPr="00056E22" w:rsidRDefault="003362E4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5091" w:type="pct"/>
        <w:tblLayout w:type="fixed"/>
        <w:tblLook w:val="00A0" w:firstRow="1" w:lastRow="0" w:firstColumn="1" w:lastColumn="0" w:noHBand="0" w:noVBand="0"/>
      </w:tblPr>
      <w:tblGrid>
        <w:gridCol w:w="1623"/>
        <w:gridCol w:w="3022"/>
        <w:gridCol w:w="1843"/>
        <w:gridCol w:w="860"/>
        <w:gridCol w:w="809"/>
        <w:gridCol w:w="1356"/>
        <w:gridCol w:w="541"/>
        <w:gridCol w:w="645"/>
        <w:gridCol w:w="1034"/>
        <w:gridCol w:w="711"/>
        <w:gridCol w:w="708"/>
        <w:gridCol w:w="708"/>
        <w:gridCol w:w="1135"/>
        <w:gridCol w:w="813"/>
      </w:tblGrid>
      <w:tr w:rsidR="0043543D" w:rsidRPr="00282FDC" w:rsidTr="0043543D">
        <w:trPr>
          <w:trHeight w:val="394"/>
        </w:trPr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местного бюджета (тыс. рублей), годы</w:t>
            </w:r>
          </w:p>
        </w:tc>
      </w:tr>
      <w:tr w:rsidR="0043543D" w:rsidRPr="00282FDC" w:rsidTr="0043543D">
        <w:trPr>
          <w:trHeight w:val="533"/>
        </w:trPr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666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666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43543D" w:rsidRPr="00282FDC" w:rsidTr="0043543D">
        <w:trPr>
          <w:trHeight w:val="300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3543D" w:rsidRPr="00282FDC" w:rsidTr="0043543D">
        <w:trPr>
          <w:trHeight w:val="131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14D" w:rsidRPr="00282FDC" w:rsidRDefault="0066614D" w:rsidP="0003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930711" w:rsidP="0043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</w:t>
            </w:r>
            <w:r w:rsidR="0066614D" w:rsidRPr="00282FDC">
              <w:rPr>
                <w:rFonts w:ascii="Times New Roman" w:hAnsi="Times New Roman"/>
                <w:sz w:val="20"/>
                <w:szCs w:val="20"/>
              </w:rPr>
              <w:t xml:space="preserve"> городской среды в Корочанском районе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930711" w:rsidP="004354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r w:rsidR="0066614D"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 район»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10101</w:t>
            </w: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9A4FB6" w:rsidRDefault="00D07DAF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9 318,840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D54228" w:rsidP="00D54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3 089,98</w:t>
            </w:r>
            <w:r w:rsid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543D" w:rsidRPr="00282FDC" w:rsidTr="0043543D">
        <w:trPr>
          <w:trHeight w:val="300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70EE8" w:rsidP="0043543D">
            <w:pPr>
              <w:pStyle w:val="ConsPlusNormal"/>
              <w:ind w:right="57"/>
              <w:rPr>
                <w:sz w:val="20"/>
                <w:szCs w:val="20"/>
              </w:rPr>
            </w:pPr>
            <w:r w:rsidRPr="00C70EE8">
              <w:rPr>
                <w:rStyle w:val="21"/>
                <w:color w:val="auto"/>
                <w:sz w:val="20"/>
                <w:szCs w:val="20"/>
              </w:rPr>
              <w:t xml:space="preserve">Благоустройство общественных, иных территорий и дворовых территорий многоквартирных домов соответствующего функционального назначения </w:t>
            </w:r>
            <w:r w:rsidRPr="00282FDC">
              <w:rPr>
                <w:rStyle w:val="21"/>
                <w:color w:val="auto"/>
                <w:sz w:val="20"/>
                <w:szCs w:val="20"/>
              </w:rPr>
              <w:t xml:space="preserve">Корочанского района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930711" w:rsidP="004354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 район»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10101</w:t>
            </w: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9A4FB6" w:rsidRDefault="00D07DAF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9 318,840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D54228" w:rsidRDefault="00D54228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28"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3 089,98</w:t>
            </w:r>
            <w:r w:rsid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543D" w:rsidRPr="00BE38E5" w:rsidTr="0043543D">
        <w:trPr>
          <w:trHeight w:val="1133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14D" w:rsidRPr="00282FDC" w:rsidRDefault="0066614D" w:rsidP="00273D3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4354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формирование современной городской среды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930711" w:rsidP="004354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 w:rsidR="0043543D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="00435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10101</w:t>
            </w: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9A4FB6" w:rsidRDefault="00D07DAF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9 318,840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3 089,98</w:t>
            </w:r>
            <w:r w:rsid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543D" w:rsidRPr="00BE38E5" w:rsidTr="0043543D">
        <w:trPr>
          <w:trHeight w:val="43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228" w:rsidRPr="00282FDC" w:rsidRDefault="00D54228" w:rsidP="00AA1C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  <w:r w:rsidRPr="00282F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4354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мероприятий </w:t>
            </w:r>
            <w:r w:rsidRPr="00D54228">
              <w:rPr>
                <w:rFonts w:ascii="Times New Roman" w:hAnsi="Times New Roman"/>
                <w:sz w:val="20"/>
                <w:szCs w:val="20"/>
              </w:rPr>
              <w:t>на участие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8" w:rsidRDefault="00D54228" w:rsidP="0043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10101</w:t>
            </w: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9A4FB6" w:rsidRDefault="007B3D20" w:rsidP="00AA1C5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D54228" w:rsidRDefault="00D54228" w:rsidP="00AA1C5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28"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3 089,9808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28" w:rsidRPr="00282FDC" w:rsidRDefault="00D54228" w:rsidP="00AA1C5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7390D" w:rsidRPr="00E42FE5" w:rsidRDefault="00974A0A" w:rsidP="00E42FE5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</w:t>
      </w:r>
      <w:r w:rsidR="00930711">
        <w:rPr>
          <w:rFonts w:ascii="Times New Roman" w:hAnsi="Times New Roman"/>
          <w:b/>
          <w:sz w:val="27"/>
          <w:szCs w:val="27"/>
        </w:rPr>
        <w:t xml:space="preserve">                             </w:t>
      </w:r>
    </w:p>
    <w:p w:rsidR="00930711" w:rsidRPr="00930711" w:rsidRDefault="00930711" w:rsidP="00930711">
      <w:pPr>
        <w:spacing w:after="0" w:line="240" w:lineRule="auto"/>
        <w:ind w:firstLine="9356"/>
        <w:jc w:val="center"/>
        <w:rPr>
          <w:rFonts w:ascii="Times New Roman" w:hAnsi="Times New Roman"/>
          <w:b/>
          <w:sz w:val="28"/>
          <w:szCs w:val="28"/>
        </w:rPr>
      </w:pPr>
      <w:r w:rsidRPr="00930711">
        <w:rPr>
          <w:rFonts w:ascii="Times New Roman" w:hAnsi="Times New Roman"/>
          <w:b/>
          <w:sz w:val="28"/>
          <w:szCs w:val="28"/>
        </w:rPr>
        <w:lastRenderedPageBreak/>
        <w:t>Приложение № 5</w:t>
      </w:r>
    </w:p>
    <w:p w:rsidR="00930711" w:rsidRPr="001C105B" w:rsidRDefault="00930711" w:rsidP="00930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30711">
        <w:rPr>
          <w:rFonts w:ascii="Times New Roman" w:hAnsi="Times New Roman"/>
          <w:b/>
          <w:sz w:val="28"/>
          <w:szCs w:val="28"/>
        </w:rPr>
        <w:t xml:space="preserve">к </w:t>
      </w:r>
      <w:r w:rsidRPr="001C105B">
        <w:rPr>
          <w:rFonts w:ascii="Times New Roman" w:hAnsi="Times New Roman"/>
          <w:b/>
          <w:sz w:val="28"/>
          <w:szCs w:val="28"/>
        </w:rPr>
        <w:t>муниципальной программе Корочанского района</w:t>
      </w:r>
    </w:p>
    <w:p w:rsidR="00930711" w:rsidRPr="001C105B" w:rsidRDefault="00930711" w:rsidP="00930711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930711" w:rsidRPr="001C105B" w:rsidRDefault="00930711" w:rsidP="00930711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в Корочанском районе»</w:t>
      </w:r>
    </w:p>
    <w:p w:rsidR="00930711" w:rsidRPr="00930711" w:rsidRDefault="00930711" w:rsidP="00930711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930711" w:rsidRPr="00930711" w:rsidRDefault="00930711" w:rsidP="0093071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30711" w:rsidRPr="00930711" w:rsidRDefault="00930711" w:rsidP="0093071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0711">
        <w:rPr>
          <w:rFonts w:ascii="Times New Roman" w:hAnsi="Times New Roman"/>
          <w:b/>
          <w:sz w:val="28"/>
          <w:szCs w:val="28"/>
        </w:rPr>
        <w:t xml:space="preserve">Сведения о методике расчета показателей конечного результата </w:t>
      </w:r>
    </w:p>
    <w:p w:rsidR="00930711" w:rsidRPr="00930711" w:rsidRDefault="00930711" w:rsidP="00930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30711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>Корочанского района</w:t>
      </w:r>
      <w:r w:rsidRPr="00930711">
        <w:rPr>
          <w:rFonts w:ascii="Times New Roman" w:hAnsi="Times New Roman"/>
          <w:b/>
          <w:sz w:val="28"/>
          <w:szCs w:val="28"/>
        </w:rPr>
        <w:t xml:space="preserve"> </w:t>
      </w:r>
    </w:p>
    <w:p w:rsidR="00930711" w:rsidRPr="007B3D20" w:rsidRDefault="00930711" w:rsidP="007B3D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711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Белгородской области»</w:t>
      </w:r>
      <w:r w:rsidR="007B3D20">
        <w:rPr>
          <w:rFonts w:ascii="Times New Roman" w:hAnsi="Times New Roman"/>
          <w:b/>
          <w:sz w:val="28"/>
          <w:szCs w:val="28"/>
        </w:rPr>
        <w:t xml:space="preserve"> </w:t>
      </w:r>
    </w:p>
    <w:p w:rsidR="00930711" w:rsidRPr="00930711" w:rsidRDefault="00930711" w:rsidP="009307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4237"/>
        <w:gridCol w:w="1281"/>
        <w:gridCol w:w="5122"/>
        <w:gridCol w:w="2079"/>
        <w:gridCol w:w="2648"/>
      </w:tblGrid>
      <w:tr w:rsidR="00930711" w:rsidRPr="00930711" w:rsidTr="008E26AD">
        <w:trPr>
          <w:tblHeader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</w:t>
            </w:r>
          </w:p>
        </w:tc>
      </w:tr>
      <w:tr w:rsidR="00930711" w:rsidRPr="00930711" w:rsidTr="008E26AD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8E26AD" w:rsidP="007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Корочанского района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>в Корочанском районе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0711" w:rsidRPr="00930711" w:rsidTr="008E26AD">
        <w:trPr>
          <w:trHeight w:val="143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среды*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значение индекса качества городской среды по субъекту формируется из значений индекса по городам, расположенным на территории области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Минстроя РФ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</w:tr>
      <w:tr w:rsidR="00930711" w:rsidRPr="00930711" w:rsidTr="008E26AD">
        <w:trPr>
          <w:trHeight w:val="154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8E26AD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пространств, включенных в муниципальн</w:t>
            </w:r>
            <w:r w:rsidR="008E26AD">
              <w:rPr>
                <w:rFonts w:ascii="Times New Roman" w:hAnsi="Times New Roman"/>
                <w:sz w:val="24"/>
                <w:szCs w:val="24"/>
              </w:rPr>
              <w:t>ую программу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Суммарное количество благоустроенных общественных пространств, включенных в муниципальн</w:t>
            </w:r>
            <w:r w:rsidR="008E26AD">
              <w:rPr>
                <w:rFonts w:ascii="Times New Roman" w:hAnsi="Times New Roman"/>
                <w:sz w:val="24"/>
                <w:szCs w:val="24"/>
              </w:rPr>
              <w:t>ую программу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</w:tr>
      <w:tr w:rsidR="00930711" w:rsidRPr="00930711" w:rsidTr="008E26AD">
        <w:trPr>
          <w:trHeight w:val="2402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8E26AD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 среды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муниципальных образованиях, на территории которых реализуются мероприятия по созданию комфортной городской среды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</w:tr>
      <w:tr w:rsidR="00930711" w:rsidRPr="00930711" w:rsidTr="008E26AD">
        <w:trPr>
          <w:trHeight w:val="79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67" w:type="dxa"/>
            <w:gridSpan w:val="5"/>
            <w:shd w:val="clear" w:color="auto" w:fill="auto"/>
            <w:vAlign w:val="center"/>
          </w:tcPr>
          <w:p w:rsidR="00930711" w:rsidRPr="00930711" w:rsidRDefault="00930711" w:rsidP="007B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Подпрограмма 1 «Благоустройство общественных, иных территорий и дворовых территорий многоквартирных домов соответствующего функционального назначения муниципальн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ого района «Корочанский район»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711" w:rsidRPr="00930711" w:rsidTr="00FD3A3D">
        <w:trPr>
          <w:trHeight w:val="17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включенных в муниципальн</w:t>
            </w:r>
            <w:r w:rsidR="00FD3A3D">
              <w:rPr>
                <w:rFonts w:ascii="Times New Roman" w:hAnsi="Times New Roman"/>
                <w:sz w:val="24"/>
                <w:szCs w:val="24"/>
              </w:rPr>
              <w:t>ую  программу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  <w:p w:rsidR="00930711" w:rsidRPr="00930711" w:rsidRDefault="00930711" w:rsidP="007B3D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Суммарное количество благоустроенных дворовых и общественных территорий различного функционального назначения,  включенных в муниципальн</w:t>
            </w:r>
            <w:r w:rsidR="00FD3A3D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D3A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  <w:p w:rsidR="00930711" w:rsidRPr="00930711" w:rsidRDefault="00930711" w:rsidP="007B3D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</w:tr>
      <w:tr w:rsidR="00930711" w:rsidRPr="00930711" w:rsidTr="008E26AD">
        <w:trPr>
          <w:trHeight w:val="701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Доля дворовых и общественных территорий поселений 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Корочанского района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дворовых и общественных территорий поселений 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Корочанского района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7B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</w:tr>
    </w:tbl>
    <w:p w:rsidR="00930711" w:rsidRPr="00930711" w:rsidRDefault="00930711" w:rsidP="009307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30711" w:rsidRPr="00900B1C" w:rsidRDefault="00930711" w:rsidP="009307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00B1C">
        <w:rPr>
          <w:rFonts w:ascii="Times New Roman" w:hAnsi="Times New Roman"/>
          <w:sz w:val="26"/>
          <w:szCs w:val="26"/>
        </w:rPr>
        <w:t>* Методика расчета будет определена после утверждения постановления Правительства Российской Федерации «Об утверждении методики определения индекса качества городской среды», включающей понятия «благоприятная, неблагоприятная городская среда»</w:t>
      </w:r>
      <w:r w:rsidR="00FD3A3D" w:rsidRPr="00900B1C">
        <w:rPr>
          <w:rFonts w:ascii="Times New Roman" w:hAnsi="Times New Roman"/>
          <w:sz w:val="26"/>
          <w:szCs w:val="26"/>
        </w:rPr>
        <w:t>.</w:t>
      </w:r>
      <w:r w:rsidR="008E7138" w:rsidRPr="00900B1C">
        <w:rPr>
          <w:rFonts w:ascii="Times New Roman" w:hAnsi="Times New Roman"/>
          <w:sz w:val="26"/>
          <w:szCs w:val="26"/>
        </w:rPr>
        <w:t xml:space="preserve"> Распоряжение Правительства Российской Федерации от 23 марта 2019 года № 510-р «Методика формирования индекса качества городской среды»</w:t>
      </w:r>
    </w:p>
    <w:p w:rsidR="00930711" w:rsidRPr="00930711" w:rsidRDefault="00930711" w:rsidP="009307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30711" w:rsidRPr="00930711" w:rsidRDefault="00930711" w:rsidP="009307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  <w:sectPr w:rsidR="00930711" w:rsidRPr="00930711" w:rsidSect="00930711">
          <w:headerReference w:type="default" r:id="rId18"/>
          <w:type w:val="continuous"/>
          <w:pgSz w:w="16838" w:h="11906" w:orient="landscape"/>
          <w:pgMar w:top="1418" w:right="678" w:bottom="426" w:left="851" w:header="567" w:footer="720" w:gutter="0"/>
          <w:cols w:space="720"/>
          <w:titlePg/>
          <w:docGrid w:linePitch="272"/>
        </w:sectPr>
      </w:pPr>
    </w:p>
    <w:p w:rsidR="00916BD7" w:rsidRPr="00056E22" w:rsidRDefault="00916BD7" w:rsidP="00930711">
      <w:pPr>
        <w:spacing w:after="0" w:line="240" w:lineRule="auto"/>
        <w:contextualSpacing/>
        <w:jc w:val="center"/>
        <w:rPr>
          <w:rFonts w:ascii="Times New Roman" w:hAnsi="Times New Roman"/>
        </w:rPr>
        <w:sectPr w:rsidR="00916BD7" w:rsidRPr="00056E22" w:rsidSect="002002D4">
          <w:headerReference w:type="default" r:id="rId19"/>
          <w:type w:val="continuous"/>
          <w:pgSz w:w="16838" w:h="11906" w:orient="landscape"/>
          <w:pgMar w:top="567" w:right="567" w:bottom="993" w:left="567" w:header="709" w:footer="709" w:gutter="0"/>
          <w:cols w:space="708"/>
          <w:titlePg/>
          <w:docGrid w:linePitch="360"/>
        </w:sectPr>
      </w:pPr>
    </w:p>
    <w:p w:rsidR="003362E4" w:rsidRPr="00E42FE5" w:rsidRDefault="00834F82" w:rsidP="00834F82">
      <w:pPr>
        <w:spacing w:after="0" w:line="298" w:lineRule="exac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34F82">
        <w:rPr>
          <w:rFonts w:ascii="Times New Roman" w:hAnsi="Times New Roman"/>
          <w:b/>
          <w:color w:val="808080" w:themeColor="background1" w:themeShade="80"/>
          <w:sz w:val="24"/>
          <w:szCs w:val="24"/>
        </w:rPr>
        <w:lastRenderedPageBreak/>
        <w:t xml:space="preserve">                                              </w:t>
      </w:r>
      <w:r w:rsidR="00945C7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                        </w:t>
      </w:r>
      <w:r w:rsidR="00E42FE5">
        <w:rPr>
          <w:rFonts w:ascii="Times New Roman" w:hAnsi="Times New Roman"/>
          <w:color w:val="808080" w:themeColor="background1" w:themeShade="80"/>
          <w:sz w:val="24"/>
          <w:szCs w:val="24"/>
        </w:rPr>
        <w:t>39</w:t>
      </w:r>
    </w:p>
    <w:p w:rsidR="00834F82" w:rsidRDefault="00834F82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834F82" w:rsidRDefault="00C03927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3362E4" w:rsidRPr="00834F82">
        <w:rPr>
          <w:rFonts w:ascii="Times New Roman" w:hAnsi="Times New Roman"/>
          <w:b/>
          <w:sz w:val="28"/>
          <w:szCs w:val="28"/>
        </w:rPr>
        <w:t>Приложение № 6</w:t>
      </w:r>
    </w:p>
    <w:p w:rsidR="003362E4" w:rsidRPr="00834F82" w:rsidRDefault="003362E4" w:rsidP="00AE42C1">
      <w:pPr>
        <w:spacing w:after="0" w:line="298" w:lineRule="exact"/>
        <w:jc w:val="right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>к муниципальной программе Корочанского района</w:t>
      </w: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 xml:space="preserve">                                       «Формирование современной городской среды </w:t>
      </w: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 xml:space="preserve">                                         в Корочанском районе»</w:t>
      </w:r>
    </w:p>
    <w:p w:rsidR="003362E4" w:rsidRPr="00834F82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834F82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 xml:space="preserve">Адресный перечень благоустройства дворовых территорий поселений </w:t>
      </w: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F82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834F82">
        <w:rPr>
          <w:rFonts w:ascii="Times New Roman" w:hAnsi="Times New Roman"/>
          <w:b/>
          <w:sz w:val="28"/>
          <w:szCs w:val="28"/>
        </w:rPr>
        <w:t xml:space="preserve"> района</w:t>
      </w:r>
      <w:r w:rsidR="007B3D20">
        <w:rPr>
          <w:rFonts w:ascii="Times New Roman" w:hAnsi="Times New Roman"/>
          <w:b/>
          <w:sz w:val="28"/>
          <w:szCs w:val="28"/>
        </w:rPr>
        <w:t xml:space="preserve"> в 2019 году</w:t>
      </w:r>
      <w:r w:rsidRPr="00834F82">
        <w:rPr>
          <w:rFonts w:ascii="Times New Roman" w:hAnsi="Times New Roman"/>
          <w:b/>
          <w:sz w:val="28"/>
          <w:szCs w:val="28"/>
        </w:rPr>
        <w:t xml:space="preserve"> </w:t>
      </w: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1"/>
        <w:gridCol w:w="8303"/>
      </w:tblGrid>
      <w:tr w:rsidR="003362E4" w:rsidRPr="00657E05" w:rsidTr="00B264D0">
        <w:tc>
          <w:tcPr>
            <w:tcW w:w="1161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Адрес дворовой территории</w:t>
            </w:r>
          </w:p>
        </w:tc>
      </w:tr>
      <w:tr w:rsidR="003362E4" w:rsidRPr="00657E05" w:rsidTr="00B264D0">
        <w:tc>
          <w:tcPr>
            <w:tcW w:w="1161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362E4" w:rsidRPr="00657E05" w:rsidTr="006A5FAC">
        <w:trPr>
          <w:trHeight w:val="433"/>
        </w:trPr>
        <w:tc>
          <w:tcPr>
            <w:tcW w:w="1161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г.Короча, ул. Карла Маркса, 34а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</w:tcPr>
          <w:p w:rsidR="003362E4" w:rsidRPr="00657E05" w:rsidRDefault="006A5FAC" w:rsidP="006A5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г.Короча, ул. Дорошенко, 34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Красная площадь, 32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Красная площадь, 34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66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68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70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76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78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80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82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Урицкого, 33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Урицкого, 35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57E05" w:rsidRDefault="00657E05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05" w:rsidRPr="00657E05" w:rsidRDefault="00657E05" w:rsidP="006A5F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с. Алексеевка, ул. Больничная, 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. Алексеевка, ул. Больничная,  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с. Алексеевка, ул. Больничная, 6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с. Бехтеевка, ул. Ленина, 165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с. Поповка, ул. Центральная, 10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с. Поповка, ул. Центральная, 18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с. Поповка, ул. Центральная, 19</w:t>
            </w:r>
          </w:p>
        </w:tc>
      </w:tr>
    </w:tbl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6A5FAC">
      <w:pPr>
        <w:spacing w:after="0" w:line="298" w:lineRule="exact"/>
        <w:rPr>
          <w:rFonts w:ascii="Times New Roman" w:hAnsi="Times New Roman"/>
          <w:b/>
          <w:sz w:val="24"/>
          <w:szCs w:val="24"/>
        </w:rPr>
        <w:sectPr w:rsidR="003362E4" w:rsidRPr="00056E22" w:rsidSect="00FB5F7D">
          <w:pgSz w:w="11906" w:h="16838"/>
          <w:pgMar w:top="567" w:right="707" w:bottom="851" w:left="1701" w:header="709" w:footer="709" w:gutter="0"/>
          <w:cols w:space="708"/>
          <w:titlePg/>
          <w:docGrid w:linePitch="360"/>
        </w:sectPr>
      </w:pPr>
    </w:p>
    <w:p w:rsidR="003362E4" w:rsidRPr="00056E22" w:rsidRDefault="003362E4" w:rsidP="00AE42C1">
      <w:pPr>
        <w:spacing w:after="0" w:line="298" w:lineRule="exact"/>
        <w:rPr>
          <w:rFonts w:ascii="Times New Roman" w:hAnsi="Times New Roman"/>
          <w:b/>
          <w:sz w:val="24"/>
          <w:szCs w:val="24"/>
        </w:rPr>
      </w:pPr>
    </w:p>
    <w:p w:rsidR="003362E4" w:rsidRPr="00657E05" w:rsidRDefault="00875229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362E4" w:rsidRPr="00657E05">
        <w:rPr>
          <w:rFonts w:ascii="Times New Roman" w:hAnsi="Times New Roman"/>
          <w:b/>
          <w:sz w:val="28"/>
          <w:szCs w:val="28"/>
        </w:rPr>
        <w:t>Приложение № 7</w:t>
      </w:r>
    </w:p>
    <w:p w:rsidR="003362E4" w:rsidRPr="00657E05" w:rsidRDefault="003362E4" w:rsidP="00AE42C1">
      <w:pPr>
        <w:spacing w:after="0" w:line="298" w:lineRule="exact"/>
        <w:jc w:val="right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>к муниципальной программе Корочанского района</w:t>
      </w:r>
    </w:p>
    <w:p w:rsidR="003362E4" w:rsidRPr="00657E05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 xml:space="preserve">                                         «Формирование современной городской среды </w:t>
      </w:r>
    </w:p>
    <w:p w:rsidR="003362E4" w:rsidRPr="00657E05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 xml:space="preserve"> </w:t>
      </w:r>
      <w:r w:rsidR="0087522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657E05">
        <w:rPr>
          <w:rFonts w:ascii="Times New Roman" w:hAnsi="Times New Roman"/>
          <w:b/>
          <w:sz w:val="28"/>
          <w:szCs w:val="28"/>
        </w:rPr>
        <w:t>в Корочанском районе»</w:t>
      </w:r>
    </w:p>
    <w:p w:rsidR="003362E4" w:rsidRPr="00657E05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657E05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657E05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Default="003362E4" w:rsidP="00657E05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 xml:space="preserve">Адресный   перечень  благоустройства  общественных  и иных территорий  поселений </w:t>
      </w:r>
      <w:proofErr w:type="spellStart"/>
      <w:r w:rsidRPr="00657E05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657E05">
        <w:rPr>
          <w:rFonts w:ascii="Times New Roman" w:hAnsi="Times New Roman"/>
          <w:b/>
          <w:sz w:val="28"/>
          <w:szCs w:val="28"/>
        </w:rPr>
        <w:t xml:space="preserve"> района </w:t>
      </w:r>
      <w:r w:rsidR="007B3D20">
        <w:rPr>
          <w:rFonts w:ascii="Times New Roman" w:hAnsi="Times New Roman"/>
          <w:b/>
          <w:sz w:val="28"/>
          <w:szCs w:val="28"/>
        </w:rPr>
        <w:t>в 2019 году</w:t>
      </w:r>
      <w:r w:rsidRPr="00657E05">
        <w:rPr>
          <w:rFonts w:ascii="Times New Roman" w:hAnsi="Times New Roman"/>
          <w:b/>
          <w:sz w:val="28"/>
          <w:szCs w:val="28"/>
        </w:rPr>
        <w:t xml:space="preserve"> </w:t>
      </w:r>
    </w:p>
    <w:p w:rsidR="00657E05" w:rsidRPr="00657E05" w:rsidRDefault="00657E05" w:rsidP="00657E05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657E05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8"/>
      </w:tblGrid>
      <w:tr w:rsidR="003362E4" w:rsidRPr="00657E05" w:rsidTr="00B264D0">
        <w:trPr>
          <w:trHeight w:val="646"/>
        </w:trPr>
        <w:tc>
          <w:tcPr>
            <w:tcW w:w="9497" w:type="dxa"/>
          </w:tcPr>
          <w:p w:rsid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 xml:space="preserve">Адреса общественных и иных территории поселений </w:t>
            </w: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Корочанского района</w:t>
            </w:r>
          </w:p>
        </w:tc>
      </w:tr>
      <w:tr w:rsidR="003362E4" w:rsidRPr="00657E05" w:rsidTr="00B264D0">
        <w:trPr>
          <w:trHeight w:val="690"/>
        </w:trPr>
        <w:tc>
          <w:tcPr>
            <w:tcW w:w="9497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Реконструкция скверов Корочанского района</w:t>
            </w:r>
          </w:p>
          <w:p w:rsidR="003362E4" w:rsidRPr="00657E05" w:rsidRDefault="003362E4" w:rsidP="006A5FAC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(Сквер им. В.Ф. Рощенко и </w:t>
            </w:r>
            <w:r w:rsidR="006A5FAC">
              <w:rPr>
                <w:rFonts w:ascii="Times New Roman" w:hAnsi="Times New Roman"/>
                <w:sz w:val="28"/>
                <w:szCs w:val="28"/>
              </w:rPr>
              <w:t>сквер по ул. Ленина  г. Короча</w:t>
            </w:r>
            <w:r w:rsidRPr="00657E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2E4" w:rsidRPr="00657E05" w:rsidTr="00B264D0">
        <w:trPr>
          <w:trHeight w:val="700"/>
        </w:trPr>
        <w:tc>
          <w:tcPr>
            <w:tcW w:w="9497" w:type="dxa"/>
          </w:tcPr>
          <w:p w:rsidR="001C105B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</w:t>
            </w:r>
            <w:r w:rsidR="001C105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57E05">
              <w:rPr>
                <w:rFonts w:ascii="Times New Roman" w:hAnsi="Times New Roman"/>
                <w:sz w:val="28"/>
                <w:szCs w:val="28"/>
              </w:rPr>
              <w:t xml:space="preserve">пересечение </w:t>
            </w:r>
          </w:p>
          <w:p w:rsidR="003362E4" w:rsidRPr="00657E05" w:rsidRDefault="001C105B" w:rsidP="001C105B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Гагарина и </w:t>
            </w:r>
            <w:r w:rsidR="003362E4" w:rsidRPr="00657E05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</w:tr>
      <w:tr w:rsidR="003362E4" w:rsidRPr="00657E05" w:rsidTr="00B264D0">
        <w:trPr>
          <w:trHeight w:val="413"/>
        </w:trPr>
        <w:tc>
          <w:tcPr>
            <w:tcW w:w="9497" w:type="dxa"/>
            <w:vAlign w:val="center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ИП Никулина М.В.</w:t>
            </w:r>
          </w:p>
        </w:tc>
      </w:tr>
      <w:tr w:rsidR="003362E4" w:rsidRPr="00657E05" w:rsidTr="00B264D0">
        <w:trPr>
          <w:trHeight w:val="421"/>
        </w:trPr>
        <w:tc>
          <w:tcPr>
            <w:tcW w:w="9497" w:type="dxa"/>
            <w:vAlign w:val="center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57E05">
              <w:rPr>
                <w:rFonts w:ascii="Times New Roman" w:hAnsi="Times New Roman"/>
                <w:sz w:val="28"/>
                <w:szCs w:val="28"/>
              </w:rPr>
              <w:t>Горишнякова</w:t>
            </w:r>
            <w:proofErr w:type="spellEnd"/>
            <w:r w:rsidRPr="00657E0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362E4" w:rsidRPr="00657E05" w:rsidTr="00B264D0">
        <w:trPr>
          <w:trHeight w:val="402"/>
        </w:trPr>
        <w:tc>
          <w:tcPr>
            <w:tcW w:w="9497" w:type="dxa"/>
            <w:vAlign w:val="center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ИП Гончарова И.А.</w:t>
            </w:r>
          </w:p>
        </w:tc>
      </w:tr>
      <w:tr w:rsidR="003362E4" w:rsidRPr="00657E05" w:rsidTr="00B264D0">
        <w:trPr>
          <w:trHeight w:val="417"/>
        </w:trPr>
        <w:tc>
          <w:tcPr>
            <w:tcW w:w="9497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Микрорайон ИЖС «Садовый» г. Короча</w:t>
            </w:r>
          </w:p>
        </w:tc>
      </w:tr>
    </w:tbl>
    <w:p w:rsidR="003362E4" w:rsidRPr="00056E22" w:rsidRDefault="003362E4" w:rsidP="00056E22">
      <w:pPr>
        <w:spacing w:after="0" w:line="298" w:lineRule="exact"/>
      </w:pPr>
    </w:p>
    <w:sectPr w:rsidR="003362E4" w:rsidRPr="00056E22" w:rsidSect="00875229">
      <w:headerReference w:type="even" r:id="rId20"/>
      <w:headerReference w:type="default" r:id="rId21"/>
      <w:headerReference w:type="first" r:id="rId2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E5" w:rsidRDefault="00447AE5" w:rsidP="00786067">
      <w:pPr>
        <w:spacing w:after="0" w:line="240" w:lineRule="auto"/>
      </w:pPr>
      <w:r>
        <w:separator/>
      </w:r>
    </w:p>
  </w:endnote>
  <w:endnote w:type="continuationSeparator" w:id="0">
    <w:p w:rsidR="00447AE5" w:rsidRDefault="00447AE5" w:rsidP="007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E5" w:rsidRDefault="00447AE5" w:rsidP="00786067">
      <w:pPr>
        <w:spacing w:after="0" w:line="240" w:lineRule="auto"/>
      </w:pPr>
      <w:r>
        <w:separator/>
      </w:r>
    </w:p>
  </w:footnote>
  <w:footnote w:type="continuationSeparator" w:id="0">
    <w:p w:rsidR="00447AE5" w:rsidRDefault="00447AE5" w:rsidP="0078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Pr="00AF3CC9" w:rsidRDefault="00D9778B">
    <w:pPr>
      <w:pStyle w:val="a3"/>
      <w:jc w:val="center"/>
      <w:rPr>
        <w:rFonts w:ascii="Times New Roman" w:hAnsi="Times New Roman"/>
        <w:sz w:val="18"/>
        <w:szCs w:val="18"/>
      </w:rPr>
    </w:pPr>
    <w:r w:rsidRPr="00AF3CC9">
      <w:rPr>
        <w:sz w:val="18"/>
        <w:szCs w:val="18"/>
      </w:rPr>
      <w:fldChar w:fldCharType="begin"/>
    </w:r>
    <w:r w:rsidRPr="00AF3CC9">
      <w:rPr>
        <w:sz w:val="18"/>
        <w:szCs w:val="18"/>
      </w:rPr>
      <w:instrText>PAGE   \* MERGEFORMAT</w:instrText>
    </w:r>
    <w:r w:rsidRPr="00AF3CC9">
      <w:rPr>
        <w:sz w:val="18"/>
        <w:szCs w:val="18"/>
      </w:rPr>
      <w:fldChar w:fldCharType="separate"/>
    </w:r>
    <w:r w:rsidR="007D12BF">
      <w:rPr>
        <w:noProof/>
        <w:sz w:val="18"/>
        <w:szCs w:val="18"/>
      </w:rPr>
      <w:t>33</w:t>
    </w:r>
    <w:r w:rsidRPr="00AF3CC9">
      <w:rPr>
        <w:sz w:val="18"/>
        <w:szCs w:val="18"/>
      </w:rPr>
      <w:fldChar w:fldCharType="end"/>
    </w:r>
  </w:p>
  <w:p w:rsidR="00D9778B" w:rsidRDefault="00D9778B" w:rsidP="00AE3391">
    <w:pPr>
      <w:pStyle w:val="af7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Default="00D9778B" w:rsidP="00A52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9778B" w:rsidRDefault="00D977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Default="00D9778B">
    <w:pPr>
      <w:pStyle w:val="a3"/>
      <w:jc w:val="center"/>
    </w:pPr>
    <w:r w:rsidRPr="00256301">
      <w:rPr>
        <w:rFonts w:ascii="Times New Roman" w:hAnsi="Times New Roman"/>
      </w:rPr>
      <w:fldChar w:fldCharType="begin"/>
    </w:r>
    <w:r w:rsidRPr="00256301">
      <w:rPr>
        <w:rFonts w:ascii="Times New Roman" w:hAnsi="Times New Roman"/>
      </w:rPr>
      <w:instrText xml:space="preserve"> PAGE   \* MERGEFORMAT </w:instrText>
    </w:r>
    <w:r w:rsidRPr="00256301">
      <w:rPr>
        <w:rFonts w:ascii="Times New Roman" w:hAnsi="Times New Roman"/>
      </w:rPr>
      <w:fldChar w:fldCharType="separate"/>
    </w:r>
    <w:r w:rsidR="007D12BF">
      <w:rPr>
        <w:rFonts w:ascii="Times New Roman" w:hAnsi="Times New Roman"/>
        <w:noProof/>
      </w:rPr>
      <w:t>35</w:t>
    </w:r>
    <w:r w:rsidRPr="00256301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Default="00D97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2BF">
      <w:rPr>
        <w:noProof/>
      </w:rPr>
      <w:t>38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Pr="000B7EC9" w:rsidRDefault="00D9778B">
    <w:pPr>
      <w:pStyle w:val="a3"/>
      <w:jc w:val="center"/>
      <w:rPr>
        <w:rFonts w:ascii="Times New Roman" w:hAnsi="Times New Roman"/>
      </w:rPr>
    </w:pPr>
    <w:r w:rsidRPr="000B7EC9">
      <w:rPr>
        <w:rFonts w:ascii="Times New Roman" w:hAnsi="Times New Roman"/>
      </w:rPr>
      <w:fldChar w:fldCharType="begin"/>
    </w:r>
    <w:r w:rsidRPr="000B7EC9">
      <w:rPr>
        <w:rFonts w:ascii="Times New Roman" w:hAnsi="Times New Roman"/>
      </w:rPr>
      <w:instrText>PAGE   \* MERGEFORMAT</w:instrText>
    </w:r>
    <w:r w:rsidRPr="000B7E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34</w:t>
    </w:r>
    <w:r w:rsidRPr="000B7EC9">
      <w:rPr>
        <w:rFonts w:ascii="Times New Roman" w:hAnsi="Times New Roman"/>
      </w:rPr>
      <w:fldChar w:fldCharType="end"/>
    </w:r>
  </w:p>
  <w:p w:rsidR="00D9778B" w:rsidRPr="00176508" w:rsidRDefault="00D9778B" w:rsidP="00AD497C">
    <w:pPr>
      <w:pStyle w:val="a3"/>
      <w:jc w:val="right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Default="00D9778B" w:rsidP="00AD4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78B" w:rsidRDefault="00D9778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Default="00D9778B" w:rsidP="00AD497C">
    <w:pPr>
      <w:pStyle w:val="a3"/>
      <w:spacing w:line="200" w:lineRule="exact"/>
      <w:ind w:left="12210" w:right="-113"/>
      <w:jc w:val="center"/>
    </w:pPr>
    <w:r>
      <w:t>Продолжение Приложения № 1</w:t>
    </w:r>
  </w:p>
  <w:p w:rsidR="00D9778B" w:rsidRDefault="00D9778B" w:rsidP="00AD497C">
    <w:pPr>
      <w:pStyle w:val="a3"/>
      <w:spacing w:line="200" w:lineRule="exact"/>
      <w:ind w:left="12210" w:right="-113"/>
      <w:jc w:val="center"/>
    </w:pPr>
    <w:r>
      <w:t>к Порядку инвентаризации дворовой территории</w:t>
    </w:r>
  </w:p>
  <w:p w:rsidR="00D9778B" w:rsidRDefault="00D9778B" w:rsidP="00AD497C">
    <w:pPr>
      <w:pStyle w:val="a3"/>
      <w:spacing w:line="200" w:lineRule="exact"/>
      <w:ind w:left="12210" w:right="-113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B" w:rsidRPr="00256301" w:rsidRDefault="00D9778B">
    <w:pPr>
      <w:pStyle w:val="a3"/>
      <w:jc w:val="center"/>
      <w:rPr>
        <w:rFonts w:ascii="Times New Roman" w:hAnsi="Times New Roman"/>
      </w:rPr>
    </w:pPr>
    <w:r w:rsidRPr="00256301">
      <w:rPr>
        <w:rFonts w:ascii="Times New Roman" w:hAnsi="Times New Roman"/>
      </w:rPr>
      <w:fldChar w:fldCharType="begin"/>
    </w:r>
    <w:r w:rsidRPr="00256301">
      <w:rPr>
        <w:rFonts w:ascii="Times New Roman" w:hAnsi="Times New Roman"/>
      </w:rPr>
      <w:instrText xml:space="preserve"> PAGE   \* MERGEFORMAT </w:instrText>
    </w:r>
    <w:r w:rsidRPr="00256301">
      <w:rPr>
        <w:rFonts w:ascii="Times New Roman" w:hAnsi="Times New Roman"/>
      </w:rPr>
      <w:fldChar w:fldCharType="separate"/>
    </w:r>
    <w:r w:rsidR="007D12BF">
      <w:rPr>
        <w:rFonts w:ascii="Times New Roman" w:hAnsi="Times New Roman"/>
        <w:noProof/>
      </w:rPr>
      <w:t>40</w:t>
    </w:r>
    <w:r w:rsidRPr="0025630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C106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92B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A486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4303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804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DFE6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269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85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142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EAF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980C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3FD43A88"/>
    <w:lvl w:ilvl="0">
      <w:numFmt w:val="bullet"/>
      <w:lvlText w:val="*"/>
      <w:lvlJc w:val="left"/>
    </w:lvl>
  </w:abstractNum>
  <w:abstractNum w:abstractNumId="1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</w:abstractNum>
  <w:abstractNum w:abstractNumId="14">
    <w:nsid w:val="020232EF"/>
    <w:multiLevelType w:val="multilevel"/>
    <w:tmpl w:val="6AC8F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04387D87"/>
    <w:multiLevelType w:val="hybridMultilevel"/>
    <w:tmpl w:val="13E465B8"/>
    <w:lvl w:ilvl="0" w:tplc="C0946186">
      <w:numFmt w:val="bullet"/>
      <w:lvlText w:val="-"/>
      <w:lvlJc w:val="left"/>
      <w:pPr>
        <w:ind w:left="118" w:hanging="368"/>
      </w:pPr>
      <w:rPr>
        <w:rFonts w:hint="default"/>
        <w:w w:val="99"/>
      </w:rPr>
    </w:lvl>
    <w:lvl w:ilvl="1" w:tplc="DE3EB586">
      <w:numFmt w:val="bullet"/>
      <w:lvlText w:val="-"/>
      <w:lvlJc w:val="left"/>
      <w:pPr>
        <w:ind w:left="538" w:hanging="368"/>
      </w:pPr>
      <w:rPr>
        <w:rFonts w:hint="default"/>
        <w:w w:val="99"/>
      </w:rPr>
    </w:lvl>
    <w:lvl w:ilvl="2" w:tplc="668A3698">
      <w:numFmt w:val="bullet"/>
      <w:lvlText w:val="•"/>
      <w:lvlJc w:val="left"/>
      <w:pPr>
        <w:ind w:left="1576" w:hanging="368"/>
      </w:pPr>
      <w:rPr>
        <w:rFonts w:hint="default"/>
      </w:rPr>
    </w:lvl>
    <w:lvl w:ilvl="3" w:tplc="F668AE94">
      <w:numFmt w:val="bullet"/>
      <w:lvlText w:val="•"/>
      <w:lvlJc w:val="left"/>
      <w:pPr>
        <w:ind w:left="2612" w:hanging="368"/>
      </w:pPr>
      <w:rPr>
        <w:rFonts w:hint="default"/>
      </w:rPr>
    </w:lvl>
    <w:lvl w:ilvl="4" w:tplc="E67484F2">
      <w:numFmt w:val="bullet"/>
      <w:lvlText w:val="•"/>
      <w:lvlJc w:val="left"/>
      <w:pPr>
        <w:ind w:left="3648" w:hanging="368"/>
      </w:pPr>
      <w:rPr>
        <w:rFonts w:hint="default"/>
      </w:rPr>
    </w:lvl>
    <w:lvl w:ilvl="5" w:tplc="BE9622D0">
      <w:numFmt w:val="bullet"/>
      <w:lvlText w:val="•"/>
      <w:lvlJc w:val="left"/>
      <w:pPr>
        <w:ind w:left="4685" w:hanging="368"/>
      </w:pPr>
      <w:rPr>
        <w:rFonts w:hint="default"/>
      </w:rPr>
    </w:lvl>
    <w:lvl w:ilvl="6" w:tplc="07848C76">
      <w:numFmt w:val="bullet"/>
      <w:lvlText w:val="•"/>
      <w:lvlJc w:val="left"/>
      <w:pPr>
        <w:ind w:left="5721" w:hanging="368"/>
      </w:pPr>
      <w:rPr>
        <w:rFonts w:hint="default"/>
      </w:rPr>
    </w:lvl>
    <w:lvl w:ilvl="7" w:tplc="EED044CC">
      <w:numFmt w:val="bullet"/>
      <w:lvlText w:val="•"/>
      <w:lvlJc w:val="left"/>
      <w:pPr>
        <w:ind w:left="6757" w:hanging="368"/>
      </w:pPr>
      <w:rPr>
        <w:rFonts w:hint="default"/>
      </w:rPr>
    </w:lvl>
    <w:lvl w:ilvl="8" w:tplc="A3E404A6">
      <w:numFmt w:val="bullet"/>
      <w:lvlText w:val="•"/>
      <w:lvlJc w:val="left"/>
      <w:pPr>
        <w:ind w:left="7793" w:hanging="368"/>
      </w:pPr>
      <w:rPr>
        <w:rFonts w:hint="default"/>
      </w:rPr>
    </w:lvl>
  </w:abstractNum>
  <w:abstractNum w:abstractNumId="16">
    <w:nsid w:val="0CC220D3"/>
    <w:multiLevelType w:val="hybridMultilevel"/>
    <w:tmpl w:val="EE8E3C46"/>
    <w:lvl w:ilvl="0" w:tplc="AD20569E">
      <w:start w:val="1"/>
      <w:numFmt w:val="decimal"/>
      <w:lvlText w:val="%1."/>
      <w:lvlJc w:val="left"/>
      <w:pPr>
        <w:ind w:left="538" w:hanging="274"/>
      </w:pPr>
      <w:rPr>
        <w:rFonts w:cs="Times New Roman" w:hint="default"/>
        <w:w w:val="99"/>
      </w:rPr>
    </w:lvl>
    <w:lvl w:ilvl="1" w:tplc="54AE1A3E">
      <w:start w:val="1"/>
      <w:numFmt w:val="decimal"/>
      <w:lvlText w:val="%2."/>
      <w:lvlJc w:val="left"/>
      <w:pPr>
        <w:ind w:left="2781" w:hanging="709"/>
      </w:pPr>
      <w:rPr>
        <w:rFonts w:cs="Times New Roman" w:hint="default"/>
        <w:w w:val="99"/>
      </w:rPr>
    </w:lvl>
    <w:lvl w:ilvl="2" w:tplc="1050120E">
      <w:numFmt w:val="bullet"/>
      <w:lvlText w:val="•"/>
      <w:lvlJc w:val="left"/>
      <w:pPr>
        <w:ind w:left="3647" w:hanging="709"/>
      </w:pPr>
      <w:rPr>
        <w:rFonts w:hint="default"/>
      </w:rPr>
    </w:lvl>
    <w:lvl w:ilvl="3" w:tplc="1264DF40">
      <w:numFmt w:val="bullet"/>
      <w:lvlText w:val="•"/>
      <w:lvlJc w:val="left"/>
      <w:pPr>
        <w:ind w:left="4514" w:hanging="709"/>
      </w:pPr>
      <w:rPr>
        <w:rFonts w:hint="default"/>
      </w:rPr>
    </w:lvl>
    <w:lvl w:ilvl="4" w:tplc="241CA9BA">
      <w:numFmt w:val="bullet"/>
      <w:lvlText w:val="•"/>
      <w:lvlJc w:val="left"/>
      <w:pPr>
        <w:ind w:left="5382" w:hanging="709"/>
      </w:pPr>
      <w:rPr>
        <w:rFonts w:hint="default"/>
      </w:rPr>
    </w:lvl>
    <w:lvl w:ilvl="5" w:tplc="C32629AA">
      <w:numFmt w:val="bullet"/>
      <w:lvlText w:val="•"/>
      <w:lvlJc w:val="left"/>
      <w:pPr>
        <w:ind w:left="6249" w:hanging="709"/>
      </w:pPr>
      <w:rPr>
        <w:rFonts w:hint="default"/>
      </w:rPr>
    </w:lvl>
    <w:lvl w:ilvl="6" w:tplc="E3B2AF2C">
      <w:numFmt w:val="bullet"/>
      <w:lvlText w:val="•"/>
      <w:lvlJc w:val="left"/>
      <w:pPr>
        <w:ind w:left="7116" w:hanging="709"/>
      </w:pPr>
      <w:rPr>
        <w:rFonts w:hint="default"/>
      </w:rPr>
    </w:lvl>
    <w:lvl w:ilvl="7" w:tplc="C4A47408">
      <w:numFmt w:val="bullet"/>
      <w:lvlText w:val="•"/>
      <w:lvlJc w:val="left"/>
      <w:pPr>
        <w:ind w:left="7984" w:hanging="709"/>
      </w:pPr>
      <w:rPr>
        <w:rFonts w:hint="default"/>
      </w:rPr>
    </w:lvl>
    <w:lvl w:ilvl="8" w:tplc="CD9C573C">
      <w:numFmt w:val="bullet"/>
      <w:lvlText w:val="•"/>
      <w:lvlJc w:val="left"/>
      <w:pPr>
        <w:ind w:left="8851" w:hanging="709"/>
      </w:pPr>
      <w:rPr>
        <w:rFonts w:hint="default"/>
      </w:rPr>
    </w:lvl>
  </w:abstractNum>
  <w:abstractNum w:abstractNumId="17">
    <w:nsid w:val="10984377"/>
    <w:multiLevelType w:val="hybridMultilevel"/>
    <w:tmpl w:val="BB66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C97893"/>
    <w:multiLevelType w:val="hybridMultilevel"/>
    <w:tmpl w:val="DB18BF92"/>
    <w:lvl w:ilvl="0" w:tplc="50F2B6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E4605F"/>
    <w:multiLevelType w:val="hybridMultilevel"/>
    <w:tmpl w:val="6E68076A"/>
    <w:lvl w:ilvl="0" w:tplc="E9064328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1F762330"/>
    <w:multiLevelType w:val="hybridMultilevel"/>
    <w:tmpl w:val="1F24EB36"/>
    <w:lvl w:ilvl="0" w:tplc="1B46C8C6">
      <w:start w:val="1"/>
      <w:numFmt w:val="decimal"/>
      <w:lvlText w:val="%1."/>
      <w:lvlJc w:val="left"/>
      <w:pPr>
        <w:ind w:left="596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B145264">
      <w:start w:val="3"/>
      <w:numFmt w:val="decimal"/>
      <w:lvlText w:val="%2."/>
      <w:lvlJc w:val="left"/>
      <w:pPr>
        <w:ind w:left="544" w:hanging="260"/>
      </w:pPr>
      <w:rPr>
        <w:rFonts w:cs="Times New Roman" w:hint="default"/>
        <w:w w:val="99"/>
      </w:rPr>
    </w:lvl>
    <w:lvl w:ilvl="2" w:tplc="480C6874">
      <w:numFmt w:val="bullet"/>
      <w:lvlText w:val="•"/>
      <w:lvlJc w:val="left"/>
      <w:pPr>
        <w:ind w:left="4411" w:hanging="260"/>
      </w:pPr>
      <w:rPr>
        <w:rFonts w:hint="default"/>
      </w:rPr>
    </w:lvl>
    <w:lvl w:ilvl="3" w:tplc="BB1EE10A">
      <w:numFmt w:val="bullet"/>
      <w:lvlText w:val="•"/>
      <w:lvlJc w:val="left"/>
      <w:pPr>
        <w:ind w:left="5183" w:hanging="260"/>
      </w:pPr>
      <w:rPr>
        <w:rFonts w:hint="default"/>
      </w:rPr>
    </w:lvl>
    <w:lvl w:ilvl="4" w:tplc="C6229F0E">
      <w:numFmt w:val="bullet"/>
      <w:lvlText w:val="•"/>
      <w:lvlJc w:val="left"/>
      <w:pPr>
        <w:ind w:left="5955" w:hanging="260"/>
      </w:pPr>
      <w:rPr>
        <w:rFonts w:hint="default"/>
      </w:rPr>
    </w:lvl>
    <w:lvl w:ilvl="5" w:tplc="4D3C796E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EF7288B8">
      <w:numFmt w:val="bullet"/>
      <w:lvlText w:val="•"/>
      <w:lvlJc w:val="left"/>
      <w:pPr>
        <w:ind w:left="7499" w:hanging="260"/>
      </w:pPr>
      <w:rPr>
        <w:rFonts w:hint="default"/>
      </w:rPr>
    </w:lvl>
    <w:lvl w:ilvl="7" w:tplc="6AA4A2BE">
      <w:numFmt w:val="bullet"/>
      <w:lvlText w:val="•"/>
      <w:lvlJc w:val="left"/>
      <w:pPr>
        <w:ind w:left="8270" w:hanging="260"/>
      </w:pPr>
      <w:rPr>
        <w:rFonts w:hint="default"/>
      </w:rPr>
    </w:lvl>
    <w:lvl w:ilvl="8" w:tplc="BD34FC6A">
      <w:numFmt w:val="bullet"/>
      <w:lvlText w:val="•"/>
      <w:lvlJc w:val="left"/>
      <w:pPr>
        <w:ind w:left="9042" w:hanging="260"/>
      </w:pPr>
      <w:rPr>
        <w:rFonts w:hint="default"/>
      </w:rPr>
    </w:lvl>
  </w:abstractNum>
  <w:abstractNum w:abstractNumId="22">
    <w:nsid w:val="201B5690"/>
    <w:multiLevelType w:val="hybridMultilevel"/>
    <w:tmpl w:val="50F2BEBA"/>
    <w:lvl w:ilvl="0" w:tplc="23FCE68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2D031B5"/>
    <w:multiLevelType w:val="hybridMultilevel"/>
    <w:tmpl w:val="5F0A6D4A"/>
    <w:lvl w:ilvl="0" w:tplc="BD3AF1E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>
    <w:nsid w:val="24035115"/>
    <w:multiLevelType w:val="hybridMultilevel"/>
    <w:tmpl w:val="62943F7E"/>
    <w:lvl w:ilvl="0" w:tplc="6866B13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6">
    <w:nsid w:val="27714B62"/>
    <w:multiLevelType w:val="multilevel"/>
    <w:tmpl w:val="CBD06B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2B330B31"/>
    <w:multiLevelType w:val="hybridMultilevel"/>
    <w:tmpl w:val="90AECB32"/>
    <w:lvl w:ilvl="0" w:tplc="A94E8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0D04A2A"/>
    <w:multiLevelType w:val="multilevel"/>
    <w:tmpl w:val="F83832F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9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7516E1E"/>
    <w:multiLevelType w:val="multilevel"/>
    <w:tmpl w:val="85C424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B627E"/>
    <w:multiLevelType w:val="hybridMultilevel"/>
    <w:tmpl w:val="6A20D98E"/>
    <w:lvl w:ilvl="0" w:tplc="DF9C0E2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7083"/>
    <w:multiLevelType w:val="multilevel"/>
    <w:tmpl w:val="67AE0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52B53F38"/>
    <w:multiLevelType w:val="hybridMultilevel"/>
    <w:tmpl w:val="473C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0B604D"/>
    <w:multiLevelType w:val="hybridMultilevel"/>
    <w:tmpl w:val="F0E28D7C"/>
    <w:lvl w:ilvl="0" w:tplc="041E5130">
      <w:start w:val="1"/>
      <w:numFmt w:val="decimal"/>
      <w:lvlText w:val="%1."/>
      <w:lvlJc w:val="left"/>
      <w:pPr>
        <w:ind w:left="1741" w:hanging="97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59485F55"/>
    <w:multiLevelType w:val="hybridMultilevel"/>
    <w:tmpl w:val="9D58D310"/>
    <w:lvl w:ilvl="0" w:tplc="55447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CAE4D61"/>
    <w:multiLevelType w:val="multilevel"/>
    <w:tmpl w:val="2AEE6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5DAB31F4"/>
    <w:multiLevelType w:val="hybridMultilevel"/>
    <w:tmpl w:val="01100178"/>
    <w:lvl w:ilvl="0" w:tplc="15363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4B5830"/>
    <w:multiLevelType w:val="hybridMultilevel"/>
    <w:tmpl w:val="01EC1EB0"/>
    <w:lvl w:ilvl="0" w:tplc="D0CE17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61DC0B03"/>
    <w:multiLevelType w:val="hybridMultilevel"/>
    <w:tmpl w:val="38EE4C24"/>
    <w:lvl w:ilvl="0" w:tplc="99A605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3A908DD"/>
    <w:multiLevelType w:val="hybridMultilevel"/>
    <w:tmpl w:val="C7F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2C58E3"/>
    <w:multiLevelType w:val="hybridMultilevel"/>
    <w:tmpl w:val="4D6EFE1C"/>
    <w:lvl w:ilvl="0" w:tplc="D4F8D3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7D87923"/>
    <w:multiLevelType w:val="hybridMultilevel"/>
    <w:tmpl w:val="176027BA"/>
    <w:lvl w:ilvl="0" w:tplc="C4E63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553FA6"/>
    <w:multiLevelType w:val="hybridMultilevel"/>
    <w:tmpl w:val="C2E683E2"/>
    <w:lvl w:ilvl="0" w:tplc="E904D3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33"/>
  </w:num>
  <w:num w:numId="4">
    <w:abstractNumId w:val="31"/>
  </w:num>
  <w:num w:numId="5">
    <w:abstractNumId w:val="12"/>
  </w:num>
  <w:num w:numId="6">
    <w:abstractNumId w:val="35"/>
  </w:num>
  <w:num w:numId="7">
    <w:abstractNumId w:val="17"/>
  </w:num>
  <w:num w:numId="8">
    <w:abstractNumId w:val="18"/>
  </w:num>
  <w:num w:numId="9">
    <w:abstractNumId w:val="19"/>
  </w:num>
  <w:num w:numId="10">
    <w:abstractNumId w:val="43"/>
  </w:num>
  <w:num w:numId="11">
    <w:abstractNumId w:val="27"/>
  </w:num>
  <w:num w:numId="12">
    <w:abstractNumId w:val="39"/>
  </w:num>
  <w:num w:numId="13">
    <w:abstractNumId w:val="14"/>
  </w:num>
  <w:num w:numId="14">
    <w:abstractNumId w:val="37"/>
  </w:num>
  <w:num w:numId="15">
    <w:abstractNumId w:val="0"/>
  </w:num>
  <w:num w:numId="16">
    <w:abstractNumId w:val="44"/>
  </w:num>
  <w:num w:numId="17">
    <w:abstractNumId w:val="38"/>
  </w:num>
  <w:num w:numId="18">
    <w:abstractNumId w:val="32"/>
  </w:num>
  <w:num w:numId="19">
    <w:abstractNumId w:val="13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45"/>
  </w:num>
  <w:num w:numId="31">
    <w:abstractNumId w:val="24"/>
  </w:num>
  <w:num w:numId="32">
    <w:abstractNumId w:val="23"/>
  </w:num>
  <w:num w:numId="33">
    <w:abstractNumId w:val="20"/>
  </w:num>
  <w:num w:numId="34">
    <w:abstractNumId w:val="25"/>
  </w:num>
  <w:num w:numId="35">
    <w:abstractNumId w:val="40"/>
  </w:num>
  <w:num w:numId="36">
    <w:abstractNumId w:val="29"/>
  </w:num>
  <w:num w:numId="37">
    <w:abstractNumId w:val="26"/>
  </w:num>
  <w:num w:numId="38">
    <w:abstractNumId w:val="42"/>
  </w:num>
  <w:num w:numId="39">
    <w:abstractNumId w:val="28"/>
  </w:num>
  <w:num w:numId="40">
    <w:abstractNumId w:val="22"/>
  </w:num>
  <w:num w:numId="41">
    <w:abstractNumId w:val="36"/>
  </w:num>
  <w:num w:numId="42">
    <w:abstractNumId w:val="30"/>
  </w:num>
  <w:num w:numId="43">
    <w:abstractNumId w:val="21"/>
  </w:num>
  <w:num w:numId="44">
    <w:abstractNumId w:val="16"/>
  </w:num>
  <w:num w:numId="45">
    <w:abstractNumId w:val="15"/>
  </w:num>
  <w:num w:numId="46">
    <w:abstractNumId w:val="1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7">
    <w:abstractNumId w:val="11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D"/>
    <w:rsid w:val="00000147"/>
    <w:rsid w:val="00002187"/>
    <w:rsid w:val="0000276E"/>
    <w:rsid w:val="00013EC3"/>
    <w:rsid w:val="00016DB2"/>
    <w:rsid w:val="00023DF2"/>
    <w:rsid w:val="00024B69"/>
    <w:rsid w:val="0002685F"/>
    <w:rsid w:val="0003048C"/>
    <w:rsid w:val="000340C5"/>
    <w:rsid w:val="0003718A"/>
    <w:rsid w:val="00045538"/>
    <w:rsid w:val="000517A0"/>
    <w:rsid w:val="00055FB2"/>
    <w:rsid w:val="00056E22"/>
    <w:rsid w:val="0006113C"/>
    <w:rsid w:val="00063172"/>
    <w:rsid w:val="00066B4A"/>
    <w:rsid w:val="000712DF"/>
    <w:rsid w:val="00075303"/>
    <w:rsid w:val="000764B3"/>
    <w:rsid w:val="00076FEB"/>
    <w:rsid w:val="00081F89"/>
    <w:rsid w:val="000953B0"/>
    <w:rsid w:val="00095A45"/>
    <w:rsid w:val="000A2774"/>
    <w:rsid w:val="000A2F1C"/>
    <w:rsid w:val="000A3537"/>
    <w:rsid w:val="000A4B1D"/>
    <w:rsid w:val="000A5077"/>
    <w:rsid w:val="000B0C2C"/>
    <w:rsid w:val="000B3915"/>
    <w:rsid w:val="000B5949"/>
    <w:rsid w:val="000B6411"/>
    <w:rsid w:val="000B7EC9"/>
    <w:rsid w:val="000C30D1"/>
    <w:rsid w:val="000C6AEB"/>
    <w:rsid w:val="000C7784"/>
    <w:rsid w:val="000D102B"/>
    <w:rsid w:val="000D1921"/>
    <w:rsid w:val="000D76DF"/>
    <w:rsid w:val="000E27FE"/>
    <w:rsid w:val="000F0269"/>
    <w:rsid w:val="000F0C28"/>
    <w:rsid w:val="000F1A6D"/>
    <w:rsid w:val="00103155"/>
    <w:rsid w:val="00104F30"/>
    <w:rsid w:val="00112763"/>
    <w:rsid w:val="001178C4"/>
    <w:rsid w:val="00121A85"/>
    <w:rsid w:val="00131D7D"/>
    <w:rsid w:val="001363AC"/>
    <w:rsid w:val="00140FFF"/>
    <w:rsid w:val="0014385D"/>
    <w:rsid w:val="00143E32"/>
    <w:rsid w:val="0014464A"/>
    <w:rsid w:val="0014468B"/>
    <w:rsid w:val="00150E64"/>
    <w:rsid w:val="00155DD8"/>
    <w:rsid w:val="00156195"/>
    <w:rsid w:val="0016122A"/>
    <w:rsid w:val="001644B7"/>
    <w:rsid w:val="0016597D"/>
    <w:rsid w:val="00170024"/>
    <w:rsid w:val="001738AA"/>
    <w:rsid w:val="0017497A"/>
    <w:rsid w:val="00174E18"/>
    <w:rsid w:val="00175093"/>
    <w:rsid w:val="0017647A"/>
    <w:rsid w:val="00176508"/>
    <w:rsid w:val="00180222"/>
    <w:rsid w:val="001802A5"/>
    <w:rsid w:val="001813FB"/>
    <w:rsid w:val="0018279E"/>
    <w:rsid w:val="00190DCC"/>
    <w:rsid w:val="00193224"/>
    <w:rsid w:val="001933CE"/>
    <w:rsid w:val="001965A1"/>
    <w:rsid w:val="001A0D9A"/>
    <w:rsid w:val="001A2BA6"/>
    <w:rsid w:val="001A4F8C"/>
    <w:rsid w:val="001A7395"/>
    <w:rsid w:val="001C105B"/>
    <w:rsid w:val="001C2B8D"/>
    <w:rsid w:val="001C2C87"/>
    <w:rsid w:val="001C3ABF"/>
    <w:rsid w:val="001C5172"/>
    <w:rsid w:val="001D1F18"/>
    <w:rsid w:val="001D20A6"/>
    <w:rsid w:val="001D489F"/>
    <w:rsid w:val="001D5152"/>
    <w:rsid w:val="001E1980"/>
    <w:rsid w:val="001E344D"/>
    <w:rsid w:val="002002D4"/>
    <w:rsid w:val="00200364"/>
    <w:rsid w:val="002129D5"/>
    <w:rsid w:val="0021599F"/>
    <w:rsid w:val="00217FB4"/>
    <w:rsid w:val="00224937"/>
    <w:rsid w:val="00231526"/>
    <w:rsid w:val="002324F8"/>
    <w:rsid w:val="00253B79"/>
    <w:rsid w:val="00256301"/>
    <w:rsid w:val="00256402"/>
    <w:rsid w:val="002566A6"/>
    <w:rsid w:val="00260725"/>
    <w:rsid w:val="00263316"/>
    <w:rsid w:val="00265048"/>
    <w:rsid w:val="002657FC"/>
    <w:rsid w:val="00266422"/>
    <w:rsid w:val="002714C8"/>
    <w:rsid w:val="0027325D"/>
    <w:rsid w:val="00273D33"/>
    <w:rsid w:val="00280F30"/>
    <w:rsid w:val="0028210D"/>
    <w:rsid w:val="00282F15"/>
    <w:rsid w:val="00282FDC"/>
    <w:rsid w:val="00284A9D"/>
    <w:rsid w:val="00285EF3"/>
    <w:rsid w:val="00286487"/>
    <w:rsid w:val="002A5B28"/>
    <w:rsid w:val="002A6FE6"/>
    <w:rsid w:val="002A7AC7"/>
    <w:rsid w:val="002B0047"/>
    <w:rsid w:val="002B4107"/>
    <w:rsid w:val="002B432C"/>
    <w:rsid w:val="002B5719"/>
    <w:rsid w:val="002C171C"/>
    <w:rsid w:val="002C6A2C"/>
    <w:rsid w:val="002D135B"/>
    <w:rsid w:val="002D1533"/>
    <w:rsid w:val="002D15BE"/>
    <w:rsid w:val="002D7DC0"/>
    <w:rsid w:val="002E1F19"/>
    <w:rsid w:val="002F15C0"/>
    <w:rsid w:val="003003DE"/>
    <w:rsid w:val="00302615"/>
    <w:rsid w:val="003047A9"/>
    <w:rsid w:val="00311FBC"/>
    <w:rsid w:val="00316841"/>
    <w:rsid w:val="003203B3"/>
    <w:rsid w:val="00321584"/>
    <w:rsid w:val="00326903"/>
    <w:rsid w:val="003275FE"/>
    <w:rsid w:val="00331F71"/>
    <w:rsid w:val="00332676"/>
    <w:rsid w:val="00332C83"/>
    <w:rsid w:val="003362E4"/>
    <w:rsid w:val="0033655B"/>
    <w:rsid w:val="003412C2"/>
    <w:rsid w:val="003470BD"/>
    <w:rsid w:val="00352A3F"/>
    <w:rsid w:val="003567BD"/>
    <w:rsid w:val="00360879"/>
    <w:rsid w:val="00373E31"/>
    <w:rsid w:val="00375DCC"/>
    <w:rsid w:val="00383EEC"/>
    <w:rsid w:val="00393BD1"/>
    <w:rsid w:val="00395DE0"/>
    <w:rsid w:val="003A3D32"/>
    <w:rsid w:val="003B05C0"/>
    <w:rsid w:val="003B13AE"/>
    <w:rsid w:val="003B2159"/>
    <w:rsid w:val="003B2A61"/>
    <w:rsid w:val="003B301C"/>
    <w:rsid w:val="003B4D0F"/>
    <w:rsid w:val="003C1E16"/>
    <w:rsid w:val="003C2189"/>
    <w:rsid w:val="003C5E79"/>
    <w:rsid w:val="003C6BE4"/>
    <w:rsid w:val="003C7221"/>
    <w:rsid w:val="003D109F"/>
    <w:rsid w:val="003D3314"/>
    <w:rsid w:val="003D52B3"/>
    <w:rsid w:val="003D5E6E"/>
    <w:rsid w:val="003E5992"/>
    <w:rsid w:val="003E773E"/>
    <w:rsid w:val="003F1A53"/>
    <w:rsid w:val="003F32D8"/>
    <w:rsid w:val="003F606D"/>
    <w:rsid w:val="00412072"/>
    <w:rsid w:val="004120C2"/>
    <w:rsid w:val="00413D1D"/>
    <w:rsid w:val="00417470"/>
    <w:rsid w:val="00430BD1"/>
    <w:rsid w:val="00431B3A"/>
    <w:rsid w:val="0043543D"/>
    <w:rsid w:val="00437046"/>
    <w:rsid w:val="004414FB"/>
    <w:rsid w:val="00441EDB"/>
    <w:rsid w:val="00442638"/>
    <w:rsid w:val="00442DFA"/>
    <w:rsid w:val="00446BA6"/>
    <w:rsid w:val="00447AE5"/>
    <w:rsid w:val="00450203"/>
    <w:rsid w:val="00450719"/>
    <w:rsid w:val="004569FC"/>
    <w:rsid w:val="00465363"/>
    <w:rsid w:val="004656D4"/>
    <w:rsid w:val="00474F06"/>
    <w:rsid w:val="00477C13"/>
    <w:rsid w:val="00481815"/>
    <w:rsid w:val="00481DAD"/>
    <w:rsid w:val="00485632"/>
    <w:rsid w:val="00486EE1"/>
    <w:rsid w:val="0049052A"/>
    <w:rsid w:val="004A1CF1"/>
    <w:rsid w:val="004B0508"/>
    <w:rsid w:val="004B107D"/>
    <w:rsid w:val="004C0B82"/>
    <w:rsid w:val="004C28D7"/>
    <w:rsid w:val="004C4682"/>
    <w:rsid w:val="004D1E08"/>
    <w:rsid w:val="004D4DC7"/>
    <w:rsid w:val="004D6041"/>
    <w:rsid w:val="004E1C42"/>
    <w:rsid w:val="004E3AE6"/>
    <w:rsid w:val="004E4507"/>
    <w:rsid w:val="004E58EC"/>
    <w:rsid w:val="004E7527"/>
    <w:rsid w:val="004F17CC"/>
    <w:rsid w:val="004F1AFF"/>
    <w:rsid w:val="004F23B3"/>
    <w:rsid w:val="004F517B"/>
    <w:rsid w:val="004F604E"/>
    <w:rsid w:val="004F6D59"/>
    <w:rsid w:val="00501C8C"/>
    <w:rsid w:val="00511DB6"/>
    <w:rsid w:val="00512B6A"/>
    <w:rsid w:val="005142E1"/>
    <w:rsid w:val="00515185"/>
    <w:rsid w:val="00523794"/>
    <w:rsid w:val="00526EA3"/>
    <w:rsid w:val="00535C69"/>
    <w:rsid w:val="00536F63"/>
    <w:rsid w:val="005378F6"/>
    <w:rsid w:val="00537B6D"/>
    <w:rsid w:val="0054095E"/>
    <w:rsid w:val="00540DE8"/>
    <w:rsid w:val="00543E9E"/>
    <w:rsid w:val="0054585A"/>
    <w:rsid w:val="00551BB1"/>
    <w:rsid w:val="00554183"/>
    <w:rsid w:val="005624D2"/>
    <w:rsid w:val="00565D5C"/>
    <w:rsid w:val="00567B02"/>
    <w:rsid w:val="00570296"/>
    <w:rsid w:val="0057426C"/>
    <w:rsid w:val="00580451"/>
    <w:rsid w:val="00590156"/>
    <w:rsid w:val="0059047F"/>
    <w:rsid w:val="005A19AF"/>
    <w:rsid w:val="005A680B"/>
    <w:rsid w:val="005B0BC3"/>
    <w:rsid w:val="005B2768"/>
    <w:rsid w:val="005B2E59"/>
    <w:rsid w:val="005B4E57"/>
    <w:rsid w:val="005B6063"/>
    <w:rsid w:val="005B6E04"/>
    <w:rsid w:val="005C6F4E"/>
    <w:rsid w:val="005D4A96"/>
    <w:rsid w:val="005D4C56"/>
    <w:rsid w:val="005E7071"/>
    <w:rsid w:val="005F072B"/>
    <w:rsid w:val="005F2F90"/>
    <w:rsid w:val="005F3C51"/>
    <w:rsid w:val="005F55A8"/>
    <w:rsid w:val="005F675B"/>
    <w:rsid w:val="005F6840"/>
    <w:rsid w:val="005F68D3"/>
    <w:rsid w:val="006006E0"/>
    <w:rsid w:val="0061115B"/>
    <w:rsid w:val="00612E4F"/>
    <w:rsid w:val="00614FBB"/>
    <w:rsid w:val="00615668"/>
    <w:rsid w:val="00616B61"/>
    <w:rsid w:val="00617CCD"/>
    <w:rsid w:val="00621E58"/>
    <w:rsid w:val="006243F9"/>
    <w:rsid w:val="006245A2"/>
    <w:rsid w:val="00630AC9"/>
    <w:rsid w:val="006370FB"/>
    <w:rsid w:val="00637842"/>
    <w:rsid w:val="00641143"/>
    <w:rsid w:val="00645BD4"/>
    <w:rsid w:val="00652B6D"/>
    <w:rsid w:val="00655771"/>
    <w:rsid w:val="00655EFD"/>
    <w:rsid w:val="006560F4"/>
    <w:rsid w:val="006565AF"/>
    <w:rsid w:val="00657E05"/>
    <w:rsid w:val="00660525"/>
    <w:rsid w:val="00660581"/>
    <w:rsid w:val="00665B92"/>
    <w:rsid w:val="0066614D"/>
    <w:rsid w:val="00666C45"/>
    <w:rsid w:val="006712A6"/>
    <w:rsid w:val="006813A2"/>
    <w:rsid w:val="00683486"/>
    <w:rsid w:val="0069073A"/>
    <w:rsid w:val="00690A4E"/>
    <w:rsid w:val="006939B1"/>
    <w:rsid w:val="006A0B9D"/>
    <w:rsid w:val="006A5BC7"/>
    <w:rsid w:val="006A5FAC"/>
    <w:rsid w:val="006A6DD1"/>
    <w:rsid w:val="006B3B0C"/>
    <w:rsid w:val="006B423A"/>
    <w:rsid w:val="006B788F"/>
    <w:rsid w:val="006C116F"/>
    <w:rsid w:val="006C15D3"/>
    <w:rsid w:val="006C467C"/>
    <w:rsid w:val="006D00E0"/>
    <w:rsid w:val="006D0C9D"/>
    <w:rsid w:val="006D1B8C"/>
    <w:rsid w:val="006D6A61"/>
    <w:rsid w:val="006E0BB9"/>
    <w:rsid w:val="006E32BB"/>
    <w:rsid w:val="006E37A0"/>
    <w:rsid w:val="006E53C0"/>
    <w:rsid w:val="006F2309"/>
    <w:rsid w:val="006F4243"/>
    <w:rsid w:val="006F5D2D"/>
    <w:rsid w:val="006F61BB"/>
    <w:rsid w:val="007028E3"/>
    <w:rsid w:val="00704FF9"/>
    <w:rsid w:val="00710586"/>
    <w:rsid w:val="00720BC3"/>
    <w:rsid w:val="007232B7"/>
    <w:rsid w:val="007269D0"/>
    <w:rsid w:val="00727B51"/>
    <w:rsid w:val="00735097"/>
    <w:rsid w:val="00735843"/>
    <w:rsid w:val="007368E8"/>
    <w:rsid w:val="00750565"/>
    <w:rsid w:val="0075753A"/>
    <w:rsid w:val="00760199"/>
    <w:rsid w:val="00760FB6"/>
    <w:rsid w:val="0076541A"/>
    <w:rsid w:val="00772AB5"/>
    <w:rsid w:val="00772ED8"/>
    <w:rsid w:val="00773670"/>
    <w:rsid w:val="00773BCF"/>
    <w:rsid w:val="00776DBF"/>
    <w:rsid w:val="00776F8F"/>
    <w:rsid w:val="00777777"/>
    <w:rsid w:val="00777A8C"/>
    <w:rsid w:val="007808D3"/>
    <w:rsid w:val="00783290"/>
    <w:rsid w:val="00786067"/>
    <w:rsid w:val="0078687B"/>
    <w:rsid w:val="0078784A"/>
    <w:rsid w:val="007A5022"/>
    <w:rsid w:val="007A7AAF"/>
    <w:rsid w:val="007B2AE5"/>
    <w:rsid w:val="007B3D20"/>
    <w:rsid w:val="007B6651"/>
    <w:rsid w:val="007C238A"/>
    <w:rsid w:val="007C3E3D"/>
    <w:rsid w:val="007C709C"/>
    <w:rsid w:val="007C7EF4"/>
    <w:rsid w:val="007D0906"/>
    <w:rsid w:val="007D12BF"/>
    <w:rsid w:val="007D4956"/>
    <w:rsid w:val="007D6149"/>
    <w:rsid w:val="007E1EFF"/>
    <w:rsid w:val="007E41C7"/>
    <w:rsid w:val="007F539E"/>
    <w:rsid w:val="0080061F"/>
    <w:rsid w:val="00801B73"/>
    <w:rsid w:val="00802B4D"/>
    <w:rsid w:val="008070E9"/>
    <w:rsid w:val="00807FAF"/>
    <w:rsid w:val="0081427C"/>
    <w:rsid w:val="008145B7"/>
    <w:rsid w:val="00834F82"/>
    <w:rsid w:val="00836D49"/>
    <w:rsid w:val="00847004"/>
    <w:rsid w:val="00850A22"/>
    <w:rsid w:val="00853356"/>
    <w:rsid w:val="00854FFC"/>
    <w:rsid w:val="00856F6B"/>
    <w:rsid w:val="00860636"/>
    <w:rsid w:val="00860699"/>
    <w:rsid w:val="008628C4"/>
    <w:rsid w:val="00863A5A"/>
    <w:rsid w:val="008667CB"/>
    <w:rsid w:val="00875229"/>
    <w:rsid w:val="00883E77"/>
    <w:rsid w:val="00885E5D"/>
    <w:rsid w:val="00887115"/>
    <w:rsid w:val="008935A5"/>
    <w:rsid w:val="00893B1D"/>
    <w:rsid w:val="008A110B"/>
    <w:rsid w:val="008A4000"/>
    <w:rsid w:val="008A6FA0"/>
    <w:rsid w:val="008A7E44"/>
    <w:rsid w:val="008B3697"/>
    <w:rsid w:val="008B5F01"/>
    <w:rsid w:val="008B6CA1"/>
    <w:rsid w:val="008C21B9"/>
    <w:rsid w:val="008C238E"/>
    <w:rsid w:val="008C4EC0"/>
    <w:rsid w:val="008C505D"/>
    <w:rsid w:val="008D005E"/>
    <w:rsid w:val="008D18D2"/>
    <w:rsid w:val="008D1EC7"/>
    <w:rsid w:val="008D1FD2"/>
    <w:rsid w:val="008D21D3"/>
    <w:rsid w:val="008D2445"/>
    <w:rsid w:val="008D30A4"/>
    <w:rsid w:val="008E166A"/>
    <w:rsid w:val="008E26AD"/>
    <w:rsid w:val="008E7138"/>
    <w:rsid w:val="008F4E32"/>
    <w:rsid w:val="008F61A2"/>
    <w:rsid w:val="008F78A1"/>
    <w:rsid w:val="00900B1C"/>
    <w:rsid w:val="00902449"/>
    <w:rsid w:val="00903D83"/>
    <w:rsid w:val="00904604"/>
    <w:rsid w:val="00905F87"/>
    <w:rsid w:val="00906739"/>
    <w:rsid w:val="0091256C"/>
    <w:rsid w:val="00913F18"/>
    <w:rsid w:val="00915E91"/>
    <w:rsid w:val="00916BD7"/>
    <w:rsid w:val="00917FF2"/>
    <w:rsid w:val="009210B6"/>
    <w:rsid w:val="00923DE5"/>
    <w:rsid w:val="00923F42"/>
    <w:rsid w:val="00930711"/>
    <w:rsid w:val="00930BEE"/>
    <w:rsid w:val="00933033"/>
    <w:rsid w:val="00934ECF"/>
    <w:rsid w:val="00945C78"/>
    <w:rsid w:val="009517DF"/>
    <w:rsid w:val="00951B60"/>
    <w:rsid w:val="00953131"/>
    <w:rsid w:val="0095341D"/>
    <w:rsid w:val="0096061E"/>
    <w:rsid w:val="00960A48"/>
    <w:rsid w:val="00962588"/>
    <w:rsid w:val="00967D0C"/>
    <w:rsid w:val="009703AB"/>
    <w:rsid w:val="00974A0A"/>
    <w:rsid w:val="00976D9A"/>
    <w:rsid w:val="00977E52"/>
    <w:rsid w:val="00984240"/>
    <w:rsid w:val="0098628E"/>
    <w:rsid w:val="00994177"/>
    <w:rsid w:val="009974B3"/>
    <w:rsid w:val="009A4FB6"/>
    <w:rsid w:val="009B1A53"/>
    <w:rsid w:val="009B28EC"/>
    <w:rsid w:val="009B6F88"/>
    <w:rsid w:val="009C0A41"/>
    <w:rsid w:val="009C25C0"/>
    <w:rsid w:val="009C3E73"/>
    <w:rsid w:val="009C724C"/>
    <w:rsid w:val="009D1AB6"/>
    <w:rsid w:val="009D1FEA"/>
    <w:rsid w:val="009D43DE"/>
    <w:rsid w:val="009D5207"/>
    <w:rsid w:val="009E15F1"/>
    <w:rsid w:val="009E19C9"/>
    <w:rsid w:val="009E5C0E"/>
    <w:rsid w:val="009E5E63"/>
    <w:rsid w:val="009F15EB"/>
    <w:rsid w:val="009F2093"/>
    <w:rsid w:val="009F4FC8"/>
    <w:rsid w:val="009F642E"/>
    <w:rsid w:val="00A045CF"/>
    <w:rsid w:val="00A05801"/>
    <w:rsid w:val="00A076E1"/>
    <w:rsid w:val="00A13E7D"/>
    <w:rsid w:val="00A212D0"/>
    <w:rsid w:val="00A32344"/>
    <w:rsid w:val="00A35AF4"/>
    <w:rsid w:val="00A40B1C"/>
    <w:rsid w:val="00A43EC9"/>
    <w:rsid w:val="00A50D46"/>
    <w:rsid w:val="00A51683"/>
    <w:rsid w:val="00A5206E"/>
    <w:rsid w:val="00A524F9"/>
    <w:rsid w:val="00A525D2"/>
    <w:rsid w:val="00A53739"/>
    <w:rsid w:val="00A55776"/>
    <w:rsid w:val="00A60EF1"/>
    <w:rsid w:val="00A621A3"/>
    <w:rsid w:val="00A66F30"/>
    <w:rsid w:val="00A7246B"/>
    <w:rsid w:val="00A753EB"/>
    <w:rsid w:val="00A76ADB"/>
    <w:rsid w:val="00A856B1"/>
    <w:rsid w:val="00A870BB"/>
    <w:rsid w:val="00A9617E"/>
    <w:rsid w:val="00AA1C5C"/>
    <w:rsid w:val="00AA2D19"/>
    <w:rsid w:val="00AA5362"/>
    <w:rsid w:val="00AA5375"/>
    <w:rsid w:val="00AA5B03"/>
    <w:rsid w:val="00AB186A"/>
    <w:rsid w:val="00AB6366"/>
    <w:rsid w:val="00AC1813"/>
    <w:rsid w:val="00AC46C7"/>
    <w:rsid w:val="00AC5E78"/>
    <w:rsid w:val="00AC6C0B"/>
    <w:rsid w:val="00AD0A32"/>
    <w:rsid w:val="00AD0B58"/>
    <w:rsid w:val="00AD497C"/>
    <w:rsid w:val="00AD5EE0"/>
    <w:rsid w:val="00AE01EF"/>
    <w:rsid w:val="00AE283C"/>
    <w:rsid w:val="00AE28E6"/>
    <w:rsid w:val="00AE2E6F"/>
    <w:rsid w:val="00AE3391"/>
    <w:rsid w:val="00AE397A"/>
    <w:rsid w:val="00AE42C1"/>
    <w:rsid w:val="00AE5D5A"/>
    <w:rsid w:val="00AF3164"/>
    <w:rsid w:val="00AF3CC9"/>
    <w:rsid w:val="00AF6AEC"/>
    <w:rsid w:val="00B00DFB"/>
    <w:rsid w:val="00B00EBA"/>
    <w:rsid w:val="00B02558"/>
    <w:rsid w:val="00B07DB9"/>
    <w:rsid w:val="00B119B6"/>
    <w:rsid w:val="00B1273B"/>
    <w:rsid w:val="00B13459"/>
    <w:rsid w:val="00B16E00"/>
    <w:rsid w:val="00B21B14"/>
    <w:rsid w:val="00B22293"/>
    <w:rsid w:val="00B23E76"/>
    <w:rsid w:val="00B25CAF"/>
    <w:rsid w:val="00B2616D"/>
    <w:rsid w:val="00B264D0"/>
    <w:rsid w:val="00B26641"/>
    <w:rsid w:val="00B26E46"/>
    <w:rsid w:val="00B32375"/>
    <w:rsid w:val="00B3479B"/>
    <w:rsid w:val="00B4271E"/>
    <w:rsid w:val="00B43B59"/>
    <w:rsid w:val="00B50CA1"/>
    <w:rsid w:val="00B51219"/>
    <w:rsid w:val="00B52E4F"/>
    <w:rsid w:val="00B54AB7"/>
    <w:rsid w:val="00B605C7"/>
    <w:rsid w:val="00B6247E"/>
    <w:rsid w:val="00B63490"/>
    <w:rsid w:val="00B63891"/>
    <w:rsid w:val="00B63DCC"/>
    <w:rsid w:val="00B6439F"/>
    <w:rsid w:val="00B65617"/>
    <w:rsid w:val="00B66310"/>
    <w:rsid w:val="00B71155"/>
    <w:rsid w:val="00B72F0D"/>
    <w:rsid w:val="00B75061"/>
    <w:rsid w:val="00B7631E"/>
    <w:rsid w:val="00B76A0A"/>
    <w:rsid w:val="00B80DA0"/>
    <w:rsid w:val="00B958D1"/>
    <w:rsid w:val="00B97C69"/>
    <w:rsid w:val="00BA3845"/>
    <w:rsid w:val="00BA57E0"/>
    <w:rsid w:val="00BA7096"/>
    <w:rsid w:val="00BB1C4C"/>
    <w:rsid w:val="00BB2B2A"/>
    <w:rsid w:val="00BB4324"/>
    <w:rsid w:val="00BB4863"/>
    <w:rsid w:val="00BB7D2E"/>
    <w:rsid w:val="00BC0084"/>
    <w:rsid w:val="00BC056C"/>
    <w:rsid w:val="00BC4EBA"/>
    <w:rsid w:val="00BE281A"/>
    <w:rsid w:val="00BE38E5"/>
    <w:rsid w:val="00BE3F1B"/>
    <w:rsid w:val="00BE42BB"/>
    <w:rsid w:val="00BE48D7"/>
    <w:rsid w:val="00BE5FD0"/>
    <w:rsid w:val="00BF03B2"/>
    <w:rsid w:val="00BF1477"/>
    <w:rsid w:val="00BF3727"/>
    <w:rsid w:val="00BF4103"/>
    <w:rsid w:val="00BF533F"/>
    <w:rsid w:val="00C03927"/>
    <w:rsid w:val="00C04E4C"/>
    <w:rsid w:val="00C102CB"/>
    <w:rsid w:val="00C12E4E"/>
    <w:rsid w:val="00C1358D"/>
    <w:rsid w:val="00C14E4F"/>
    <w:rsid w:val="00C17671"/>
    <w:rsid w:val="00C2790E"/>
    <w:rsid w:val="00C408CA"/>
    <w:rsid w:val="00C42E0A"/>
    <w:rsid w:val="00C47DCA"/>
    <w:rsid w:val="00C6329F"/>
    <w:rsid w:val="00C70EE8"/>
    <w:rsid w:val="00C72FCB"/>
    <w:rsid w:val="00C7451D"/>
    <w:rsid w:val="00C830F3"/>
    <w:rsid w:val="00C85DA9"/>
    <w:rsid w:val="00C872C4"/>
    <w:rsid w:val="00C87DCF"/>
    <w:rsid w:val="00CA11A4"/>
    <w:rsid w:val="00CA3FCE"/>
    <w:rsid w:val="00CA4F24"/>
    <w:rsid w:val="00CA53AC"/>
    <w:rsid w:val="00CA5E51"/>
    <w:rsid w:val="00CB094D"/>
    <w:rsid w:val="00CB304E"/>
    <w:rsid w:val="00CC2D5E"/>
    <w:rsid w:val="00CC7EB2"/>
    <w:rsid w:val="00CD1AC3"/>
    <w:rsid w:val="00CD3401"/>
    <w:rsid w:val="00CD494E"/>
    <w:rsid w:val="00CD7012"/>
    <w:rsid w:val="00CE43E9"/>
    <w:rsid w:val="00CE55B9"/>
    <w:rsid w:val="00CE784B"/>
    <w:rsid w:val="00CF27A9"/>
    <w:rsid w:val="00CF5030"/>
    <w:rsid w:val="00D02D27"/>
    <w:rsid w:val="00D04445"/>
    <w:rsid w:val="00D07DAF"/>
    <w:rsid w:val="00D1004D"/>
    <w:rsid w:val="00D13DF8"/>
    <w:rsid w:val="00D14E4A"/>
    <w:rsid w:val="00D16177"/>
    <w:rsid w:val="00D17BCA"/>
    <w:rsid w:val="00D229CF"/>
    <w:rsid w:val="00D23397"/>
    <w:rsid w:val="00D234CC"/>
    <w:rsid w:val="00D25DC2"/>
    <w:rsid w:val="00D2634A"/>
    <w:rsid w:val="00D32117"/>
    <w:rsid w:val="00D3317C"/>
    <w:rsid w:val="00D408A9"/>
    <w:rsid w:val="00D420D4"/>
    <w:rsid w:val="00D429CE"/>
    <w:rsid w:val="00D47952"/>
    <w:rsid w:val="00D508F8"/>
    <w:rsid w:val="00D51918"/>
    <w:rsid w:val="00D5278A"/>
    <w:rsid w:val="00D54228"/>
    <w:rsid w:val="00D57422"/>
    <w:rsid w:val="00D60DF0"/>
    <w:rsid w:val="00D7132E"/>
    <w:rsid w:val="00D83967"/>
    <w:rsid w:val="00D85140"/>
    <w:rsid w:val="00D939EC"/>
    <w:rsid w:val="00D9778B"/>
    <w:rsid w:val="00DA20AC"/>
    <w:rsid w:val="00DB54C1"/>
    <w:rsid w:val="00DC1280"/>
    <w:rsid w:val="00DC48A9"/>
    <w:rsid w:val="00DC4C30"/>
    <w:rsid w:val="00DC605E"/>
    <w:rsid w:val="00DD0829"/>
    <w:rsid w:val="00DD4EA4"/>
    <w:rsid w:val="00DD5839"/>
    <w:rsid w:val="00DD79BA"/>
    <w:rsid w:val="00DE0779"/>
    <w:rsid w:val="00DE10E3"/>
    <w:rsid w:val="00DE288B"/>
    <w:rsid w:val="00DE6340"/>
    <w:rsid w:val="00DE6599"/>
    <w:rsid w:val="00DF17EB"/>
    <w:rsid w:val="00DF2479"/>
    <w:rsid w:val="00DF4CC6"/>
    <w:rsid w:val="00DF52AF"/>
    <w:rsid w:val="00DF5C21"/>
    <w:rsid w:val="00E008F4"/>
    <w:rsid w:val="00E0135F"/>
    <w:rsid w:val="00E019E7"/>
    <w:rsid w:val="00E03941"/>
    <w:rsid w:val="00E041F1"/>
    <w:rsid w:val="00E1625E"/>
    <w:rsid w:val="00E17275"/>
    <w:rsid w:val="00E230FF"/>
    <w:rsid w:val="00E25DD2"/>
    <w:rsid w:val="00E273DD"/>
    <w:rsid w:val="00E319C9"/>
    <w:rsid w:val="00E31C60"/>
    <w:rsid w:val="00E33A23"/>
    <w:rsid w:val="00E351A7"/>
    <w:rsid w:val="00E37085"/>
    <w:rsid w:val="00E41B79"/>
    <w:rsid w:val="00E424C5"/>
    <w:rsid w:val="00E42FE5"/>
    <w:rsid w:val="00E43253"/>
    <w:rsid w:val="00E43B2C"/>
    <w:rsid w:val="00E451CC"/>
    <w:rsid w:val="00E455AC"/>
    <w:rsid w:val="00E45F6D"/>
    <w:rsid w:val="00E5402D"/>
    <w:rsid w:val="00E609E4"/>
    <w:rsid w:val="00E6131E"/>
    <w:rsid w:val="00E71090"/>
    <w:rsid w:val="00E716CE"/>
    <w:rsid w:val="00E731E9"/>
    <w:rsid w:val="00E8407E"/>
    <w:rsid w:val="00E84282"/>
    <w:rsid w:val="00EA257F"/>
    <w:rsid w:val="00EA29E0"/>
    <w:rsid w:val="00EA32DA"/>
    <w:rsid w:val="00EA39EB"/>
    <w:rsid w:val="00EA471F"/>
    <w:rsid w:val="00EA7966"/>
    <w:rsid w:val="00EB25C7"/>
    <w:rsid w:val="00EB67AA"/>
    <w:rsid w:val="00EC1E7C"/>
    <w:rsid w:val="00EC36C1"/>
    <w:rsid w:val="00EC4612"/>
    <w:rsid w:val="00EC752C"/>
    <w:rsid w:val="00EC7906"/>
    <w:rsid w:val="00EC7D61"/>
    <w:rsid w:val="00ED2845"/>
    <w:rsid w:val="00ED3F6A"/>
    <w:rsid w:val="00ED61A5"/>
    <w:rsid w:val="00EE013D"/>
    <w:rsid w:val="00EF21A4"/>
    <w:rsid w:val="00EF2466"/>
    <w:rsid w:val="00EF4844"/>
    <w:rsid w:val="00EF4BA1"/>
    <w:rsid w:val="00EF5A8E"/>
    <w:rsid w:val="00EF610D"/>
    <w:rsid w:val="00F0020D"/>
    <w:rsid w:val="00F026CC"/>
    <w:rsid w:val="00F069B3"/>
    <w:rsid w:val="00F0789D"/>
    <w:rsid w:val="00F115F7"/>
    <w:rsid w:val="00F12458"/>
    <w:rsid w:val="00F13F0F"/>
    <w:rsid w:val="00F17A93"/>
    <w:rsid w:val="00F17E94"/>
    <w:rsid w:val="00F226A2"/>
    <w:rsid w:val="00F22772"/>
    <w:rsid w:val="00F45363"/>
    <w:rsid w:val="00F57265"/>
    <w:rsid w:val="00F65B09"/>
    <w:rsid w:val="00F677EE"/>
    <w:rsid w:val="00F714DC"/>
    <w:rsid w:val="00F715BA"/>
    <w:rsid w:val="00F7390D"/>
    <w:rsid w:val="00F74121"/>
    <w:rsid w:val="00F74C0C"/>
    <w:rsid w:val="00F96514"/>
    <w:rsid w:val="00FA332A"/>
    <w:rsid w:val="00FA435C"/>
    <w:rsid w:val="00FA6FFA"/>
    <w:rsid w:val="00FB212E"/>
    <w:rsid w:val="00FB5F7D"/>
    <w:rsid w:val="00FB66EC"/>
    <w:rsid w:val="00FB6E4D"/>
    <w:rsid w:val="00FB7ECA"/>
    <w:rsid w:val="00FC27C5"/>
    <w:rsid w:val="00FC6935"/>
    <w:rsid w:val="00FD1D3C"/>
    <w:rsid w:val="00FD2E59"/>
    <w:rsid w:val="00FD3A3D"/>
    <w:rsid w:val="00FD75A5"/>
    <w:rsid w:val="00FD78E2"/>
    <w:rsid w:val="00FE1113"/>
    <w:rsid w:val="00FE4188"/>
    <w:rsid w:val="00FE5E08"/>
    <w:rsid w:val="00FF0C49"/>
    <w:rsid w:val="00FF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497C"/>
    <w:pPr>
      <w:widowControl w:val="0"/>
      <w:numPr>
        <w:numId w:val="3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AD497C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D497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497C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23E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23E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7C"/>
    <w:rPr>
      <w:rFonts w:ascii="Arial" w:eastAsia="Times New Roman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3E7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3E76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5D2"/>
    <w:rPr>
      <w:rFonts w:ascii="Arial" w:hAnsi="Arial" w:cs="Times New Roman"/>
      <w:sz w:val="24"/>
      <w:szCs w:val="24"/>
    </w:rPr>
  </w:style>
  <w:style w:type="character" w:styleId="a5">
    <w:name w:val="page number"/>
    <w:basedOn w:val="a0"/>
    <w:uiPriority w:val="99"/>
    <w:rsid w:val="00A525D2"/>
    <w:rPr>
      <w:rFonts w:cs="Times New Roman"/>
    </w:rPr>
  </w:style>
  <w:style w:type="character" w:customStyle="1" w:styleId="21">
    <w:name w:val="Основной текст (2)"/>
    <w:basedOn w:val="a0"/>
    <w:uiPriority w:val="99"/>
    <w:rsid w:val="00A525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Малые прописные"/>
    <w:basedOn w:val="a0"/>
    <w:uiPriority w:val="99"/>
    <w:rsid w:val="00A525D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uiPriority w:val="99"/>
    <w:rsid w:val="00A525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2B571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99"/>
    <w:rsid w:val="00EC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D497C"/>
    <w:rPr>
      <w:rFonts w:cs="Times New Roman"/>
      <w:color w:val="0563C1"/>
      <w:u w:val="single"/>
    </w:rPr>
  </w:style>
  <w:style w:type="paragraph" w:styleId="aa">
    <w:name w:val="footnote text"/>
    <w:basedOn w:val="a"/>
    <w:link w:val="ab"/>
    <w:uiPriority w:val="99"/>
    <w:rsid w:val="00AD497C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AD497C"/>
    <w:rPr>
      <w:rFonts w:ascii="Calibri" w:eastAsia="Times New Roman" w:hAnsi="Calibri" w:cs="Times New Roman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AD497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rsid w:val="00AD49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rsid w:val="00AD497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D497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1Главный"/>
    <w:basedOn w:val="a"/>
    <w:uiPriority w:val="99"/>
    <w:rsid w:val="00AD497C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Основной шрифт абзаца1"/>
    <w:uiPriority w:val="99"/>
    <w:rsid w:val="00AD497C"/>
  </w:style>
  <w:style w:type="character" w:styleId="af0">
    <w:name w:val="FollowedHyperlink"/>
    <w:basedOn w:val="a0"/>
    <w:uiPriority w:val="99"/>
    <w:rsid w:val="00AD497C"/>
    <w:rPr>
      <w:rFonts w:cs="Times New Roman"/>
      <w:color w:val="800080"/>
      <w:u w:val="single"/>
    </w:rPr>
  </w:style>
  <w:style w:type="character" w:customStyle="1" w:styleId="31">
    <w:name w:val="Знак Знак3"/>
    <w:uiPriority w:val="99"/>
    <w:rsid w:val="00AD497C"/>
  </w:style>
  <w:style w:type="character" w:customStyle="1" w:styleId="25">
    <w:name w:val="Знак Знак2"/>
    <w:uiPriority w:val="99"/>
    <w:rsid w:val="00AD497C"/>
  </w:style>
  <w:style w:type="character" w:customStyle="1" w:styleId="13">
    <w:name w:val="Знак Знак1"/>
    <w:uiPriority w:val="99"/>
    <w:rsid w:val="00AD497C"/>
    <w:rPr>
      <w:rFonts w:ascii="Tahoma" w:hAnsi="Tahoma"/>
      <w:sz w:val="16"/>
    </w:rPr>
  </w:style>
  <w:style w:type="character" w:customStyle="1" w:styleId="af1">
    <w:name w:val="Знак Знак"/>
    <w:uiPriority w:val="99"/>
    <w:rsid w:val="00AD497C"/>
  </w:style>
  <w:style w:type="character" w:customStyle="1" w:styleId="af2">
    <w:name w:val="Символ сноски"/>
    <w:uiPriority w:val="99"/>
    <w:rsid w:val="00AD497C"/>
    <w:rPr>
      <w:vertAlign w:val="superscript"/>
    </w:rPr>
  </w:style>
  <w:style w:type="character" w:customStyle="1" w:styleId="apple-converted-space">
    <w:name w:val="apple-converted-space"/>
    <w:uiPriority w:val="99"/>
    <w:rsid w:val="00AD497C"/>
  </w:style>
  <w:style w:type="character" w:styleId="af3">
    <w:name w:val="footnote reference"/>
    <w:basedOn w:val="a0"/>
    <w:uiPriority w:val="99"/>
    <w:rsid w:val="00AD497C"/>
    <w:rPr>
      <w:rFonts w:cs="Times New Roman"/>
      <w:vertAlign w:val="superscript"/>
    </w:rPr>
  </w:style>
  <w:style w:type="character" w:styleId="af4">
    <w:name w:val="endnote reference"/>
    <w:basedOn w:val="a0"/>
    <w:uiPriority w:val="99"/>
    <w:rsid w:val="00AD497C"/>
    <w:rPr>
      <w:rFonts w:cs="Times New Roman"/>
      <w:vertAlign w:val="superscript"/>
    </w:rPr>
  </w:style>
  <w:style w:type="character" w:customStyle="1" w:styleId="af5">
    <w:name w:val="Символы концевой сноски"/>
    <w:uiPriority w:val="99"/>
    <w:rsid w:val="00AD497C"/>
  </w:style>
  <w:style w:type="paragraph" w:customStyle="1" w:styleId="af6">
    <w:name w:val="Заголовок"/>
    <w:basedOn w:val="a"/>
    <w:next w:val="af7"/>
    <w:uiPriority w:val="99"/>
    <w:rsid w:val="00AD497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AD497C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locked/>
    <w:rsid w:val="00AD497C"/>
    <w:rPr>
      <w:rFonts w:ascii="Calibri" w:hAnsi="Calibri" w:cs="Calibri"/>
      <w:lang w:eastAsia="ar-SA" w:bidi="ar-SA"/>
    </w:rPr>
  </w:style>
  <w:style w:type="paragraph" w:styleId="af9">
    <w:name w:val="List"/>
    <w:basedOn w:val="af7"/>
    <w:uiPriority w:val="99"/>
    <w:rsid w:val="00AD497C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AD497C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AD497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xl99">
    <w:name w:val="xl9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0">
    <w:name w:val="xl10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1">
    <w:name w:val="xl101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2">
    <w:name w:val="xl102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3">
    <w:name w:val="xl103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5">
    <w:name w:val="xl115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7">
    <w:name w:val="xl117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9">
    <w:name w:val="xl11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0">
    <w:name w:val="xl12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1">
    <w:name w:val="xl12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2">
    <w:name w:val="xl12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4">
    <w:name w:val="xl124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6">
    <w:name w:val="xl13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8">
    <w:name w:val="xl13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9">
    <w:name w:val="xl13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0">
    <w:name w:val="xl14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1">
    <w:name w:val="xl14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2">
    <w:name w:val="xl142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3">
    <w:name w:val="xl143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4">
    <w:name w:val="xl144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D497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AD497C"/>
    <w:pPr>
      <w:suppressLineNumbers/>
      <w:suppressAutoHyphens/>
    </w:pPr>
    <w:rPr>
      <w:rFonts w:cs="Calibri"/>
      <w:lang w:eastAsia="ar-SA"/>
    </w:rPr>
  </w:style>
  <w:style w:type="paragraph" w:customStyle="1" w:styleId="afc">
    <w:name w:val="Заголовок таблицы"/>
    <w:basedOn w:val="afb"/>
    <w:uiPriority w:val="99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uiPriority w:val="99"/>
    <w:rsid w:val="00AD497C"/>
  </w:style>
  <w:style w:type="table" w:customStyle="1" w:styleId="17">
    <w:name w:val="Сетка таблицы1"/>
    <w:uiPriority w:val="99"/>
    <w:rsid w:val="00AD49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rsid w:val="00AD497C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D497C"/>
    <w:rPr>
      <w:rFonts w:ascii="Calibri" w:hAnsi="Calibri" w:cs="Calibri"/>
      <w:sz w:val="20"/>
      <w:szCs w:val="20"/>
      <w:lang w:eastAsia="ar-SA" w:bidi="ar-SA"/>
    </w:rPr>
  </w:style>
  <w:style w:type="paragraph" w:styleId="aff0">
    <w:name w:val="Document Map"/>
    <w:basedOn w:val="a"/>
    <w:link w:val="aff1"/>
    <w:uiPriority w:val="99"/>
    <w:semiHidden/>
    <w:rsid w:val="00AD497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AD497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AD49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uiPriority w:val="99"/>
    <w:rsid w:val="00AD497C"/>
  </w:style>
  <w:style w:type="character" w:customStyle="1" w:styleId="WW8Num1z0">
    <w:name w:val="WW8Num1z0"/>
    <w:uiPriority w:val="99"/>
    <w:rsid w:val="00AD497C"/>
    <w:rPr>
      <w:rFonts w:ascii="Symbol" w:hAnsi="Symbol"/>
    </w:rPr>
  </w:style>
  <w:style w:type="character" w:customStyle="1" w:styleId="WW8Num1z1">
    <w:name w:val="WW8Num1z1"/>
    <w:uiPriority w:val="99"/>
    <w:rsid w:val="00AD497C"/>
    <w:rPr>
      <w:rFonts w:ascii="Courier New" w:hAnsi="Courier New"/>
    </w:rPr>
  </w:style>
  <w:style w:type="character" w:customStyle="1" w:styleId="WW8Num1z2">
    <w:name w:val="WW8Num1z2"/>
    <w:uiPriority w:val="99"/>
    <w:rsid w:val="00AD497C"/>
    <w:rPr>
      <w:rFonts w:ascii="Wingdings" w:hAnsi="Wingdings"/>
    </w:rPr>
  </w:style>
  <w:style w:type="character" w:customStyle="1" w:styleId="WW8Num1z3">
    <w:name w:val="WW8Num1z3"/>
    <w:uiPriority w:val="99"/>
    <w:rsid w:val="00AD497C"/>
    <w:rPr>
      <w:rFonts w:ascii="Symbol" w:hAnsi="Symbol"/>
    </w:rPr>
  </w:style>
  <w:style w:type="character" w:customStyle="1" w:styleId="aff2">
    <w:name w:val="Цветовое выделение"/>
    <w:uiPriority w:val="99"/>
    <w:rsid w:val="00AD497C"/>
    <w:rPr>
      <w:b/>
      <w:color w:val="000080"/>
    </w:rPr>
  </w:style>
  <w:style w:type="character" w:customStyle="1" w:styleId="aff3">
    <w:name w:val="Гипертекстовая ссылка"/>
    <w:uiPriority w:val="99"/>
    <w:rsid w:val="00AD497C"/>
    <w:rPr>
      <w:b/>
      <w:color w:val="008000"/>
    </w:rPr>
  </w:style>
  <w:style w:type="character" w:customStyle="1" w:styleId="aff4">
    <w:name w:val="Активная гипертекстовая ссылка"/>
    <w:uiPriority w:val="99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uiPriority w:val="99"/>
    <w:rsid w:val="00AD497C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AD497C"/>
    <w:rPr>
      <w:b/>
      <w:i/>
      <w:color w:val="0058A9"/>
    </w:rPr>
  </w:style>
  <w:style w:type="character" w:customStyle="1" w:styleId="aff7">
    <w:name w:val="Заголовок своего сообщения"/>
    <w:uiPriority w:val="99"/>
    <w:rsid w:val="00AD497C"/>
    <w:rPr>
      <w:b/>
      <w:color w:val="000080"/>
    </w:rPr>
  </w:style>
  <w:style w:type="character" w:customStyle="1" w:styleId="aff8">
    <w:name w:val="Заголовок чужого сообщения"/>
    <w:uiPriority w:val="99"/>
    <w:rsid w:val="00AD497C"/>
    <w:rPr>
      <w:b/>
      <w:color w:val="FF0000"/>
    </w:rPr>
  </w:style>
  <w:style w:type="character" w:customStyle="1" w:styleId="aff9">
    <w:name w:val="Найденные слова"/>
    <w:uiPriority w:val="99"/>
    <w:rsid w:val="00AD497C"/>
    <w:rPr>
      <w:b/>
      <w:color w:val="000080"/>
      <w:shd w:val="clear" w:color="auto" w:fill="D4D0C8"/>
    </w:rPr>
  </w:style>
  <w:style w:type="character" w:customStyle="1" w:styleId="affa">
    <w:name w:val="Не вступил в силу"/>
    <w:uiPriority w:val="99"/>
    <w:rsid w:val="00AD497C"/>
    <w:rPr>
      <w:b/>
      <w:color w:val="008080"/>
    </w:rPr>
  </w:style>
  <w:style w:type="character" w:customStyle="1" w:styleId="affb">
    <w:name w:val="Опечатки"/>
    <w:uiPriority w:val="99"/>
    <w:rsid w:val="00AD497C"/>
    <w:rPr>
      <w:color w:val="FF0000"/>
    </w:rPr>
  </w:style>
  <w:style w:type="character" w:customStyle="1" w:styleId="affc">
    <w:name w:val="Продолжение ссылки"/>
    <w:uiPriority w:val="99"/>
    <w:rsid w:val="00AD497C"/>
  </w:style>
  <w:style w:type="character" w:customStyle="1" w:styleId="affd">
    <w:name w:val="Сравнение редакций"/>
    <w:uiPriority w:val="99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AD497C"/>
    <w:rPr>
      <w:color w:val="0000FF"/>
      <w:shd w:val="clear" w:color="auto" w:fill="E3EDFD"/>
    </w:rPr>
  </w:style>
  <w:style w:type="character" w:customStyle="1" w:styleId="afff">
    <w:name w:val="Сравнение редакций. Удаленный фрагмент"/>
    <w:uiPriority w:val="99"/>
    <w:rsid w:val="00AD497C"/>
    <w:rPr>
      <w:strike/>
      <w:color w:val="808000"/>
    </w:rPr>
  </w:style>
  <w:style w:type="character" w:customStyle="1" w:styleId="afff0">
    <w:name w:val="Утратил силу"/>
    <w:uiPriority w:val="99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uiPriority w:val="99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rFonts w:cs="Arial"/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uiPriority w:val="99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uiPriority w:val="99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uiPriority w:val="99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uiPriority w:val="99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uiPriority w:val="99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uiPriority w:val="99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uiPriority w:val="99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uiPriority w:val="99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uiPriority w:val="99"/>
    <w:rsid w:val="00AD497C"/>
    <w:pPr>
      <w:jc w:val="center"/>
    </w:pPr>
  </w:style>
  <w:style w:type="paragraph" w:customStyle="1" w:styleId="ConsPlusCell">
    <w:name w:val="ConsPlusCell"/>
    <w:uiPriority w:val="99"/>
    <w:rsid w:val="00AD497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fff8">
    <w:name w:val="annotation reference"/>
    <w:basedOn w:val="a0"/>
    <w:uiPriority w:val="99"/>
    <w:semiHidden/>
    <w:rsid w:val="00AD497C"/>
    <w:rPr>
      <w:rFonts w:cs="Times New Roman"/>
      <w:sz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sz w:val="20"/>
      <w:szCs w:val="20"/>
      <w:lang w:eastAsia="en-US"/>
    </w:rPr>
  </w:style>
  <w:style w:type="character" w:customStyle="1" w:styleId="afffffa">
    <w:name w:val="Текст примечания Знак"/>
    <w:basedOn w:val="a0"/>
    <w:link w:val="afffff9"/>
    <w:uiPriority w:val="99"/>
    <w:semiHidden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uiPriority w:val="99"/>
    <w:semiHidden/>
    <w:rsid w:val="00AD497C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locked/>
    <w:rsid w:val="00AD497C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8">
    <w:name w:val="Рецензия1"/>
    <w:hidden/>
    <w:uiPriority w:val="99"/>
    <w:semiHidden/>
    <w:rsid w:val="00AD497C"/>
    <w:rPr>
      <w:lang w:eastAsia="en-US"/>
    </w:rPr>
  </w:style>
  <w:style w:type="paragraph" w:customStyle="1" w:styleId="19">
    <w:name w:val="Абзац списка1"/>
    <w:basedOn w:val="a"/>
    <w:uiPriority w:val="99"/>
    <w:rsid w:val="00AD497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uiPriority w:val="99"/>
    <w:rsid w:val="00AD497C"/>
    <w:rPr>
      <w:rFonts w:ascii="Times New Roman" w:hAnsi="Times New Roman"/>
      <w:sz w:val="20"/>
      <w:szCs w:val="20"/>
      <w:lang w:eastAsia="ar-SA"/>
    </w:rPr>
  </w:style>
  <w:style w:type="table" w:customStyle="1" w:styleId="26">
    <w:name w:val="Сетка таблицы2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D497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AD497C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AD497C"/>
  </w:style>
  <w:style w:type="character" w:customStyle="1" w:styleId="32">
    <w:name w:val="Основной шрифт абзаца3"/>
    <w:uiPriority w:val="99"/>
    <w:rsid w:val="00AD497C"/>
  </w:style>
  <w:style w:type="character" w:customStyle="1" w:styleId="WW-Absatz-Standardschriftart1">
    <w:name w:val="WW-Absatz-Standardschriftart1"/>
    <w:uiPriority w:val="99"/>
    <w:rsid w:val="00AD497C"/>
  </w:style>
  <w:style w:type="character" w:customStyle="1" w:styleId="WW-Absatz-Standardschriftart11">
    <w:name w:val="WW-Absatz-Standardschriftart11"/>
    <w:uiPriority w:val="99"/>
    <w:rsid w:val="00AD497C"/>
  </w:style>
  <w:style w:type="character" w:customStyle="1" w:styleId="WW-Absatz-Standardschriftart111">
    <w:name w:val="WW-Absatz-Standardschriftart111"/>
    <w:uiPriority w:val="99"/>
    <w:rsid w:val="00AD497C"/>
  </w:style>
  <w:style w:type="character" w:customStyle="1" w:styleId="WW-Absatz-Standardschriftart1111">
    <w:name w:val="WW-Absatz-Standardschriftart1111"/>
    <w:uiPriority w:val="99"/>
    <w:rsid w:val="00AD497C"/>
  </w:style>
  <w:style w:type="character" w:customStyle="1" w:styleId="WW8Num3z0">
    <w:name w:val="WW8Num3z0"/>
    <w:uiPriority w:val="99"/>
    <w:rsid w:val="00AD497C"/>
    <w:rPr>
      <w:color w:val="auto"/>
    </w:rPr>
  </w:style>
  <w:style w:type="character" w:customStyle="1" w:styleId="27">
    <w:name w:val="Основной шрифт абзаца2"/>
    <w:uiPriority w:val="99"/>
    <w:rsid w:val="00AD497C"/>
  </w:style>
  <w:style w:type="character" w:customStyle="1" w:styleId="WW-Absatz-Standardschriftart11111">
    <w:name w:val="WW-Absatz-Standardschriftart11111"/>
    <w:uiPriority w:val="99"/>
    <w:rsid w:val="00AD497C"/>
  </w:style>
  <w:style w:type="character" w:customStyle="1" w:styleId="WW-Absatz-Standardschriftart111111">
    <w:name w:val="WW-Absatz-Standardschriftart111111"/>
    <w:uiPriority w:val="99"/>
    <w:rsid w:val="00AD497C"/>
  </w:style>
  <w:style w:type="character" w:customStyle="1" w:styleId="WW-Absatz-Standardschriftart1111111">
    <w:name w:val="WW-Absatz-Standardschriftart1111111"/>
    <w:uiPriority w:val="99"/>
    <w:rsid w:val="00AD497C"/>
  </w:style>
  <w:style w:type="character" w:customStyle="1" w:styleId="WW-Absatz-Standardschriftart11111111">
    <w:name w:val="WW-Absatz-Standardschriftart11111111"/>
    <w:uiPriority w:val="99"/>
    <w:rsid w:val="00AD497C"/>
  </w:style>
  <w:style w:type="character" w:customStyle="1" w:styleId="WW8Num2z1">
    <w:name w:val="WW8Num2z1"/>
    <w:uiPriority w:val="99"/>
    <w:rsid w:val="00AD497C"/>
    <w:rPr>
      <w:rFonts w:ascii="Symbol" w:hAnsi="Symbol"/>
    </w:rPr>
  </w:style>
  <w:style w:type="character" w:customStyle="1" w:styleId="WW8Num2z4">
    <w:name w:val="WW8Num2z4"/>
    <w:uiPriority w:val="99"/>
    <w:rsid w:val="00AD497C"/>
    <w:rPr>
      <w:rFonts w:ascii="Courier New" w:hAnsi="Courier New"/>
    </w:rPr>
  </w:style>
  <w:style w:type="character" w:customStyle="1" w:styleId="WW8Num3z1">
    <w:name w:val="WW8Num3z1"/>
    <w:uiPriority w:val="99"/>
    <w:rsid w:val="00AD497C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AD497C"/>
    <w:rPr>
      <w:rFonts w:ascii="Symbol" w:hAnsi="Symbol"/>
    </w:rPr>
  </w:style>
  <w:style w:type="character" w:customStyle="1" w:styleId="WW8Num5z1">
    <w:name w:val="WW8Num5z1"/>
    <w:uiPriority w:val="99"/>
    <w:rsid w:val="00AD497C"/>
    <w:rPr>
      <w:rFonts w:ascii="Courier New" w:hAnsi="Courier New"/>
    </w:rPr>
  </w:style>
  <w:style w:type="character" w:customStyle="1" w:styleId="WW8Num5z2">
    <w:name w:val="WW8Num5z2"/>
    <w:uiPriority w:val="99"/>
    <w:rsid w:val="00AD497C"/>
    <w:rPr>
      <w:rFonts w:ascii="Wingdings" w:hAnsi="Wingdings"/>
    </w:rPr>
  </w:style>
  <w:style w:type="character" w:customStyle="1" w:styleId="WW8Num8z0">
    <w:name w:val="WW8Num8z0"/>
    <w:uiPriority w:val="99"/>
    <w:rsid w:val="00AD497C"/>
    <w:rPr>
      <w:color w:val="auto"/>
    </w:rPr>
  </w:style>
  <w:style w:type="character" w:customStyle="1" w:styleId="WW8Num8z1">
    <w:name w:val="WW8Num8z1"/>
    <w:uiPriority w:val="99"/>
    <w:rsid w:val="00AD497C"/>
    <w:rPr>
      <w:rFonts w:ascii="Symbol" w:hAnsi="Symbol"/>
      <w:color w:val="auto"/>
    </w:rPr>
  </w:style>
  <w:style w:type="character" w:customStyle="1" w:styleId="WW8Num8z2">
    <w:name w:val="WW8Num8z2"/>
    <w:uiPriority w:val="99"/>
    <w:rsid w:val="00AD497C"/>
    <w:rPr>
      <w:rFonts w:ascii="Wingdings" w:hAnsi="Wingdings"/>
    </w:rPr>
  </w:style>
  <w:style w:type="character" w:customStyle="1" w:styleId="WW8Num8z3">
    <w:name w:val="WW8Num8z3"/>
    <w:uiPriority w:val="99"/>
    <w:rsid w:val="00AD497C"/>
    <w:rPr>
      <w:rFonts w:ascii="Symbol" w:hAnsi="Symbol"/>
    </w:rPr>
  </w:style>
  <w:style w:type="character" w:customStyle="1" w:styleId="WW8Num8z4">
    <w:name w:val="WW8Num8z4"/>
    <w:uiPriority w:val="99"/>
    <w:rsid w:val="00AD497C"/>
    <w:rPr>
      <w:rFonts w:ascii="Courier New" w:hAnsi="Courier New"/>
    </w:rPr>
  </w:style>
  <w:style w:type="character" w:customStyle="1" w:styleId="WW8Num9z0">
    <w:name w:val="WW8Num9z0"/>
    <w:uiPriority w:val="99"/>
    <w:rsid w:val="00AD497C"/>
    <w:rPr>
      <w:rFonts w:ascii="Symbol" w:hAnsi="Symbol"/>
    </w:rPr>
  </w:style>
  <w:style w:type="character" w:customStyle="1" w:styleId="WW8Num9z2">
    <w:name w:val="WW8Num9z2"/>
    <w:uiPriority w:val="99"/>
    <w:rsid w:val="00AD497C"/>
    <w:rPr>
      <w:rFonts w:ascii="Wingdings" w:hAnsi="Wingdings"/>
    </w:rPr>
  </w:style>
  <w:style w:type="character" w:customStyle="1" w:styleId="WW8Num9z4">
    <w:name w:val="WW8Num9z4"/>
    <w:uiPriority w:val="99"/>
    <w:rsid w:val="00AD497C"/>
    <w:rPr>
      <w:rFonts w:ascii="Courier New" w:hAnsi="Courier New"/>
    </w:rPr>
  </w:style>
  <w:style w:type="character" w:customStyle="1" w:styleId="WW8Num11z0">
    <w:name w:val="WW8Num11z0"/>
    <w:uiPriority w:val="99"/>
    <w:rsid w:val="00AD497C"/>
    <w:rPr>
      <w:rFonts w:ascii="Symbol" w:hAnsi="Symbol"/>
    </w:rPr>
  </w:style>
  <w:style w:type="character" w:customStyle="1" w:styleId="WW8Num11z1">
    <w:name w:val="WW8Num11z1"/>
    <w:uiPriority w:val="99"/>
    <w:rsid w:val="00AD497C"/>
    <w:rPr>
      <w:rFonts w:ascii="Courier New" w:hAnsi="Courier New"/>
    </w:rPr>
  </w:style>
  <w:style w:type="character" w:customStyle="1" w:styleId="WW8Num11z2">
    <w:name w:val="WW8Num11z2"/>
    <w:uiPriority w:val="99"/>
    <w:rsid w:val="00AD497C"/>
    <w:rPr>
      <w:rFonts w:ascii="Wingdings" w:hAnsi="Wingdings"/>
    </w:rPr>
  </w:style>
  <w:style w:type="character" w:customStyle="1" w:styleId="WW8Num12z0">
    <w:name w:val="WW8Num12z0"/>
    <w:uiPriority w:val="99"/>
    <w:rsid w:val="00AD497C"/>
    <w:rPr>
      <w:rFonts w:ascii="Symbol" w:hAnsi="Symbol"/>
    </w:rPr>
  </w:style>
  <w:style w:type="character" w:customStyle="1" w:styleId="WW8Num12z2">
    <w:name w:val="WW8Num12z2"/>
    <w:uiPriority w:val="99"/>
    <w:rsid w:val="00AD497C"/>
    <w:rPr>
      <w:rFonts w:ascii="Wingdings" w:hAnsi="Wingdings"/>
    </w:rPr>
  </w:style>
  <w:style w:type="character" w:customStyle="1" w:styleId="WW8Num12z4">
    <w:name w:val="WW8Num12z4"/>
    <w:uiPriority w:val="99"/>
    <w:rsid w:val="00AD497C"/>
    <w:rPr>
      <w:rFonts w:ascii="Courier New" w:hAnsi="Courier New"/>
    </w:rPr>
  </w:style>
  <w:style w:type="character" w:customStyle="1" w:styleId="WW8Num15z0">
    <w:name w:val="WW8Num15z0"/>
    <w:uiPriority w:val="99"/>
    <w:rsid w:val="00AD497C"/>
    <w:rPr>
      <w:rFonts w:ascii="Wingdings" w:hAnsi="Wingdings"/>
    </w:rPr>
  </w:style>
  <w:style w:type="character" w:customStyle="1" w:styleId="WW8Num15z1">
    <w:name w:val="WW8Num15z1"/>
    <w:uiPriority w:val="99"/>
    <w:rsid w:val="00AD497C"/>
    <w:rPr>
      <w:rFonts w:ascii="Symbol" w:hAnsi="Symbol"/>
    </w:rPr>
  </w:style>
  <w:style w:type="character" w:customStyle="1" w:styleId="WW8Num15z4">
    <w:name w:val="WW8Num15z4"/>
    <w:uiPriority w:val="99"/>
    <w:rsid w:val="00AD497C"/>
    <w:rPr>
      <w:rFonts w:ascii="Courier New" w:hAnsi="Courier New"/>
    </w:rPr>
  </w:style>
  <w:style w:type="character" w:customStyle="1" w:styleId="WW8Num16z0">
    <w:name w:val="WW8Num16z0"/>
    <w:uiPriority w:val="99"/>
    <w:rsid w:val="00AD497C"/>
    <w:rPr>
      <w:rFonts w:ascii="Wingdings" w:hAnsi="Wingdings"/>
    </w:rPr>
  </w:style>
  <w:style w:type="character" w:customStyle="1" w:styleId="WW8Num16z1">
    <w:name w:val="WW8Num16z1"/>
    <w:uiPriority w:val="99"/>
    <w:rsid w:val="00AD497C"/>
    <w:rPr>
      <w:rFonts w:ascii="Symbol" w:hAnsi="Symbol"/>
    </w:rPr>
  </w:style>
  <w:style w:type="character" w:customStyle="1" w:styleId="WW8Num16z4">
    <w:name w:val="WW8Num16z4"/>
    <w:uiPriority w:val="99"/>
    <w:rsid w:val="00AD497C"/>
    <w:rPr>
      <w:rFonts w:ascii="Courier New" w:hAnsi="Courier New"/>
    </w:rPr>
  </w:style>
  <w:style w:type="character" w:customStyle="1" w:styleId="WW8Num18z0">
    <w:name w:val="WW8Num18z0"/>
    <w:uiPriority w:val="99"/>
    <w:rsid w:val="00AD497C"/>
    <w:rPr>
      <w:rFonts w:ascii="Times New Roman" w:hAnsi="Times New Roman"/>
    </w:rPr>
  </w:style>
  <w:style w:type="character" w:customStyle="1" w:styleId="WW8Num18z1">
    <w:name w:val="WW8Num18z1"/>
    <w:uiPriority w:val="99"/>
    <w:rsid w:val="00AD497C"/>
    <w:rPr>
      <w:rFonts w:ascii="Courier New" w:hAnsi="Courier New"/>
    </w:rPr>
  </w:style>
  <w:style w:type="character" w:customStyle="1" w:styleId="WW8Num18z2">
    <w:name w:val="WW8Num18z2"/>
    <w:uiPriority w:val="99"/>
    <w:rsid w:val="00AD497C"/>
    <w:rPr>
      <w:rFonts w:ascii="Wingdings" w:hAnsi="Wingdings"/>
    </w:rPr>
  </w:style>
  <w:style w:type="character" w:customStyle="1" w:styleId="WW8Num18z3">
    <w:name w:val="WW8Num18z3"/>
    <w:uiPriority w:val="99"/>
    <w:rsid w:val="00AD497C"/>
    <w:rPr>
      <w:rFonts w:ascii="Symbol" w:hAnsi="Symbol"/>
    </w:rPr>
  </w:style>
  <w:style w:type="character" w:customStyle="1" w:styleId="WW8NumSt1z0">
    <w:name w:val="WW8NumSt1z0"/>
    <w:uiPriority w:val="99"/>
    <w:rsid w:val="00AD497C"/>
    <w:rPr>
      <w:rFonts w:ascii="Times New Roman" w:hAnsi="Times New Roman"/>
    </w:rPr>
  </w:style>
  <w:style w:type="character" w:customStyle="1" w:styleId="41">
    <w:name w:val="Основной шрифт абзаца4"/>
    <w:uiPriority w:val="99"/>
    <w:rsid w:val="00AD497C"/>
  </w:style>
  <w:style w:type="character" w:customStyle="1" w:styleId="FontStyle13">
    <w:name w:val="Font Style13"/>
    <w:uiPriority w:val="99"/>
    <w:rsid w:val="00AD497C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AD497C"/>
    <w:rPr>
      <w:rFonts w:ascii="Times New Roman" w:hAnsi="Times New Roman"/>
      <w:sz w:val="14"/>
    </w:rPr>
  </w:style>
  <w:style w:type="character" w:customStyle="1" w:styleId="FontStyle14">
    <w:name w:val="Font Style14"/>
    <w:uiPriority w:val="99"/>
    <w:rsid w:val="00AD497C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AD497C"/>
    <w:rPr>
      <w:rFonts w:ascii="Times New Roman" w:hAnsi="Times New Roman"/>
      <w:b/>
      <w:sz w:val="12"/>
    </w:rPr>
  </w:style>
  <w:style w:type="character" w:customStyle="1" w:styleId="FontStyle15">
    <w:name w:val="Font Style15"/>
    <w:uiPriority w:val="99"/>
    <w:rsid w:val="00AD497C"/>
    <w:rPr>
      <w:rFonts w:ascii="Times New Roman" w:hAnsi="Times New Roman"/>
      <w:sz w:val="12"/>
    </w:rPr>
  </w:style>
  <w:style w:type="character" w:customStyle="1" w:styleId="FontStyle17">
    <w:name w:val="Font Style17"/>
    <w:uiPriority w:val="99"/>
    <w:rsid w:val="00AD497C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AD497C"/>
    <w:rPr>
      <w:rFonts w:ascii="Calibri" w:eastAsia="Times New Roman" w:hAnsi="Calibri"/>
      <w:sz w:val="20"/>
    </w:rPr>
  </w:style>
  <w:style w:type="character" w:customStyle="1" w:styleId="afffffd">
    <w:name w:val="Символ нумерации"/>
    <w:uiPriority w:val="99"/>
    <w:rsid w:val="00AD497C"/>
  </w:style>
  <w:style w:type="paragraph" w:customStyle="1" w:styleId="33">
    <w:name w:val="Название3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8">
    <w:name w:val="Название2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uiPriority w:val="99"/>
    <w:rsid w:val="00AD497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uiPriority w:val="99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AD49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uiPriority w:val="99"/>
    <w:rsid w:val="00AD497C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uiPriority w:val="99"/>
    <w:rsid w:val="00AD497C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AD497C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uiPriority w:val="99"/>
    <w:rsid w:val="00AD497C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table" w:customStyle="1" w:styleId="35">
    <w:name w:val="Сетка таблицы3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uiPriority w:val="99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</w:style>
  <w:style w:type="table" w:customStyle="1" w:styleId="TableNormal1">
    <w:name w:val="Table Normal1"/>
    <w:uiPriority w:val="99"/>
    <w:semiHidden/>
    <w:rsid w:val="0049052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D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144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42">
    <w:name w:val="Сетка таблицы4"/>
    <w:uiPriority w:val="99"/>
    <w:rsid w:val="001D1F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Block Text"/>
    <w:basedOn w:val="a"/>
    <w:uiPriority w:val="99"/>
    <w:rsid w:val="008F61A2"/>
    <w:pPr>
      <w:spacing w:before="2340" w:after="0" w:line="260" w:lineRule="auto"/>
      <w:ind w:left="567" w:right="282"/>
      <w:jc w:val="both"/>
    </w:pPr>
    <w:rPr>
      <w:rFonts w:ascii="Times New Roman" w:hAnsi="Times New Roman"/>
      <w:sz w:val="28"/>
      <w:szCs w:val="20"/>
    </w:rPr>
  </w:style>
  <w:style w:type="paragraph" w:styleId="2a">
    <w:name w:val="Body Text 2"/>
    <w:basedOn w:val="a"/>
    <w:link w:val="2b"/>
    <w:uiPriority w:val="99"/>
    <w:semiHidden/>
    <w:unhideWhenUsed/>
    <w:rsid w:val="006B423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6B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497C"/>
    <w:pPr>
      <w:widowControl w:val="0"/>
      <w:numPr>
        <w:numId w:val="3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AD497C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D497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497C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23E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23E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7C"/>
    <w:rPr>
      <w:rFonts w:ascii="Arial" w:eastAsia="Times New Roman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3E7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3E76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5D2"/>
    <w:rPr>
      <w:rFonts w:ascii="Arial" w:hAnsi="Arial" w:cs="Times New Roman"/>
      <w:sz w:val="24"/>
      <w:szCs w:val="24"/>
    </w:rPr>
  </w:style>
  <w:style w:type="character" w:styleId="a5">
    <w:name w:val="page number"/>
    <w:basedOn w:val="a0"/>
    <w:uiPriority w:val="99"/>
    <w:rsid w:val="00A525D2"/>
    <w:rPr>
      <w:rFonts w:cs="Times New Roman"/>
    </w:rPr>
  </w:style>
  <w:style w:type="character" w:customStyle="1" w:styleId="21">
    <w:name w:val="Основной текст (2)"/>
    <w:basedOn w:val="a0"/>
    <w:uiPriority w:val="99"/>
    <w:rsid w:val="00A525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Малые прописные"/>
    <w:basedOn w:val="a0"/>
    <w:uiPriority w:val="99"/>
    <w:rsid w:val="00A525D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uiPriority w:val="99"/>
    <w:rsid w:val="00A525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2B571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99"/>
    <w:rsid w:val="00EC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D497C"/>
    <w:rPr>
      <w:rFonts w:cs="Times New Roman"/>
      <w:color w:val="0563C1"/>
      <w:u w:val="single"/>
    </w:rPr>
  </w:style>
  <w:style w:type="paragraph" w:styleId="aa">
    <w:name w:val="footnote text"/>
    <w:basedOn w:val="a"/>
    <w:link w:val="ab"/>
    <w:uiPriority w:val="99"/>
    <w:rsid w:val="00AD497C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AD497C"/>
    <w:rPr>
      <w:rFonts w:ascii="Calibri" w:eastAsia="Times New Roman" w:hAnsi="Calibri" w:cs="Times New Roman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AD497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rsid w:val="00AD49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rsid w:val="00AD497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D497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1Главный"/>
    <w:basedOn w:val="a"/>
    <w:uiPriority w:val="99"/>
    <w:rsid w:val="00AD497C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Основной шрифт абзаца1"/>
    <w:uiPriority w:val="99"/>
    <w:rsid w:val="00AD497C"/>
  </w:style>
  <w:style w:type="character" w:styleId="af0">
    <w:name w:val="FollowedHyperlink"/>
    <w:basedOn w:val="a0"/>
    <w:uiPriority w:val="99"/>
    <w:rsid w:val="00AD497C"/>
    <w:rPr>
      <w:rFonts w:cs="Times New Roman"/>
      <w:color w:val="800080"/>
      <w:u w:val="single"/>
    </w:rPr>
  </w:style>
  <w:style w:type="character" w:customStyle="1" w:styleId="31">
    <w:name w:val="Знак Знак3"/>
    <w:uiPriority w:val="99"/>
    <w:rsid w:val="00AD497C"/>
  </w:style>
  <w:style w:type="character" w:customStyle="1" w:styleId="25">
    <w:name w:val="Знак Знак2"/>
    <w:uiPriority w:val="99"/>
    <w:rsid w:val="00AD497C"/>
  </w:style>
  <w:style w:type="character" w:customStyle="1" w:styleId="13">
    <w:name w:val="Знак Знак1"/>
    <w:uiPriority w:val="99"/>
    <w:rsid w:val="00AD497C"/>
    <w:rPr>
      <w:rFonts w:ascii="Tahoma" w:hAnsi="Tahoma"/>
      <w:sz w:val="16"/>
    </w:rPr>
  </w:style>
  <w:style w:type="character" w:customStyle="1" w:styleId="af1">
    <w:name w:val="Знак Знак"/>
    <w:uiPriority w:val="99"/>
    <w:rsid w:val="00AD497C"/>
  </w:style>
  <w:style w:type="character" w:customStyle="1" w:styleId="af2">
    <w:name w:val="Символ сноски"/>
    <w:uiPriority w:val="99"/>
    <w:rsid w:val="00AD497C"/>
    <w:rPr>
      <w:vertAlign w:val="superscript"/>
    </w:rPr>
  </w:style>
  <w:style w:type="character" w:customStyle="1" w:styleId="apple-converted-space">
    <w:name w:val="apple-converted-space"/>
    <w:uiPriority w:val="99"/>
    <w:rsid w:val="00AD497C"/>
  </w:style>
  <w:style w:type="character" w:styleId="af3">
    <w:name w:val="footnote reference"/>
    <w:basedOn w:val="a0"/>
    <w:uiPriority w:val="99"/>
    <w:rsid w:val="00AD497C"/>
    <w:rPr>
      <w:rFonts w:cs="Times New Roman"/>
      <w:vertAlign w:val="superscript"/>
    </w:rPr>
  </w:style>
  <w:style w:type="character" w:styleId="af4">
    <w:name w:val="endnote reference"/>
    <w:basedOn w:val="a0"/>
    <w:uiPriority w:val="99"/>
    <w:rsid w:val="00AD497C"/>
    <w:rPr>
      <w:rFonts w:cs="Times New Roman"/>
      <w:vertAlign w:val="superscript"/>
    </w:rPr>
  </w:style>
  <w:style w:type="character" w:customStyle="1" w:styleId="af5">
    <w:name w:val="Символы концевой сноски"/>
    <w:uiPriority w:val="99"/>
    <w:rsid w:val="00AD497C"/>
  </w:style>
  <w:style w:type="paragraph" w:customStyle="1" w:styleId="af6">
    <w:name w:val="Заголовок"/>
    <w:basedOn w:val="a"/>
    <w:next w:val="af7"/>
    <w:uiPriority w:val="99"/>
    <w:rsid w:val="00AD497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AD497C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locked/>
    <w:rsid w:val="00AD497C"/>
    <w:rPr>
      <w:rFonts w:ascii="Calibri" w:hAnsi="Calibri" w:cs="Calibri"/>
      <w:lang w:eastAsia="ar-SA" w:bidi="ar-SA"/>
    </w:rPr>
  </w:style>
  <w:style w:type="paragraph" w:styleId="af9">
    <w:name w:val="List"/>
    <w:basedOn w:val="af7"/>
    <w:uiPriority w:val="99"/>
    <w:rsid w:val="00AD497C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AD497C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AD497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xl99">
    <w:name w:val="xl9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0">
    <w:name w:val="xl10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1">
    <w:name w:val="xl101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2">
    <w:name w:val="xl102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3">
    <w:name w:val="xl103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5">
    <w:name w:val="xl115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7">
    <w:name w:val="xl117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9">
    <w:name w:val="xl11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0">
    <w:name w:val="xl12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1">
    <w:name w:val="xl12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2">
    <w:name w:val="xl12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4">
    <w:name w:val="xl124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6">
    <w:name w:val="xl13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8">
    <w:name w:val="xl13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9">
    <w:name w:val="xl13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0">
    <w:name w:val="xl14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1">
    <w:name w:val="xl14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2">
    <w:name w:val="xl142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3">
    <w:name w:val="xl143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4">
    <w:name w:val="xl144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D497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AD497C"/>
    <w:pPr>
      <w:suppressLineNumbers/>
      <w:suppressAutoHyphens/>
    </w:pPr>
    <w:rPr>
      <w:rFonts w:cs="Calibri"/>
      <w:lang w:eastAsia="ar-SA"/>
    </w:rPr>
  </w:style>
  <w:style w:type="paragraph" w:customStyle="1" w:styleId="afc">
    <w:name w:val="Заголовок таблицы"/>
    <w:basedOn w:val="afb"/>
    <w:uiPriority w:val="99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uiPriority w:val="99"/>
    <w:rsid w:val="00AD497C"/>
  </w:style>
  <w:style w:type="table" w:customStyle="1" w:styleId="17">
    <w:name w:val="Сетка таблицы1"/>
    <w:uiPriority w:val="99"/>
    <w:rsid w:val="00AD49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rsid w:val="00AD497C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D497C"/>
    <w:rPr>
      <w:rFonts w:ascii="Calibri" w:hAnsi="Calibri" w:cs="Calibri"/>
      <w:sz w:val="20"/>
      <w:szCs w:val="20"/>
      <w:lang w:eastAsia="ar-SA" w:bidi="ar-SA"/>
    </w:rPr>
  </w:style>
  <w:style w:type="paragraph" w:styleId="aff0">
    <w:name w:val="Document Map"/>
    <w:basedOn w:val="a"/>
    <w:link w:val="aff1"/>
    <w:uiPriority w:val="99"/>
    <w:semiHidden/>
    <w:rsid w:val="00AD497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AD497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AD49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uiPriority w:val="99"/>
    <w:rsid w:val="00AD497C"/>
  </w:style>
  <w:style w:type="character" w:customStyle="1" w:styleId="WW8Num1z0">
    <w:name w:val="WW8Num1z0"/>
    <w:uiPriority w:val="99"/>
    <w:rsid w:val="00AD497C"/>
    <w:rPr>
      <w:rFonts w:ascii="Symbol" w:hAnsi="Symbol"/>
    </w:rPr>
  </w:style>
  <w:style w:type="character" w:customStyle="1" w:styleId="WW8Num1z1">
    <w:name w:val="WW8Num1z1"/>
    <w:uiPriority w:val="99"/>
    <w:rsid w:val="00AD497C"/>
    <w:rPr>
      <w:rFonts w:ascii="Courier New" w:hAnsi="Courier New"/>
    </w:rPr>
  </w:style>
  <w:style w:type="character" w:customStyle="1" w:styleId="WW8Num1z2">
    <w:name w:val="WW8Num1z2"/>
    <w:uiPriority w:val="99"/>
    <w:rsid w:val="00AD497C"/>
    <w:rPr>
      <w:rFonts w:ascii="Wingdings" w:hAnsi="Wingdings"/>
    </w:rPr>
  </w:style>
  <w:style w:type="character" w:customStyle="1" w:styleId="WW8Num1z3">
    <w:name w:val="WW8Num1z3"/>
    <w:uiPriority w:val="99"/>
    <w:rsid w:val="00AD497C"/>
    <w:rPr>
      <w:rFonts w:ascii="Symbol" w:hAnsi="Symbol"/>
    </w:rPr>
  </w:style>
  <w:style w:type="character" w:customStyle="1" w:styleId="aff2">
    <w:name w:val="Цветовое выделение"/>
    <w:uiPriority w:val="99"/>
    <w:rsid w:val="00AD497C"/>
    <w:rPr>
      <w:b/>
      <w:color w:val="000080"/>
    </w:rPr>
  </w:style>
  <w:style w:type="character" w:customStyle="1" w:styleId="aff3">
    <w:name w:val="Гипертекстовая ссылка"/>
    <w:uiPriority w:val="99"/>
    <w:rsid w:val="00AD497C"/>
    <w:rPr>
      <w:b/>
      <w:color w:val="008000"/>
    </w:rPr>
  </w:style>
  <w:style w:type="character" w:customStyle="1" w:styleId="aff4">
    <w:name w:val="Активная гипертекстовая ссылка"/>
    <w:uiPriority w:val="99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uiPriority w:val="99"/>
    <w:rsid w:val="00AD497C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AD497C"/>
    <w:rPr>
      <w:b/>
      <w:i/>
      <w:color w:val="0058A9"/>
    </w:rPr>
  </w:style>
  <w:style w:type="character" w:customStyle="1" w:styleId="aff7">
    <w:name w:val="Заголовок своего сообщения"/>
    <w:uiPriority w:val="99"/>
    <w:rsid w:val="00AD497C"/>
    <w:rPr>
      <w:b/>
      <w:color w:val="000080"/>
    </w:rPr>
  </w:style>
  <w:style w:type="character" w:customStyle="1" w:styleId="aff8">
    <w:name w:val="Заголовок чужого сообщения"/>
    <w:uiPriority w:val="99"/>
    <w:rsid w:val="00AD497C"/>
    <w:rPr>
      <w:b/>
      <w:color w:val="FF0000"/>
    </w:rPr>
  </w:style>
  <w:style w:type="character" w:customStyle="1" w:styleId="aff9">
    <w:name w:val="Найденные слова"/>
    <w:uiPriority w:val="99"/>
    <w:rsid w:val="00AD497C"/>
    <w:rPr>
      <w:b/>
      <w:color w:val="000080"/>
      <w:shd w:val="clear" w:color="auto" w:fill="D4D0C8"/>
    </w:rPr>
  </w:style>
  <w:style w:type="character" w:customStyle="1" w:styleId="affa">
    <w:name w:val="Не вступил в силу"/>
    <w:uiPriority w:val="99"/>
    <w:rsid w:val="00AD497C"/>
    <w:rPr>
      <w:b/>
      <w:color w:val="008080"/>
    </w:rPr>
  </w:style>
  <w:style w:type="character" w:customStyle="1" w:styleId="affb">
    <w:name w:val="Опечатки"/>
    <w:uiPriority w:val="99"/>
    <w:rsid w:val="00AD497C"/>
    <w:rPr>
      <w:color w:val="FF0000"/>
    </w:rPr>
  </w:style>
  <w:style w:type="character" w:customStyle="1" w:styleId="affc">
    <w:name w:val="Продолжение ссылки"/>
    <w:uiPriority w:val="99"/>
    <w:rsid w:val="00AD497C"/>
  </w:style>
  <w:style w:type="character" w:customStyle="1" w:styleId="affd">
    <w:name w:val="Сравнение редакций"/>
    <w:uiPriority w:val="99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AD497C"/>
    <w:rPr>
      <w:color w:val="0000FF"/>
      <w:shd w:val="clear" w:color="auto" w:fill="E3EDFD"/>
    </w:rPr>
  </w:style>
  <w:style w:type="character" w:customStyle="1" w:styleId="afff">
    <w:name w:val="Сравнение редакций. Удаленный фрагмент"/>
    <w:uiPriority w:val="99"/>
    <w:rsid w:val="00AD497C"/>
    <w:rPr>
      <w:strike/>
      <w:color w:val="808000"/>
    </w:rPr>
  </w:style>
  <w:style w:type="character" w:customStyle="1" w:styleId="afff0">
    <w:name w:val="Утратил силу"/>
    <w:uiPriority w:val="99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uiPriority w:val="99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rFonts w:cs="Arial"/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uiPriority w:val="99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uiPriority w:val="99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uiPriority w:val="99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uiPriority w:val="99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uiPriority w:val="99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uiPriority w:val="99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uiPriority w:val="99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uiPriority w:val="99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uiPriority w:val="99"/>
    <w:rsid w:val="00AD497C"/>
    <w:pPr>
      <w:jc w:val="center"/>
    </w:pPr>
  </w:style>
  <w:style w:type="paragraph" w:customStyle="1" w:styleId="ConsPlusCell">
    <w:name w:val="ConsPlusCell"/>
    <w:uiPriority w:val="99"/>
    <w:rsid w:val="00AD497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fff8">
    <w:name w:val="annotation reference"/>
    <w:basedOn w:val="a0"/>
    <w:uiPriority w:val="99"/>
    <w:semiHidden/>
    <w:rsid w:val="00AD497C"/>
    <w:rPr>
      <w:rFonts w:cs="Times New Roman"/>
      <w:sz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sz w:val="20"/>
      <w:szCs w:val="20"/>
      <w:lang w:eastAsia="en-US"/>
    </w:rPr>
  </w:style>
  <w:style w:type="character" w:customStyle="1" w:styleId="afffffa">
    <w:name w:val="Текст примечания Знак"/>
    <w:basedOn w:val="a0"/>
    <w:link w:val="afffff9"/>
    <w:uiPriority w:val="99"/>
    <w:semiHidden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uiPriority w:val="99"/>
    <w:semiHidden/>
    <w:rsid w:val="00AD497C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locked/>
    <w:rsid w:val="00AD497C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8">
    <w:name w:val="Рецензия1"/>
    <w:hidden/>
    <w:uiPriority w:val="99"/>
    <w:semiHidden/>
    <w:rsid w:val="00AD497C"/>
    <w:rPr>
      <w:lang w:eastAsia="en-US"/>
    </w:rPr>
  </w:style>
  <w:style w:type="paragraph" w:customStyle="1" w:styleId="19">
    <w:name w:val="Абзац списка1"/>
    <w:basedOn w:val="a"/>
    <w:uiPriority w:val="99"/>
    <w:rsid w:val="00AD497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uiPriority w:val="99"/>
    <w:rsid w:val="00AD497C"/>
    <w:rPr>
      <w:rFonts w:ascii="Times New Roman" w:hAnsi="Times New Roman"/>
      <w:sz w:val="20"/>
      <w:szCs w:val="20"/>
      <w:lang w:eastAsia="ar-SA"/>
    </w:rPr>
  </w:style>
  <w:style w:type="table" w:customStyle="1" w:styleId="26">
    <w:name w:val="Сетка таблицы2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D497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AD497C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AD497C"/>
  </w:style>
  <w:style w:type="character" w:customStyle="1" w:styleId="32">
    <w:name w:val="Основной шрифт абзаца3"/>
    <w:uiPriority w:val="99"/>
    <w:rsid w:val="00AD497C"/>
  </w:style>
  <w:style w:type="character" w:customStyle="1" w:styleId="WW-Absatz-Standardschriftart1">
    <w:name w:val="WW-Absatz-Standardschriftart1"/>
    <w:uiPriority w:val="99"/>
    <w:rsid w:val="00AD497C"/>
  </w:style>
  <w:style w:type="character" w:customStyle="1" w:styleId="WW-Absatz-Standardschriftart11">
    <w:name w:val="WW-Absatz-Standardschriftart11"/>
    <w:uiPriority w:val="99"/>
    <w:rsid w:val="00AD497C"/>
  </w:style>
  <w:style w:type="character" w:customStyle="1" w:styleId="WW-Absatz-Standardschriftart111">
    <w:name w:val="WW-Absatz-Standardschriftart111"/>
    <w:uiPriority w:val="99"/>
    <w:rsid w:val="00AD497C"/>
  </w:style>
  <w:style w:type="character" w:customStyle="1" w:styleId="WW-Absatz-Standardschriftart1111">
    <w:name w:val="WW-Absatz-Standardschriftart1111"/>
    <w:uiPriority w:val="99"/>
    <w:rsid w:val="00AD497C"/>
  </w:style>
  <w:style w:type="character" w:customStyle="1" w:styleId="WW8Num3z0">
    <w:name w:val="WW8Num3z0"/>
    <w:uiPriority w:val="99"/>
    <w:rsid w:val="00AD497C"/>
    <w:rPr>
      <w:color w:val="auto"/>
    </w:rPr>
  </w:style>
  <w:style w:type="character" w:customStyle="1" w:styleId="27">
    <w:name w:val="Основной шрифт абзаца2"/>
    <w:uiPriority w:val="99"/>
    <w:rsid w:val="00AD497C"/>
  </w:style>
  <w:style w:type="character" w:customStyle="1" w:styleId="WW-Absatz-Standardschriftart11111">
    <w:name w:val="WW-Absatz-Standardschriftart11111"/>
    <w:uiPriority w:val="99"/>
    <w:rsid w:val="00AD497C"/>
  </w:style>
  <w:style w:type="character" w:customStyle="1" w:styleId="WW-Absatz-Standardschriftart111111">
    <w:name w:val="WW-Absatz-Standardschriftart111111"/>
    <w:uiPriority w:val="99"/>
    <w:rsid w:val="00AD497C"/>
  </w:style>
  <w:style w:type="character" w:customStyle="1" w:styleId="WW-Absatz-Standardschriftart1111111">
    <w:name w:val="WW-Absatz-Standardschriftart1111111"/>
    <w:uiPriority w:val="99"/>
    <w:rsid w:val="00AD497C"/>
  </w:style>
  <w:style w:type="character" w:customStyle="1" w:styleId="WW-Absatz-Standardschriftart11111111">
    <w:name w:val="WW-Absatz-Standardschriftart11111111"/>
    <w:uiPriority w:val="99"/>
    <w:rsid w:val="00AD497C"/>
  </w:style>
  <w:style w:type="character" w:customStyle="1" w:styleId="WW8Num2z1">
    <w:name w:val="WW8Num2z1"/>
    <w:uiPriority w:val="99"/>
    <w:rsid w:val="00AD497C"/>
    <w:rPr>
      <w:rFonts w:ascii="Symbol" w:hAnsi="Symbol"/>
    </w:rPr>
  </w:style>
  <w:style w:type="character" w:customStyle="1" w:styleId="WW8Num2z4">
    <w:name w:val="WW8Num2z4"/>
    <w:uiPriority w:val="99"/>
    <w:rsid w:val="00AD497C"/>
    <w:rPr>
      <w:rFonts w:ascii="Courier New" w:hAnsi="Courier New"/>
    </w:rPr>
  </w:style>
  <w:style w:type="character" w:customStyle="1" w:styleId="WW8Num3z1">
    <w:name w:val="WW8Num3z1"/>
    <w:uiPriority w:val="99"/>
    <w:rsid w:val="00AD497C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AD497C"/>
    <w:rPr>
      <w:rFonts w:ascii="Symbol" w:hAnsi="Symbol"/>
    </w:rPr>
  </w:style>
  <w:style w:type="character" w:customStyle="1" w:styleId="WW8Num5z1">
    <w:name w:val="WW8Num5z1"/>
    <w:uiPriority w:val="99"/>
    <w:rsid w:val="00AD497C"/>
    <w:rPr>
      <w:rFonts w:ascii="Courier New" w:hAnsi="Courier New"/>
    </w:rPr>
  </w:style>
  <w:style w:type="character" w:customStyle="1" w:styleId="WW8Num5z2">
    <w:name w:val="WW8Num5z2"/>
    <w:uiPriority w:val="99"/>
    <w:rsid w:val="00AD497C"/>
    <w:rPr>
      <w:rFonts w:ascii="Wingdings" w:hAnsi="Wingdings"/>
    </w:rPr>
  </w:style>
  <w:style w:type="character" w:customStyle="1" w:styleId="WW8Num8z0">
    <w:name w:val="WW8Num8z0"/>
    <w:uiPriority w:val="99"/>
    <w:rsid w:val="00AD497C"/>
    <w:rPr>
      <w:color w:val="auto"/>
    </w:rPr>
  </w:style>
  <w:style w:type="character" w:customStyle="1" w:styleId="WW8Num8z1">
    <w:name w:val="WW8Num8z1"/>
    <w:uiPriority w:val="99"/>
    <w:rsid w:val="00AD497C"/>
    <w:rPr>
      <w:rFonts w:ascii="Symbol" w:hAnsi="Symbol"/>
      <w:color w:val="auto"/>
    </w:rPr>
  </w:style>
  <w:style w:type="character" w:customStyle="1" w:styleId="WW8Num8z2">
    <w:name w:val="WW8Num8z2"/>
    <w:uiPriority w:val="99"/>
    <w:rsid w:val="00AD497C"/>
    <w:rPr>
      <w:rFonts w:ascii="Wingdings" w:hAnsi="Wingdings"/>
    </w:rPr>
  </w:style>
  <w:style w:type="character" w:customStyle="1" w:styleId="WW8Num8z3">
    <w:name w:val="WW8Num8z3"/>
    <w:uiPriority w:val="99"/>
    <w:rsid w:val="00AD497C"/>
    <w:rPr>
      <w:rFonts w:ascii="Symbol" w:hAnsi="Symbol"/>
    </w:rPr>
  </w:style>
  <w:style w:type="character" w:customStyle="1" w:styleId="WW8Num8z4">
    <w:name w:val="WW8Num8z4"/>
    <w:uiPriority w:val="99"/>
    <w:rsid w:val="00AD497C"/>
    <w:rPr>
      <w:rFonts w:ascii="Courier New" w:hAnsi="Courier New"/>
    </w:rPr>
  </w:style>
  <w:style w:type="character" w:customStyle="1" w:styleId="WW8Num9z0">
    <w:name w:val="WW8Num9z0"/>
    <w:uiPriority w:val="99"/>
    <w:rsid w:val="00AD497C"/>
    <w:rPr>
      <w:rFonts w:ascii="Symbol" w:hAnsi="Symbol"/>
    </w:rPr>
  </w:style>
  <w:style w:type="character" w:customStyle="1" w:styleId="WW8Num9z2">
    <w:name w:val="WW8Num9z2"/>
    <w:uiPriority w:val="99"/>
    <w:rsid w:val="00AD497C"/>
    <w:rPr>
      <w:rFonts w:ascii="Wingdings" w:hAnsi="Wingdings"/>
    </w:rPr>
  </w:style>
  <w:style w:type="character" w:customStyle="1" w:styleId="WW8Num9z4">
    <w:name w:val="WW8Num9z4"/>
    <w:uiPriority w:val="99"/>
    <w:rsid w:val="00AD497C"/>
    <w:rPr>
      <w:rFonts w:ascii="Courier New" w:hAnsi="Courier New"/>
    </w:rPr>
  </w:style>
  <w:style w:type="character" w:customStyle="1" w:styleId="WW8Num11z0">
    <w:name w:val="WW8Num11z0"/>
    <w:uiPriority w:val="99"/>
    <w:rsid w:val="00AD497C"/>
    <w:rPr>
      <w:rFonts w:ascii="Symbol" w:hAnsi="Symbol"/>
    </w:rPr>
  </w:style>
  <w:style w:type="character" w:customStyle="1" w:styleId="WW8Num11z1">
    <w:name w:val="WW8Num11z1"/>
    <w:uiPriority w:val="99"/>
    <w:rsid w:val="00AD497C"/>
    <w:rPr>
      <w:rFonts w:ascii="Courier New" w:hAnsi="Courier New"/>
    </w:rPr>
  </w:style>
  <w:style w:type="character" w:customStyle="1" w:styleId="WW8Num11z2">
    <w:name w:val="WW8Num11z2"/>
    <w:uiPriority w:val="99"/>
    <w:rsid w:val="00AD497C"/>
    <w:rPr>
      <w:rFonts w:ascii="Wingdings" w:hAnsi="Wingdings"/>
    </w:rPr>
  </w:style>
  <w:style w:type="character" w:customStyle="1" w:styleId="WW8Num12z0">
    <w:name w:val="WW8Num12z0"/>
    <w:uiPriority w:val="99"/>
    <w:rsid w:val="00AD497C"/>
    <w:rPr>
      <w:rFonts w:ascii="Symbol" w:hAnsi="Symbol"/>
    </w:rPr>
  </w:style>
  <w:style w:type="character" w:customStyle="1" w:styleId="WW8Num12z2">
    <w:name w:val="WW8Num12z2"/>
    <w:uiPriority w:val="99"/>
    <w:rsid w:val="00AD497C"/>
    <w:rPr>
      <w:rFonts w:ascii="Wingdings" w:hAnsi="Wingdings"/>
    </w:rPr>
  </w:style>
  <w:style w:type="character" w:customStyle="1" w:styleId="WW8Num12z4">
    <w:name w:val="WW8Num12z4"/>
    <w:uiPriority w:val="99"/>
    <w:rsid w:val="00AD497C"/>
    <w:rPr>
      <w:rFonts w:ascii="Courier New" w:hAnsi="Courier New"/>
    </w:rPr>
  </w:style>
  <w:style w:type="character" w:customStyle="1" w:styleId="WW8Num15z0">
    <w:name w:val="WW8Num15z0"/>
    <w:uiPriority w:val="99"/>
    <w:rsid w:val="00AD497C"/>
    <w:rPr>
      <w:rFonts w:ascii="Wingdings" w:hAnsi="Wingdings"/>
    </w:rPr>
  </w:style>
  <w:style w:type="character" w:customStyle="1" w:styleId="WW8Num15z1">
    <w:name w:val="WW8Num15z1"/>
    <w:uiPriority w:val="99"/>
    <w:rsid w:val="00AD497C"/>
    <w:rPr>
      <w:rFonts w:ascii="Symbol" w:hAnsi="Symbol"/>
    </w:rPr>
  </w:style>
  <w:style w:type="character" w:customStyle="1" w:styleId="WW8Num15z4">
    <w:name w:val="WW8Num15z4"/>
    <w:uiPriority w:val="99"/>
    <w:rsid w:val="00AD497C"/>
    <w:rPr>
      <w:rFonts w:ascii="Courier New" w:hAnsi="Courier New"/>
    </w:rPr>
  </w:style>
  <w:style w:type="character" w:customStyle="1" w:styleId="WW8Num16z0">
    <w:name w:val="WW8Num16z0"/>
    <w:uiPriority w:val="99"/>
    <w:rsid w:val="00AD497C"/>
    <w:rPr>
      <w:rFonts w:ascii="Wingdings" w:hAnsi="Wingdings"/>
    </w:rPr>
  </w:style>
  <w:style w:type="character" w:customStyle="1" w:styleId="WW8Num16z1">
    <w:name w:val="WW8Num16z1"/>
    <w:uiPriority w:val="99"/>
    <w:rsid w:val="00AD497C"/>
    <w:rPr>
      <w:rFonts w:ascii="Symbol" w:hAnsi="Symbol"/>
    </w:rPr>
  </w:style>
  <w:style w:type="character" w:customStyle="1" w:styleId="WW8Num16z4">
    <w:name w:val="WW8Num16z4"/>
    <w:uiPriority w:val="99"/>
    <w:rsid w:val="00AD497C"/>
    <w:rPr>
      <w:rFonts w:ascii="Courier New" w:hAnsi="Courier New"/>
    </w:rPr>
  </w:style>
  <w:style w:type="character" w:customStyle="1" w:styleId="WW8Num18z0">
    <w:name w:val="WW8Num18z0"/>
    <w:uiPriority w:val="99"/>
    <w:rsid w:val="00AD497C"/>
    <w:rPr>
      <w:rFonts w:ascii="Times New Roman" w:hAnsi="Times New Roman"/>
    </w:rPr>
  </w:style>
  <w:style w:type="character" w:customStyle="1" w:styleId="WW8Num18z1">
    <w:name w:val="WW8Num18z1"/>
    <w:uiPriority w:val="99"/>
    <w:rsid w:val="00AD497C"/>
    <w:rPr>
      <w:rFonts w:ascii="Courier New" w:hAnsi="Courier New"/>
    </w:rPr>
  </w:style>
  <w:style w:type="character" w:customStyle="1" w:styleId="WW8Num18z2">
    <w:name w:val="WW8Num18z2"/>
    <w:uiPriority w:val="99"/>
    <w:rsid w:val="00AD497C"/>
    <w:rPr>
      <w:rFonts w:ascii="Wingdings" w:hAnsi="Wingdings"/>
    </w:rPr>
  </w:style>
  <w:style w:type="character" w:customStyle="1" w:styleId="WW8Num18z3">
    <w:name w:val="WW8Num18z3"/>
    <w:uiPriority w:val="99"/>
    <w:rsid w:val="00AD497C"/>
    <w:rPr>
      <w:rFonts w:ascii="Symbol" w:hAnsi="Symbol"/>
    </w:rPr>
  </w:style>
  <w:style w:type="character" w:customStyle="1" w:styleId="WW8NumSt1z0">
    <w:name w:val="WW8NumSt1z0"/>
    <w:uiPriority w:val="99"/>
    <w:rsid w:val="00AD497C"/>
    <w:rPr>
      <w:rFonts w:ascii="Times New Roman" w:hAnsi="Times New Roman"/>
    </w:rPr>
  </w:style>
  <w:style w:type="character" w:customStyle="1" w:styleId="41">
    <w:name w:val="Основной шрифт абзаца4"/>
    <w:uiPriority w:val="99"/>
    <w:rsid w:val="00AD497C"/>
  </w:style>
  <w:style w:type="character" w:customStyle="1" w:styleId="FontStyle13">
    <w:name w:val="Font Style13"/>
    <w:uiPriority w:val="99"/>
    <w:rsid w:val="00AD497C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AD497C"/>
    <w:rPr>
      <w:rFonts w:ascii="Times New Roman" w:hAnsi="Times New Roman"/>
      <w:sz w:val="14"/>
    </w:rPr>
  </w:style>
  <w:style w:type="character" w:customStyle="1" w:styleId="FontStyle14">
    <w:name w:val="Font Style14"/>
    <w:uiPriority w:val="99"/>
    <w:rsid w:val="00AD497C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AD497C"/>
    <w:rPr>
      <w:rFonts w:ascii="Times New Roman" w:hAnsi="Times New Roman"/>
      <w:b/>
      <w:sz w:val="12"/>
    </w:rPr>
  </w:style>
  <w:style w:type="character" w:customStyle="1" w:styleId="FontStyle15">
    <w:name w:val="Font Style15"/>
    <w:uiPriority w:val="99"/>
    <w:rsid w:val="00AD497C"/>
    <w:rPr>
      <w:rFonts w:ascii="Times New Roman" w:hAnsi="Times New Roman"/>
      <w:sz w:val="12"/>
    </w:rPr>
  </w:style>
  <w:style w:type="character" w:customStyle="1" w:styleId="FontStyle17">
    <w:name w:val="Font Style17"/>
    <w:uiPriority w:val="99"/>
    <w:rsid w:val="00AD497C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AD497C"/>
    <w:rPr>
      <w:rFonts w:ascii="Calibri" w:eastAsia="Times New Roman" w:hAnsi="Calibri"/>
      <w:sz w:val="20"/>
    </w:rPr>
  </w:style>
  <w:style w:type="character" w:customStyle="1" w:styleId="afffffd">
    <w:name w:val="Символ нумерации"/>
    <w:uiPriority w:val="99"/>
    <w:rsid w:val="00AD497C"/>
  </w:style>
  <w:style w:type="paragraph" w:customStyle="1" w:styleId="33">
    <w:name w:val="Название3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8">
    <w:name w:val="Название2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uiPriority w:val="99"/>
    <w:rsid w:val="00AD497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uiPriority w:val="99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AD49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uiPriority w:val="99"/>
    <w:rsid w:val="00AD497C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uiPriority w:val="99"/>
    <w:rsid w:val="00AD497C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AD497C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uiPriority w:val="99"/>
    <w:rsid w:val="00AD497C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table" w:customStyle="1" w:styleId="35">
    <w:name w:val="Сетка таблицы3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uiPriority w:val="99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</w:style>
  <w:style w:type="table" w:customStyle="1" w:styleId="TableNormal1">
    <w:name w:val="Table Normal1"/>
    <w:uiPriority w:val="99"/>
    <w:semiHidden/>
    <w:rsid w:val="0049052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D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144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42">
    <w:name w:val="Сетка таблицы4"/>
    <w:uiPriority w:val="99"/>
    <w:rsid w:val="001D1F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Block Text"/>
    <w:basedOn w:val="a"/>
    <w:uiPriority w:val="99"/>
    <w:rsid w:val="008F61A2"/>
    <w:pPr>
      <w:spacing w:before="2340" w:after="0" w:line="260" w:lineRule="auto"/>
      <w:ind w:left="567" w:right="282"/>
      <w:jc w:val="both"/>
    </w:pPr>
    <w:rPr>
      <w:rFonts w:ascii="Times New Roman" w:hAnsi="Times New Roman"/>
      <w:sz w:val="28"/>
      <w:szCs w:val="20"/>
    </w:rPr>
  </w:style>
  <w:style w:type="paragraph" w:styleId="2a">
    <w:name w:val="Body Text 2"/>
    <w:basedOn w:val="a"/>
    <w:link w:val="2b"/>
    <w:uiPriority w:val="99"/>
    <w:semiHidden/>
    <w:unhideWhenUsed/>
    <w:rsid w:val="006B423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6B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2D0396D07A7F09266D87E786565EA7DEC5806C5C4D823DD0EF1D7C25088449A7FDE35F093C116FE295516Ch5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A81D6A9FB3256CFEDD5EDE8DA6475C1E57C6E47B4B96DBA1931676C120A2203FE48B77C714F787B0C49EGDr0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A81D6A9FB3256CFEDD5EDE8DA6475C1E57C6E47B4B96DBA1931676C120A2203FE48B77C714F787B0C49DGDr0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CC533A306145FC8FF894D63AC667C13C0D09C4E3D445783DD970CF014FF4672077AB9F1F4633EDBF3D58LFsAP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2D0396D07A7F09266D87E786565EA7DEC5806C5C4D823DD0EF1D7C25088449A7FDE35F093C116FE295526Ch5R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555D-6A9D-44C6-955F-89F06D99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8850</Words>
  <Characters>68556</Characters>
  <Application>Microsoft Office Word</Application>
  <DocSecurity>0</DocSecurity>
  <Lines>571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Shaposhnikova</dc:creator>
  <cp:lastModifiedBy>Пользователь Windows</cp:lastModifiedBy>
  <cp:revision>8</cp:revision>
  <cp:lastPrinted>2020-04-02T13:45:00Z</cp:lastPrinted>
  <dcterms:created xsi:type="dcterms:W3CDTF">2020-03-26T06:23:00Z</dcterms:created>
  <dcterms:modified xsi:type="dcterms:W3CDTF">2020-04-06T13:49:00Z</dcterms:modified>
</cp:coreProperties>
</file>