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4B0C4" w14:textId="77777777" w:rsidR="00577759" w:rsidRPr="004733B4" w:rsidRDefault="006D7B89" w:rsidP="00577759">
      <w:pPr>
        <w:shd w:val="clear" w:color="auto" w:fill="FFFFFF"/>
        <w:spacing w:before="72"/>
        <w:jc w:val="center"/>
        <w:rPr>
          <w:sz w:val="20"/>
          <w:szCs w:val="20"/>
        </w:rPr>
      </w:pPr>
      <w:r w:rsidRPr="004733B4">
        <w:rPr>
          <w:noProof/>
        </w:rPr>
        <w:drawing>
          <wp:anchor distT="0" distB="0" distL="114300" distR="114300" simplePos="0" relativeHeight="251658240" behindDoc="0" locked="0" layoutInCell="1" allowOverlap="1" wp14:anchorId="0520E260" wp14:editId="22C62298">
            <wp:simplePos x="0" y="0"/>
            <wp:positionH relativeFrom="column">
              <wp:posOffset>2707763</wp:posOffset>
            </wp:positionH>
            <wp:positionV relativeFrom="paragraph">
              <wp:posOffset>-320573</wp:posOffset>
            </wp:positionV>
            <wp:extent cx="579755" cy="647065"/>
            <wp:effectExtent l="0" t="0" r="0" b="63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755" cy="647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FE0ED1" w14:textId="77777777" w:rsidR="00D4549F" w:rsidRPr="004733B4" w:rsidRDefault="00D4549F" w:rsidP="00577759">
      <w:pPr>
        <w:shd w:val="clear" w:color="auto" w:fill="FFFFFF"/>
        <w:spacing w:before="72"/>
        <w:jc w:val="center"/>
        <w:rPr>
          <w:sz w:val="4"/>
          <w:szCs w:val="4"/>
        </w:rPr>
      </w:pPr>
    </w:p>
    <w:p w14:paraId="2629F178" w14:textId="77777777" w:rsidR="00480E3F" w:rsidRDefault="00480E3F" w:rsidP="00D4549F">
      <w:pPr>
        <w:pStyle w:val="1"/>
        <w:rPr>
          <w:rFonts w:ascii="Arial" w:eastAsia="PMingLiU" w:hAnsi="Arial" w:cs="Arial"/>
          <w:spacing w:val="40"/>
          <w:sz w:val="20"/>
          <w:szCs w:val="20"/>
        </w:rPr>
      </w:pPr>
    </w:p>
    <w:p w14:paraId="4A8B49EF" w14:textId="77777777" w:rsidR="00D4549F" w:rsidRPr="004733B4" w:rsidRDefault="00D4549F" w:rsidP="00D4549F">
      <w:pPr>
        <w:pStyle w:val="1"/>
        <w:rPr>
          <w:rFonts w:ascii="Arial" w:eastAsia="PMingLiU" w:hAnsi="Arial" w:cs="Arial"/>
          <w:spacing w:val="40"/>
          <w:sz w:val="20"/>
          <w:szCs w:val="20"/>
        </w:rPr>
      </w:pPr>
      <w:r w:rsidRPr="004733B4">
        <w:rPr>
          <w:rFonts w:ascii="Arial" w:eastAsia="PMingLiU" w:hAnsi="Arial" w:cs="Arial"/>
          <w:spacing w:val="40"/>
          <w:sz w:val="20"/>
          <w:szCs w:val="20"/>
        </w:rPr>
        <w:t>БЕЛГОРОДСКАЯ</w:t>
      </w:r>
      <w:r w:rsidR="00834B18" w:rsidRPr="004733B4">
        <w:rPr>
          <w:rFonts w:ascii="Arial" w:eastAsia="PMingLiU" w:hAnsi="Arial" w:cs="Arial"/>
          <w:spacing w:val="40"/>
          <w:sz w:val="20"/>
          <w:szCs w:val="20"/>
        </w:rPr>
        <w:t xml:space="preserve"> </w:t>
      </w:r>
      <w:r w:rsidRPr="004733B4">
        <w:rPr>
          <w:rFonts w:ascii="Arial" w:eastAsia="PMingLiU" w:hAnsi="Arial" w:cs="Arial"/>
          <w:spacing w:val="40"/>
          <w:sz w:val="20"/>
          <w:szCs w:val="20"/>
        </w:rPr>
        <w:t>ОБЛАСТЬ</w:t>
      </w:r>
    </w:p>
    <w:p w14:paraId="5CA01FC7" w14:textId="77777777" w:rsidR="00D4549F" w:rsidRPr="004733B4" w:rsidRDefault="00D4549F" w:rsidP="00577759">
      <w:pPr>
        <w:shd w:val="clear" w:color="auto" w:fill="FFFFFF"/>
        <w:spacing w:before="72"/>
        <w:jc w:val="center"/>
        <w:rPr>
          <w:sz w:val="10"/>
          <w:szCs w:val="10"/>
        </w:rPr>
      </w:pPr>
    </w:p>
    <w:p w14:paraId="05EFF9DA" w14:textId="77777777" w:rsidR="00577759" w:rsidRPr="004733B4" w:rsidRDefault="00577759" w:rsidP="00577759">
      <w:pPr>
        <w:rPr>
          <w:sz w:val="6"/>
          <w:szCs w:val="6"/>
        </w:rPr>
      </w:pPr>
    </w:p>
    <w:p w14:paraId="6250CA87" w14:textId="77777777" w:rsidR="00577759" w:rsidRPr="004733B4" w:rsidRDefault="00577759" w:rsidP="00577759">
      <w:pPr>
        <w:pStyle w:val="4"/>
        <w:rPr>
          <w:rFonts w:ascii="Arial Narrow" w:hAnsi="Arial Narrow"/>
          <w:sz w:val="40"/>
          <w:szCs w:val="40"/>
        </w:rPr>
      </w:pPr>
      <w:r w:rsidRPr="004733B4">
        <w:rPr>
          <w:rFonts w:ascii="Arial Narrow" w:hAnsi="Arial Narrow"/>
          <w:sz w:val="40"/>
          <w:szCs w:val="40"/>
        </w:rPr>
        <w:t>АДМИНИСТРАЦИЯ МУНИЦИПАЛЬНОГО РАЙОНА</w:t>
      </w:r>
    </w:p>
    <w:p w14:paraId="50768EEF" w14:textId="77777777" w:rsidR="00577759" w:rsidRPr="004733B4" w:rsidRDefault="00577759" w:rsidP="00577759">
      <w:pPr>
        <w:pStyle w:val="5"/>
        <w:rPr>
          <w:rFonts w:ascii="Arial Narrow" w:hAnsi="Arial Narrow"/>
          <w:sz w:val="40"/>
          <w:szCs w:val="40"/>
        </w:rPr>
      </w:pPr>
      <w:r w:rsidRPr="004733B4">
        <w:rPr>
          <w:rFonts w:ascii="Arial Narrow" w:hAnsi="Arial Narrow"/>
          <w:sz w:val="40"/>
          <w:szCs w:val="40"/>
        </w:rPr>
        <w:t xml:space="preserve">«КОРОЧАНСКИЙ РАЙОН» </w:t>
      </w:r>
    </w:p>
    <w:p w14:paraId="6F564442" w14:textId="77777777" w:rsidR="00577759" w:rsidRPr="004733B4" w:rsidRDefault="00577759" w:rsidP="00577759">
      <w:pPr>
        <w:rPr>
          <w:sz w:val="10"/>
          <w:szCs w:val="10"/>
        </w:rPr>
      </w:pPr>
    </w:p>
    <w:p w14:paraId="5B858538" w14:textId="77777777" w:rsidR="008D23BA" w:rsidRPr="004733B4" w:rsidRDefault="00834B18" w:rsidP="008D23BA">
      <w:pPr>
        <w:pStyle w:val="3"/>
        <w:jc w:val="center"/>
        <w:rPr>
          <w:rFonts w:ascii="Arial" w:hAnsi="Arial" w:cs="Arial"/>
          <w:spacing w:val="48"/>
          <w:sz w:val="32"/>
          <w:szCs w:val="32"/>
        </w:rPr>
      </w:pPr>
      <w:r w:rsidRPr="004733B4">
        <w:rPr>
          <w:rFonts w:ascii="Arial" w:hAnsi="Arial" w:cs="Arial"/>
          <w:spacing w:val="48"/>
          <w:sz w:val="32"/>
          <w:szCs w:val="32"/>
        </w:rPr>
        <w:t>ПОСТАНОВЛЕНИ</w:t>
      </w:r>
      <w:r w:rsidR="008D23BA" w:rsidRPr="004733B4">
        <w:rPr>
          <w:rFonts w:ascii="Arial" w:hAnsi="Arial" w:cs="Arial"/>
          <w:spacing w:val="48"/>
          <w:sz w:val="32"/>
          <w:szCs w:val="32"/>
        </w:rPr>
        <w:t>Е</w:t>
      </w:r>
    </w:p>
    <w:p w14:paraId="2C54AF41" w14:textId="77777777" w:rsidR="00D4549F" w:rsidRPr="004733B4" w:rsidRDefault="00D4549F" w:rsidP="00D4549F">
      <w:pPr>
        <w:jc w:val="center"/>
      </w:pPr>
    </w:p>
    <w:p w14:paraId="47D41865" w14:textId="77777777" w:rsidR="00577759" w:rsidRPr="004733B4" w:rsidRDefault="00D4549F" w:rsidP="00D4549F">
      <w:pPr>
        <w:jc w:val="center"/>
        <w:rPr>
          <w:rFonts w:ascii="Arial" w:hAnsi="Arial" w:cs="Arial"/>
          <w:b/>
          <w:sz w:val="17"/>
          <w:szCs w:val="17"/>
        </w:rPr>
      </w:pPr>
      <w:r w:rsidRPr="004733B4">
        <w:rPr>
          <w:rFonts w:ascii="Arial" w:hAnsi="Arial" w:cs="Arial"/>
          <w:b/>
          <w:sz w:val="17"/>
          <w:szCs w:val="17"/>
        </w:rPr>
        <w:t>Короча</w:t>
      </w:r>
    </w:p>
    <w:p w14:paraId="2EB8B4FB" w14:textId="77777777" w:rsidR="00D4549F" w:rsidRPr="004733B4" w:rsidRDefault="00D4549F" w:rsidP="00D4549F">
      <w:pPr>
        <w:jc w:val="center"/>
        <w:rPr>
          <w:rFonts w:ascii="Arial" w:hAnsi="Arial" w:cs="Arial"/>
          <w:b/>
          <w:sz w:val="17"/>
          <w:szCs w:val="17"/>
          <w:lang w:val="en-US"/>
        </w:rPr>
      </w:pPr>
    </w:p>
    <w:p w14:paraId="7F03D64C" w14:textId="77777777" w:rsidR="00577759" w:rsidRPr="004733B4" w:rsidRDefault="00577759" w:rsidP="00577759">
      <w:pPr>
        <w:spacing w:line="360" w:lineRule="auto"/>
        <w:jc w:val="center"/>
        <w:rPr>
          <w:b/>
          <w:bCs/>
          <w:sz w:val="4"/>
          <w:szCs w:val="4"/>
        </w:rPr>
      </w:pPr>
    </w:p>
    <w:tbl>
      <w:tblPr>
        <w:tblW w:w="9572" w:type="dxa"/>
        <w:tblLayout w:type="fixed"/>
        <w:tblCellMar>
          <w:left w:w="0" w:type="dxa"/>
          <w:right w:w="0" w:type="dxa"/>
        </w:tblCellMar>
        <w:tblLook w:val="04A0" w:firstRow="1" w:lastRow="0" w:firstColumn="1" w:lastColumn="0" w:noHBand="0" w:noVBand="1"/>
      </w:tblPr>
      <w:tblGrid>
        <w:gridCol w:w="146"/>
        <w:gridCol w:w="357"/>
        <w:gridCol w:w="147"/>
        <w:gridCol w:w="2049"/>
        <w:gridCol w:w="58"/>
        <w:gridCol w:w="504"/>
        <w:gridCol w:w="523"/>
        <w:gridCol w:w="4659"/>
        <w:gridCol w:w="271"/>
        <w:gridCol w:w="858"/>
      </w:tblGrid>
      <w:tr w:rsidR="00F84803" w:rsidRPr="004733B4" w14:paraId="5E1B96C7" w14:textId="77777777" w:rsidTr="000A13BB">
        <w:tc>
          <w:tcPr>
            <w:tcW w:w="146" w:type="dxa"/>
            <w:vAlign w:val="bottom"/>
          </w:tcPr>
          <w:p w14:paraId="51412F00" w14:textId="77777777" w:rsidR="00F84803" w:rsidRPr="004733B4" w:rsidRDefault="00F84803" w:rsidP="0075563C">
            <w:pPr>
              <w:jc w:val="center"/>
              <w:rPr>
                <w:rFonts w:ascii="Arial" w:hAnsi="Arial" w:cs="Arial"/>
                <w:b/>
                <w:sz w:val="26"/>
                <w:szCs w:val="26"/>
              </w:rPr>
            </w:pPr>
            <w:r w:rsidRPr="004733B4">
              <w:rPr>
                <w:rFonts w:ascii="Arial" w:hAnsi="Arial" w:cs="Arial"/>
                <w:b/>
                <w:sz w:val="18"/>
                <w:szCs w:val="26"/>
              </w:rPr>
              <w:t>«</w:t>
            </w:r>
          </w:p>
        </w:tc>
        <w:tc>
          <w:tcPr>
            <w:tcW w:w="357" w:type="dxa"/>
            <w:tcBorders>
              <w:bottom w:val="single" w:sz="4" w:space="0" w:color="auto"/>
            </w:tcBorders>
            <w:vAlign w:val="bottom"/>
          </w:tcPr>
          <w:p w14:paraId="4CB4E38C" w14:textId="28E65100" w:rsidR="00F84803" w:rsidRPr="004733B4" w:rsidRDefault="009B61CB" w:rsidP="0075563C">
            <w:pPr>
              <w:jc w:val="center"/>
              <w:rPr>
                <w:rFonts w:ascii="Arial" w:hAnsi="Arial" w:cs="Arial"/>
                <w:sz w:val="26"/>
                <w:szCs w:val="26"/>
              </w:rPr>
            </w:pPr>
            <w:permStart w:id="681540059" w:edGrp="everyone"/>
            <w:r>
              <w:rPr>
                <w:rFonts w:ascii="Arial" w:hAnsi="Arial" w:cs="Arial"/>
                <w:sz w:val="26"/>
                <w:szCs w:val="26"/>
              </w:rPr>
              <w:t>25</w:t>
            </w:r>
            <w:permEnd w:id="681540059"/>
          </w:p>
        </w:tc>
        <w:tc>
          <w:tcPr>
            <w:tcW w:w="147" w:type="dxa"/>
            <w:vAlign w:val="bottom"/>
          </w:tcPr>
          <w:p w14:paraId="528A55D0" w14:textId="77777777" w:rsidR="00F84803" w:rsidRPr="004733B4" w:rsidRDefault="00F84803" w:rsidP="0075563C">
            <w:pPr>
              <w:jc w:val="center"/>
              <w:rPr>
                <w:rFonts w:ascii="Arial" w:hAnsi="Arial" w:cs="Arial"/>
                <w:b/>
                <w:sz w:val="26"/>
                <w:szCs w:val="26"/>
              </w:rPr>
            </w:pPr>
            <w:r w:rsidRPr="004733B4">
              <w:rPr>
                <w:rFonts w:ascii="Arial" w:hAnsi="Arial" w:cs="Arial"/>
                <w:b/>
                <w:sz w:val="18"/>
                <w:szCs w:val="26"/>
              </w:rPr>
              <w:t>»</w:t>
            </w:r>
          </w:p>
        </w:tc>
        <w:tc>
          <w:tcPr>
            <w:tcW w:w="2049" w:type="dxa"/>
            <w:tcBorders>
              <w:bottom w:val="single" w:sz="4" w:space="0" w:color="auto"/>
            </w:tcBorders>
            <w:vAlign w:val="bottom"/>
          </w:tcPr>
          <w:p w14:paraId="200AF23E" w14:textId="26BE3D1A" w:rsidR="00F84803" w:rsidRPr="004733B4" w:rsidRDefault="009B61CB" w:rsidP="0075563C">
            <w:pPr>
              <w:jc w:val="center"/>
              <w:rPr>
                <w:rFonts w:ascii="Arial" w:hAnsi="Arial" w:cs="Arial"/>
                <w:sz w:val="26"/>
                <w:szCs w:val="26"/>
              </w:rPr>
            </w:pPr>
            <w:permStart w:id="1615600637" w:edGrp="everyone"/>
            <w:r>
              <w:rPr>
                <w:rFonts w:ascii="Arial" w:hAnsi="Arial" w:cs="Arial"/>
                <w:sz w:val="26"/>
                <w:szCs w:val="26"/>
              </w:rPr>
              <w:t>февраля</w:t>
            </w:r>
            <w:permEnd w:id="1615600637"/>
          </w:p>
        </w:tc>
        <w:tc>
          <w:tcPr>
            <w:tcW w:w="58" w:type="dxa"/>
          </w:tcPr>
          <w:p w14:paraId="5EFBFAA8" w14:textId="77777777" w:rsidR="00F84803" w:rsidRPr="004733B4" w:rsidRDefault="00F84803" w:rsidP="0075563C">
            <w:pPr>
              <w:jc w:val="center"/>
              <w:rPr>
                <w:rFonts w:ascii="Arial" w:hAnsi="Arial" w:cs="Arial"/>
                <w:sz w:val="26"/>
                <w:szCs w:val="26"/>
              </w:rPr>
            </w:pPr>
          </w:p>
        </w:tc>
        <w:tc>
          <w:tcPr>
            <w:tcW w:w="504" w:type="dxa"/>
            <w:vAlign w:val="bottom"/>
          </w:tcPr>
          <w:p w14:paraId="03CBD979" w14:textId="32029EE9" w:rsidR="00F84803" w:rsidRPr="00664CD7" w:rsidRDefault="00F84803" w:rsidP="00664CD7">
            <w:pPr>
              <w:jc w:val="center"/>
              <w:rPr>
                <w:rFonts w:ascii="Arial" w:hAnsi="Arial" w:cs="Arial"/>
                <w:b/>
                <w:sz w:val="18"/>
                <w:szCs w:val="18"/>
              </w:rPr>
            </w:pPr>
            <w:r w:rsidRPr="004733B4">
              <w:rPr>
                <w:rFonts w:ascii="Arial" w:hAnsi="Arial" w:cs="Arial"/>
                <w:b/>
                <w:sz w:val="18"/>
                <w:szCs w:val="18"/>
              </w:rPr>
              <w:t>20</w:t>
            </w:r>
            <w:r w:rsidR="00D6184E" w:rsidRPr="004733B4">
              <w:rPr>
                <w:rFonts w:ascii="Arial" w:hAnsi="Arial" w:cs="Arial"/>
                <w:b/>
                <w:sz w:val="18"/>
                <w:szCs w:val="18"/>
                <w:lang w:val="en-US"/>
              </w:rPr>
              <w:t>2</w:t>
            </w:r>
            <w:r w:rsidR="00664CD7">
              <w:rPr>
                <w:rFonts w:ascii="Arial" w:hAnsi="Arial" w:cs="Arial"/>
                <w:b/>
                <w:sz w:val="18"/>
                <w:szCs w:val="18"/>
              </w:rPr>
              <w:t>5</w:t>
            </w:r>
          </w:p>
        </w:tc>
        <w:tc>
          <w:tcPr>
            <w:tcW w:w="523" w:type="dxa"/>
            <w:vAlign w:val="bottom"/>
          </w:tcPr>
          <w:p w14:paraId="3E62B3A6" w14:textId="77777777" w:rsidR="00F84803" w:rsidRPr="004733B4" w:rsidRDefault="00F84803" w:rsidP="00F84803">
            <w:pPr>
              <w:rPr>
                <w:rFonts w:ascii="Arial" w:hAnsi="Arial" w:cs="Arial"/>
                <w:b/>
                <w:sz w:val="18"/>
                <w:szCs w:val="18"/>
              </w:rPr>
            </w:pPr>
            <w:r w:rsidRPr="004733B4">
              <w:rPr>
                <w:rFonts w:ascii="Arial" w:hAnsi="Arial" w:cs="Arial"/>
                <w:b/>
                <w:sz w:val="18"/>
                <w:szCs w:val="18"/>
              </w:rPr>
              <w:t>г.</w:t>
            </w:r>
          </w:p>
        </w:tc>
        <w:tc>
          <w:tcPr>
            <w:tcW w:w="4659" w:type="dxa"/>
            <w:tcBorders>
              <w:left w:val="nil"/>
            </w:tcBorders>
            <w:vAlign w:val="bottom"/>
          </w:tcPr>
          <w:p w14:paraId="6B92C616" w14:textId="77777777" w:rsidR="00F84803" w:rsidRPr="004733B4" w:rsidRDefault="00F84803" w:rsidP="0075563C">
            <w:pPr>
              <w:jc w:val="center"/>
              <w:rPr>
                <w:rFonts w:ascii="Arial" w:hAnsi="Arial" w:cs="Arial"/>
                <w:sz w:val="26"/>
                <w:szCs w:val="26"/>
              </w:rPr>
            </w:pPr>
          </w:p>
        </w:tc>
        <w:tc>
          <w:tcPr>
            <w:tcW w:w="271" w:type="dxa"/>
            <w:vAlign w:val="bottom"/>
          </w:tcPr>
          <w:p w14:paraId="78C63193" w14:textId="77777777" w:rsidR="00F84803" w:rsidRPr="004733B4" w:rsidRDefault="00F84803" w:rsidP="0075563C">
            <w:pPr>
              <w:jc w:val="center"/>
              <w:rPr>
                <w:rFonts w:ascii="Arial" w:hAnsi="Arial" w:cs="Arial"/>
                <w:b/>
                <w:sz w:val="26"/>
                <w:szCs w:val="26"/>
              </w:rPr>
            </w:pPr>
            <w:r w:rsidRPr="004733B4">
              <w:rPr>
                <w:rFonts w:ascii="Arial" w:hAnsi="Arial" w:cs="Arial"/>
                <w:b/>
                <w:sz w:val="18"/>
                <w:szCs w:val="26"/>
              </w:rPr>
              <w:t>№</w:t>
            </w:r>
          </w:p>
        </w:tc>
        <w:tc>
          <w:tcPr>
            <w:tcW w:w="858" w:type="dxa"/>
            <w:tcBorders>
              <w:bottom w:val="single" w:sz="4" w:space="0" w:color="auto"/>
            </w:tcBorders>
            <w:vAlign w:val="bottom"/>
          </w:tcPr>
          <w:p w14:paraId="6668D0B5" w14:textId="6B3AC896" w:rsidR="00F84803" w:rsidRPr="004733B4" w:rsidRDefault="009B61CB" w:rsidP="00F67EDB">
            <w:pPr>
              <w:jc w:val="center"/>
              <w:rPr>
                <w:rFonts w:ascii="Arial" w:hAnsi="Arial" w:cs="Arial"/>
                <w:sz w:val="26"/>
                <w:szCs w:val="26"/>
              </w:rPr>
            </w:pPr>
            <w:permStart w:id="883562648" w:edGrp="everyone"/>
            <w:r>
              <w:rPr>
                <w:rFonts w:ascii="Arial" w:hAnsi="Arial" w:cs="Arial"/>
                <w:sz w:val="26"/>
                <w:szCs w:val="26"/>
              </w:rPr>
              <w:t>143</w:t>
            </w:r>
            <w:permEnd w:id="883562648"/>
          </w:p>
        </w:tc>
      </w:tr>
    </w:tbl>
    <w:p w14:paraId="63744721" w14:textId="77777777" w:rsidR="008D4BFF" w:rsidRPr="004733B4" w:rsidRDefault="008D4BFF" w:rsidP="004C4884">
      <w:pPr>
        <w:rPr>
          <w:b/>
          <w:sz w:val="28"/>
          <w:szCs w:val="28"/>
        </w:rPr>
      </w:pPr>
    </w:p>
    <w:p w14:paraId="7ED999F9" w14:textId="77777777" w:rsidR="00A77B86" w:rsidRPr="004733B4" w:rsidRDefault="00A77B86" w:rsidP="004C4884">
      <w:pPr>
        <w:rPr>
          <w:b/>
          <w:sz w:val="28"/>
          <w:szCs w:val="28"/>
        </w:rPr>
      </w:pPr>
    </w:p>
    <w:p w14:paraId="7CF4CF41" w14:textId="77777777" w:rsidR="008D4BFF" w:rsidRPr="004733B4" w:rsidRDefault="008D4BFF" w:rsidP="004C4884">
      <w:pPr>
        <w:rPr>
          <w:b/>
          <w:szCs w:val="28"/>
          <w:lang w:val="en-US"/>
        </w:rPr>
      </w:pPr>
    </w:p>
    <w:p w14:paraId="6E7AD6D3" w14:textId="77777777" w:rsidR="00664CD7" w:rsidRPr="00664CD7" w:rsidRDefault="00664CD7" w:rsidP="00664CD7">
      <w:pPr>
        <w:rPr>
          <w:b/>
          <w:sz w:val="28"/>
          <w:szCs w:val="28"/>
        </w:rPr>
      </w:pPr>
      <w:permStart w:id="195236341" w:edGrp="everyone"/>
      <w:r w:rsidRPr="00664CD7">
        <w:rPr>
          <w:b/>
          <w:sz w:val="28"/>
          <w:szCs w:val="28"/>
        </w:rPr>
        <w:t xml:space="preserve">О создании межведомственного консилиума </w:t>
      </w:r>
    </w:p>
    <w:p w14:paraId="79904E2A" w14:textId="77777777" w:rsidR="00664CD7" w:rsidRPr="00664CD7" w:rsidRDefault="00664CD7" w:rsidP="00664CD7">
      <w:pPr>
        <w:rPr>
          <w:b/>
          <w:sz w:val="28"/>
          <w:szCs w:val="28"/>
        </w:rPr>
      </w:pPr>
      <w:r w:rsidRPr="00664CD7">
        <w:rPr>
          <w:b/>
          <w:sz w:val="28"/>
          <w:szCs w:val="28"/>
        </w:rPr>
        <w:t xml:space="preserve">по рассмотрению случаев обоснованности </w:t>
      </w:r>
    </w:p>
    <w:p w14:paraId="3013A8A8" w14:textId="77777777" w:rsidR="00664CD7" w:rsidRPr="00664CD7" w:rsidRDefault="00664CD7" w:rsidP="00664CD7">
      <w:pPr>
        <w:rPr>
          <w:b/>
          <w:sz w:val="28"/>
          <w:szCs w:val="28"/>
        </w:rPr>
      </w:pPr>
      <w:r w:rsidRPr="00664CD7">
        <w:rPr>
          <w:b/>
          <w:sz w:val="28"/>
          <w:szCs w:val="28"/>
        </w:rPr>
        <w:t xml:space="preserve">помещения детей в социальные учреждения, </w:t>
      </w:r>
    </w:p>
    <w:p w14:paraId="7D39F132" w14:textId="77777777" w:rsidR="00664CD7" w:rsidRPr="00664CD7" w:rsidRDefault="00664CD7" w:rsidP="00664CD7">
      <w:pPr>
        <w:rPr>
          <w:b/>
          <w:sz w:val="28"/>
          <w:szCs w:val="28"/>
        </w:rPr>
      </w:pPr>
      <w:r w:rsidRPr="00664CD7">
        <w:rPr>
          <w:b/>
          <w:sz w:val="28"/>
          <w:szCs w:val="28"/>
        </w:rPr>
        <w:t xml:space="preserve">об организации профилактической работы </w:t>
      </w:r>
    </w:p>
    <w:p w14:paraId="32E705E6" w14:textId="77777777" w:rsidR="00664CD7" w:rsidRPr="00664CD7" w:rsidRDefault="00664CD7" w:rsidP="00664CD7">
      <w:pPr>
        <w:rPr>
          <w:b/>
          <w:sz w:val="28"/>
          <w:szCs w:val="28"/>
        </w:rPr>
      </w:pPr>
      <w:r w:rsidRPr="00664CD7">
        <w:rPr>
          <w:b/>
          <w:sz w:val="28"/>
          <w:szCs w:val="28"/>
        </w:rPr>
        <w:t xml:space="preserve">с кровными родителями либо устройству </w:t>
      </w:r>
    </w:p>
    <w:p w14:paraId="63DA1069" w14:textId="77777777" w:rsidR="00664CD7" w:rsidRPr="00664CD7" w:rsidRDefault="00664CD7" w:rsidP="00664CD7">
      <w:pPr>
        <w:rPr>
          <w:b/>
          <w:sz w:val="28"/>
          <w:szCs w:val="28"/>
        </w:rPr>
      </w:pPr>
      <w:r w:rsidRPr="00664CD7">
        <w:rPr>
          <w:b/>
          <w:sz w:val="28"/>
          <w:szCs w:val="28"/>
        </w:rPr>
        <w:t>в замещающие семьи, а также организации</w:t>
      </w:r>
    </w:p>
    <w:p w14:paraId="5A76D9B6" w14:textId="3FB46D67" w:rsidR="001979D2" w:rsidRPr="004733B4" w:rsidRDefault="00664CD7" w:rsidP="00664CD7">
      <w:pPr>
        <w:rPr>
          <w:b/>
          <w:sz w:val="28"/>
          <w:szCs w:val="28"/>
        </w:rPr>
      </w:pPr>
      <w:r w:rsidRPr="00664CD7">
        <w:rPr>
          <w:b/>
          <w:sz w:val="28"/>
          <w:szCs w:val="28"/>
        </w:rPr>
        <w:t>социального сопровождения семей</w:t>
      </w:r>
    </w:p>
    <w:p w14:paraId="1C8B0ECF" w14:textId="77777777" w:rsidR="001979D2" w:rsidRPr="004733B4" w:rsidRDefault="001979D2" w:rsidP="001979D2">
      <w:pPr>
        <w:rPr>
          <w:b/>
        </w:rPr>
      </w:pPr>
    </w:p>
    <w:p w14:paraId="1DC3E010" w14:textId="77777777" w:rsidR="001979D2" w:rsidRPr="004733B4" w:rsidRDefault="001979D2" w:rsidP="001979D2">
      <w:pPr>
        <w:rPr>
          <w:b/>
        </w:rPr>
      </w:pPr>
    </w:p>
    <w:p w14:paraId="7E777683" w14:textId="77777777" w:rsidR="00A77B86" w:rsidRPr="004733B4" w:rsidRDefault="00A77B86" w:rsidP="001979D2">
      <w:pPr>
        <w:rPr>
          <w:b/>
        </w:rPr>
      </w:pPr>
    </w:p>
    <w:p w14:paraId="6EC570C9" w14:textId="1423E1EF" w:rsidR="00664CD7" w:rsidRPr="00664CD7" w:rsidRDefault="00664CD7" w:rsidP="00084966">
      <w:pPr>
        <w:tabs>
          <w:tab w:val="left" w:pos="993"/>
        </w:tabs>
        <w:ind w:right="142" w:firstLine="709"/>
        <w:jc w:val="both"/>
        <w:rPr>
          <w:sz w:val="28"/>
          <w:szCs w:val="28"/>
        </w:rPr>
      </w:pPr>
      <w:r w:rsidRPr="00664CD7">
        <w:rPr>
          <w:sz w:val="28"/>
          <w:szCs w:val="28"/>
        </w:rPr>
        <w:t xml:space="preserve">В соответствии с пунктом 2 статьи 5 Федерального закона </w:t>
      </w:r>
      <w:r w:rsidR="00247EC0">
        <w:rPr>
          <w:sz w:val="28"/>
          <w:szCs w:val="28"/>
        </w:rPr>
        <w:t xml:space="preserve">                         от 24 июня 1999 года № 120-</w:t>
      </w:r>
      <w:r w:rsidRPr="00664CD7">
        <w:rPr>
          <w:sz w:val="28"/>
          <w:szCs w:val="28"/>
        </w:rPr>
        <w:t xml:space="preserve">ФЗ «Об основах профилактики безнадзорности </w:t>
      </w:r>
      <w:r w:rsidR="00247EC0">
        <w:rPr>
          <w:sz w:val="28"/>
          <w:szCs w:val="28"/>
        </w:rPr>
        <w:t xml:space="preserve">      </w:t>
      </w:r>
      <w:r w:rsidRPr="00664CD7">
        <w:rPr>
          <w:sz w:val="28"/>
          <w:szCs w:val="28"/>
        </w:rPr>
        <w:t xml:space="preserve">и правонарушений несовершеннолетних», в целях рассмотрения наиболее важных вопросов и выработке предложений по реализации мероприятий </w:t>
      </w:r>
      <w:r w:rsidR="00247EC0">
        <w:rPr>
          <w:sz w:val="28"/>
          <w:szCs w:val="28"/>
        </w:rPr>
        <w:t xml:space="preserve">           </w:t>
      </w:r>
      <w:r w:rsidRPr="00664CD7">
        <w:rPr>
          <w:sz w:val="28"/>
          <w:szCs w:val="28"/>
        </w:rPr>
        <w:t>и вопросов сопровождения семей, где есть риск помещения детей в социальные учреждения для разработки и реали</w:t>
      </w:r>
      <w:r w:rsidR="006C5102">
        <w:rPr>
          <w:sz w:val="28"/>
          <w:szCs w:val="28"/>
        </w:rPr>
        <w:t xml:space="preserve">зации </w:t>
      </w:r>
      <w:proofErr w:type="gramStart"/>
      <w:r w:rsidR="006C5102">
        <w:rPr>
          <w:sz w:val="28"/>
          <w:szCs w:val="28"/>
        </w:rPr>
        <w:t>комплекса</w:t>
      </w:r>
      <w:proofErr w:type="gramEnd"/>
      <w:r w:rsidR="006C5102">
        <w:rPr>
          <w:sz w:val="28"/>
          <w:szCs w:val="28"/>
        </w:rPr>
        <w:t xml:space="preserve"> эффективных мер</w:t>
      </w:r>
      <w:r w:rsidR="00247EC0">
        <w:rPr>
          <w:sz w:val="28"/>
          <w:szCs w:val="28"/>
        </w:rPr>
        <w:t xml:space="preserve"> </w:t>
      </w:r>
      <w:r w:rsidRPr="00664CD7">
        <w:rPr>
          <w:sz w:val="28"/>
          <w:szCs w:val="28"/>
        </w:rPr>
        <w:t>по ранней работе с семьей, а т</w:t>
      </w:r>
      <w:r w:rsidR="006C5102">
        <w:rPr>
          <w:sz w:val="28"/>
          <w:szCs w:val="28"/>
        </w:rPr>
        <w:t xml:space="preserve">акже в целях организации работы </w:t>
      </w:r>
      <w:r w:rsidRPr="00664CD7">
        <w:rPr>
          <w:sz w:val="28"/>
          <w:szCs w:val="28"/>
        </w:rPr>
        <w:t>по профилактике социального сиротства:</w:t>
      </w:r>
    </w:p>
    <w:p w14:paraId="2784B0E1" w14:textId="3671BAE2" w:rsidR="00664CD7" w:rsidRPr="00664CD7" w:rsidRDefault="00247EC0" w:rsidP="00084966">
      <w:pPr>
        <w:pStyle w:val="af5"/>
        <w:numPr>
          <w:ilvl w:val="0"/>
          <w:numId w:val="6"/>
        </w:numPr>
        <w:tabs>
          <w:tab w:val="left" w:pos="993"/>
        </w:tabs>
        <w:ind w:left="0" w:right="142" w:firstLine="709"/>
        <w:jc w:val="both"/>
        <w:rPr>
          <w:sz w:val="28"/>
          <w:szCs w:val="28"/>
        </w:rPr>
      </w:pPr>
      <w:r>
        <w:rPr>
          <w:sz w:val="28"/>
          <w:szCs w:val="28"/>
        </w:rPr>
        <w:t xml:space="preserve">Создать межведомственный консилиум </w:t>
      </w:r>
      <w:r w:rsidRPr="00664CD7">
        <w:rPr>
          <w:sz w:val="28"/>
          <w:szCs w:val="28"/>
        </w:rPr>
        <w:t>по рассмотрению случаев обоснованности помещения детей в социальные учреждения, об организации профилактической работы с кровными родителями либо устройству в замещающие семьи, а также организации социального сопровождения семей</w:t>
      </w:r>
      <w:r>
        <w:rPr>
          <w:sz w:val="28"/>
          <w:szCs w:val="28"/>
        </w:rPr>
        <w:t xml:space="preserve"> (далее межведомственный консилиум)</w:t>
      </w:r>
      <w:r w:rsidRPr="00664CD7">
        <w:rPr>
          <w:sz w:val="28"/>
          <w:szCs w:val="28"/>
        </w:rPr>
        <w:t xml:space="preserve"> при участии всех заинтересованных субъектов системы профилактики на территории муниципального района «</w:t>
      </w:r>
      <w:proofErr w:type="spellStart"/>
      <w:r w:rsidRPr="00664CD7">
        <w:rPr>
          <w:sz w:val="28"/>
          <w:szCs w:val="28"/>
        </w:rPr>
        <w:t>Корочанский</w:t>
      </w:r>
      <w:proofErr w:type="spellEnd"/>
      <w:r w:rsidRPr="00664CD7">
        <w:rPr>
          <w:sz w:val="28"/>
          <w:szCs w:val="28"/>
        </w:rPr>
        <w:t xml:space="preserve"> район»</w:t>
      </w:r>
      <w:r w:rsidR="00664CD7" w:rsidRPr="00664CD7">
        <w:rPr>
          <w:sz w:val="28"/>
          <w:szCs w:val="28"/>
        </w:rPr>
        <w:t>.</w:t>
      </w:r>
    </w:p>
    <w:p w14:paraId="288263E8" w14:textId="0EA92227" w:rsidR="00664CD7" w:rsidRPr="00664CD7" w:rsidRDefault="00664CD7" w:rsidP="00084966">
      <w:pPr>
        <w:pStyle w:val="af5"/>
        <w:numPr>
          <w:ilvl w:val="0"/>
          <w:numId w:val="6"/>
        </w:numPr>
        <w:tabs>
          <w:tab w:val="left" w:pos="993"/>
          <w:tab w:val="left" w:pos="9639"/>
        </w:tabs>
        <w:ind w:left="0" w:right="142" w:firstLine="709"/>
        <w:jc w:val="both"/>
        <w:rPr>
          <w:sz w:val="28"/>
          <w:szCs w:val="28"/>
        </w:rPr>
      </w:pPr>
      <w:r w:rsidRPr="00664CD7">
        <w:rPr>
          <w:sz w:val="28"/>
          <w:szCs w:val="28"/>
        </w:rPr>
        <w:t xml:space="preserve">Утвердить </w:t>
      </w:r>
      <w:r w:rsidR="00247EC0">
        <w:rPr>
          <w:sz w:val="28"/>
          <w:szCs w:val="28"/>
        </w:rPr>
        <w:t>положение и состав межведомственного консилиума (прилагаются</w:t>
      </w:r>
      <w:r w:rsidRPr="00664CD7">
        <w:rPr>
          <w:sz w:val="28"/>
          <w:szCs w:val="28"/>
        </w:rPr>
        <w:t>).</w:t>
      </w:r>
    </w:p>
    <w:p w14:paraId="2D3F8FA7" w14:textId="16B745F2" w:rsidR="00664CD7" w:rsidRPr="00664CD7" w:rsidRDefault="00664CD7" w:rsidP="00084966">
      <w:pPr>
        <w:pStyle w:val="af5"/>
        <w:numPr>
          <w:ilvl w:val="0"/>
          <w:numId w:val="6"/>
        </w:numPr>
        <w:tabs>
          <w:tab w:val="left" w:pos="993"/>
          <w:tab w:val="left" w:pos="9639"/>
        </w:tabs>
        <w:ind w:left="0" w:right="142" w:firstLine="709"/>
        <w:jc w:val="both"/>
        <w:rPr>
          <w:sz w:val="28"/>
          <w:szCs w:val="28"/>
        </w:rPr>
      </w:pPr>
      <w:r w:rsidRPr="00664CD7">
        <w:rPr>
          <w:sz w:val="28"/>
          <w:szCs w:val="28"/>
        </w:rPr>
        <w:t>Директору МКУ «Административно-хозяйственный центр обеспечения деятельности органов местного самоуправления муниципального района «</w:t>
      </w:r>
      <w:proofErr w:type="spellStart"/>
      <w:r w:rsidRPr="00664CD7">
        <w:rPr>
          <w:sz w:val="28"/>
          <w:szCs w:val="28"/>
        </w:rPr>
        <w:t>Корочанский</w:t>
      </w:r>
      <w:proofErr w:type="spellEnd"/>
      <w:r w:rsidRPr="00664CD7">
        <w:rPr>
          <w:sz w:val="28"/>
          <w:szCs w:val="28"/>
        </w:rPr>
        <w:t xml:space="preserve"> район» </w:t>
      </w:r>
      <w:proofErr w:type="spellStart"/>
      <w:r w:rsidRPr="00664CD7">
        <w:rPr>
          <w:sz w:val="28"/>
          <w:szCs w:val="28"/>
        </w:rPr>
        <w:t>Кладиенко</w:t>
      </w:r>
      <w:proofErr w:type="spellEnd"/>
      <w:r w:rsidRPr="00664CD7">
        <w:rPr>
          <w:sz w:val="28"/>
          <w:szCs w:val="28"/>
        </w:rPr>
        <w:t xml:space="preserve"> Е.А. обеспечить размещение настоящего постановления на официальном сайте органов </w:t>
      </w:r>
      <w:r w:rsidRPr="00664CD7">
        <w:rPr>
          <w:sz w:val="28"/>
          <w:szCs w:val="28"/>
        </w:rPr>
        <w:lastRenderedPageBreak/>
        <w:t>местного самоуправления муниципального района «</w:t>
      </w:r>
      <w:proofErr w:type="spellStart"/>
      <w:r w:rsidRPr="00664CD7">
        <w:rPr>
          <w:sz w:val="28"/>
          <w:szCs w:val="28"/>
        </w:rPr>
        <w:t>Корочанский</w:t>
      </w:r>
      <w:proofErr w:type="spellEnd"/>
      <w:r w:rsidRPr="00664CD7">
        <w:rPr>
          <w:sz w:val="28"/>
          <w:szCs w:val="28"/>
        </w:rPr>
        <w:t xml:space="preserve"> район» в информационно-коммуникационной сети общего пользования. </w:t>
      </w:r>
    </w:p>
    <w:p w14:paraId="1B3DB26B" w14:textId="4356AE49" w:rsidR="00613B84" w:rsidRPr="00664CD7" w:rsidRDefault="00664CD7" w:rsidP="00084966">
      <w:pPr>
        <w:pStyle w:val="af5"/>
        <w:numPr>
          <w:ilvl w:val="0"/>
          <w:numId w:val="6"/>
        </w:numPr>
        <w:tabs>
          <w:tab w:val="left" w:pos="993"/>
        </w:tabs>
        <w:ind w:left="0" w:right="142" w:firstLine="709"/>
        <w:jc w:val="both"/>
        <w:rPr>
          <w:sz w:val="28"/>
          <w:szCs w:val="28"/>
        </w:rPr>
      </w:pPr>
      <w:proofErr w:type="gramStart"/>
      <w:r w:rsidRPr="00664CD7">
        <w:rPr>
          <w:sz w:val="28"/>
          <w:szCs w:val="28"/>
        </w:rPr>
        <w:t>Контроль за</w:t>
      </w:r>
      <w:proofErr w:type="gramEnd"/>
      <w:r w:rsidRPr="00664CD7">
        <w:rPr>
          <w:sz w:val="28"/>
          <w:szCs w:val="28"/>
        </w:rPr>
        <w:t xml:space="preserve"> исполнением </w:t>
      </w:r>
      <w:r w:rsidR="00BA2B04">
        <w:rPr>
          <w:sz w:val="28"/>
          <w:szCs w:val="28"/>
        </w:rPr>
        <w:t>постановления</w:t>
      </w:r>
      <w:r w:rsidRPr="00664CD7">
        <w:rPr>
          <w:sz w:val="28"/>
          <w:szCs w:val="28"/>
        </w:rPr>
        <w:t xml:space="preserve"> возложить </w:t>
      </w:r>
      <w:r w:rsidR="00022530">
        <w:rPr>
          <w:sz w:val="28"/>
          <w:szCs w:val="28"/>
        </w:rPr>
        <w:t>на                      Совет безопасности (</w:t>
      </w:r>
      <w:r w:rsidR="00E56A91">
        <w:rPr>
          <w:sz w:val="28"/>
          <w:szCs w:val="28"/>
        </w:rPr>
        <w:t>Чекрыгин</w:t>
      </w:r>
      <w:r w:rsidR="002C42F3">
        <w:rPr>
          <w:sz w:val="28"/>
          <w:szCs w:val="28"/>
        </w:rPr>
        <w:t xml:space="preserve"> Д.А.</w:t>
      </w:r>
      <w:r w:rsidR="00022530">
        <w:rPr>
          <w:sz w:val="28"/>
          <w:szCs w:val="28"/>
        </w:rPr>
        <w:t>).</w:t>
      </w:r>
    </w:p>
    <w:p w14:paraId="28F2635A" w14:textId="77777777" w:rsidR="00613B84" w:rsidRPr="004733B4" w:rsidRDefault="00613B84" w:rsidP="006138BA">
      <w:pPr>
        <w:jc w:val="both"/>
        <w:rPr>
          <w:sz w:val="28"/>
          <w:szCs w:val="28"/>
        </w:rPr>
      </w:pPr>
      <w:r w:rsidRPr="004733B4">
        <w:rPr>
          <w:sz w:val="28"/>
          <w:szCs w:val="28"/>
        </w:rPr>
        <w:tab/>
      </w:r>
    </w:p>
    <w:p w14:paraId="501D1220" w14:textId="77777777" w:rsidR="00A77B86" w:rsidRDefault="00A77B86" w:rsidP="001979D2">
      <w:pPr>
        <w:jc w:val="both"/>
      </w:pPr>
    </w:p>
    <w:p w14:paraId="064D3B4E" w14:textId="77777777" w:rsidR="00A77B86" w:rsidRPr="004733B4" w:rsidRDefault="00A77B86" w:rsidP="001979D2">
      <w:pPr>
        <w:jc w:val="both"/>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361"/>
      </w:tblGrid>
      <w:tr w:rsidR="00D769E6" w:rsidRPr="00D769E6" w14:paraId="2933F588" w14:textId="77777777" w:rsidTr="00BA2B04">
        <w:tc>
          <w:tcPr>
            <w:tcW w:w="5353" w:type="dxa"/>
          </w:tcPr>
          <w:p w14:paraId="3952F3E4" w14:textId="77777777" w:rsidR="002C42F3" w:rsidRDefault="00D769E6" w:rsidP="00D769E6">
            <w:pPr>
              <w:jc w:val="center"/>
              <w:rPr>
                <w:rFonts w:ascii="Times New Roman" w:hAnsi="Times New Roman" w:cs="Times New Roman"/>
                <w:b/>
                <w:sz w:val="28"/>
                <w:szCs w:val="28"/>
              </w:rPr>
            </w:pPr>
            <w:r w:rsidRPr="00D769E6">
              <w:rPr>
                <w:rFonts w:ascii="Times New Roman" w:hAnsi="Times New Roman" w:cs="Times New Roman"/>
                <w:b/>
                <w:sz w:val="28"/>
                <w:szCs w:val="28"/>
              </w:rPr>
              <w:t xml:space="preserve">Первый заместитель </w:t>
            </w:r>
          </w:p>
          <w:p w14:paraId="2178F254" w14:textId="4A73479D" w:rsidR="00D769E6" w:rsidRPr="00D769E6" w:rsidRDefault="00D769E6" w:rsidP="002C42F3">
            <w:pPr>
              <w:jc w:val="center"/>
              <w:rPr>
                <w:rFonts w:ascii="Times New Roman" w:hAnsi="Times New Roman" w:cs="Times New Roman"/>
                <w:b/>
                <w:sz w:val="28"/>
                <w:szCs w:val="28"/>
              </w:rPr>
            </w:pPr>
            <w:r w:rsidRPr="00D769E6">
              <w:rPr>
                <w:rFonts w:ascii="Times New Roman" w:hAnsi="Times New Roman" w:cs="Times New Roman"/>
                <w:b/>
                <w:sz w:val="28"/>
                <w:szCs w:val="28"/>
              </w:rPr>
              <w:t xml:space="preserve">главы администрации района – </w:t>
            </w:r>
          </w:p>
          <w:p w14:paraId="37F54D51" w14:textId="77777777" w:rsidR="00D769E6" w:rsidRPr="00D769E6" w:rsidRDefault="00D769E6" w:rsidP="00D769E6">
            <w:pPr>
              <w:jc w:val="center"/>
              <w:rPr>
                <w:rFonts w:ascii="Times New Roman" w:hAnsi="Times New Roman" w:cs="Times New Roman"/>
                <w:b/>
                <w:sz w:val="28"/>
                <w:szCs w:val="28"/>
              </w:rPr>
            </w:pPr>
            <w:r w:rsidRPr="00D769E6">
              <w:rPr>
                <w:rFonts w:ascii="Times New Roman" w:hAnsi="Times New Roman" w:cs="Times New Roman"/>
                <w:b/>
                <w:sz w:val="28"/>
                <w:szCs w:val="28"/>
              </w:rPr>
              <w:t>председатель комитета финансов и бюджетной политики</w:t>
            </w:r>
          </w:p>
        </w:tc>
        <w:tc>
          <w:tcPr>
            <w:tcW w:w="4361" w:type="dxa"/>
          </w:tcPr>
          <w:p w14:paraId="58A3FD3B" w14:textId="77777777" w:rsidR="00D769E6" w:rsidRPr="00D769E6" w:rsidRDefault="00D769E6" w:rsidP="00D769E6">
            <w:pPr>
              <w:jc w:val="center"/>
              <w:rPr>
                <w:rFonts w:ascii="Times New Roman" w:hAnsi="Times New Roman" w:cs="Times New Roman"/>
                <w:b/>
                <w:sz w:val="28"/>
                <w:szCs w:val="28"/>
              </w:rPr>
            </w:pPr>
          </w:p>
          <w:p w14:paraId="2636B459" w14:textId="77777777" w:rsidR="00D769E6" w:rsidRPr="00D769E6" w:rsidRDefault="00D769E6" w:rsidP="00D769E6">
            <w:pPr>
              <w:jc w:val="center"/>
              <w:rPr>
                <w:rFonts w:ascii="Times New Roman" w:hAnsi="Times New Roman" w:cs="Times New Roman"/>
                <w:b/>
                <w:sz w:val="28"/>
                <w:szCs w:val="28"/>
              </w:rPr>
            </w:pPr>
          </w:p>
          <w:p w14:paraId="1BB19419" w14:textId="77777777" w:rsidR="00D769E6" w:rsidRPr="00D769E6" w:rsidRDefault="00D769E6" w:rsidP="00D769E6">
            <w:pPr>
              <w:jc w:val="center"/>
              <w:rPr>
                <w:rFonts w:ascii="Times New Roman" w:hAnsi="Times New Roman" w:cs="Times New Roman"/>
                <w:b/>
                <w:sz w:val="28"/>
                <w:szCs w:val="28"/>
              </w:rPr>
            </w:pPr>
          </w:p>
          <w:p w14:paraId="068B4DCA" w14:textId="77777777" w:rsidR="00D769E6" w:rsidRPr="00D769E6" w:rsidRDefault="00D769E6" w:rsidP="00D769E6">
            <w:pPr>
              <w:jc w:val="center"/>
              <w:rPr>
                <w:rFonts w:ascii="Times New Roman" w:hAnsi="Times New Roman" w:cs="Times New Roman"/>
                <w:b/>
                <w:sz w:val="28"/>
                <w:szCs w:val="28"/>
              </w:rPr>
            </w:pPr>
            <w:r w:rsidRPr="00D769E6">
              <w:rPr>
                <w:rFonts w:ascii="Times New Roman" w:hAnsi="Times New Roman" w:cs="Times New Roman"/>
                <w:b/>
                <w:sz w:val="28"/>
                <w:szCs w:val="28"/>
              </w:rPr>
              <w:t xml:space="preserve">                           Л.С. </w:t>
            </w:r>
            <w:proofErr w:type="spellStart"/>
            <w:r w:rsidRPr="00D769E6">
              <w:rPr>
                <w:rFonts w:ascii="Times New Roman" w:hAnsi="Times New Roman" w:cs="Times New Roman"/>
                <w:b/>
                <w:sz w:val="28"/>
                <w:szCs w:val="28"/>
              </w:rPr>
              <w:t>Мерзликина</w:t>
            </w:r>
            <w:proofErr w:type="spellEnd"/>
            <w:r w:rsidRPr="00D769E6">
              <w:rPr>
                <w:rFonts w:ascii="Times New Roman" w:hAnsi="Times New Roman" w:cs="Times New Roman"/>
                <w:b/>
                <w:sz w:val="28"/>
                <w:szCs w:val="28"/>
              </w:rPr>
              <w:t xml:space="preserve"> </w:t>
            </w:r>
          </w:p>
        </w:tc>
      </w:tr>
    </w:tbl>
    <w:p w14:paraId="6159DF7F" w14:textId="4528E21D" w:rsidR="00664CD7" w:rsidRDefault="00664CD7" w:rsidP="00664CD7">
      <w:pPr>
        <w:jc w:val="both"/>
        <w:rPr>
          <w:b/>
          <w:sz w:val="26"/>
          <w:szCs w:val="26"/>
        </w:rPr>
      </w:pPr>
    </w:p>
    <w:p w14:paraId="4FDFF05D" w14:textId="77777777" w:rsidR="00664CD7" w:rsidRDefault="00664CD7" w:rsidP="00F261E8">
      <w:pPr>
        <w:ind w:left="4536" w:firstLine="709"/>
        <w:jc w:val="center"/>
        <w:rPr>
          <w:b/>
          <w:sz w:val="26"/>
          <w:szCs w:val="26"/>
        </w:rPr>
      </w:pPr>
    </w:p>
    <w:p w14:paraId="5D1508D5" w14:textId="77777777" w:rsidR="00664CD7" w:rsidRDefault="00664CD7" w:rsidP="00F261E8">
      <w:pPr>
        <w:ind w:left="4536" w:firstLine="709"/>
        <w:jc w:val="center"/>
        <w:rPr>
          <w:b/>
          <w:sz w:val="26"/>
          <w:szCs w:val="26"/>
        </w:rPr>
      </w:pPr>
    </w:p>
    <w:p w14:paraId="0B00C68C" w14:textId="77777777" w:rsidR="00664CD7" w:rsidRDefault="00664CD7" w:rsidP="00F261E8">
      <w:pPr>
        <w:ind w:left="4536" w:firstLine="709"/>
        <w:jc w:val="center"/>
        <w:rPr>
          <w:b/>
          <w:sz w:val="26"/>
          <w:szCs w:val="26"/>
        </w:rPr>
      </w:pPr>
    </w:p>
    <w:p w14:paraId="37CDA34E" w14:textId="77777777" w:rsidR="00664CD7" w:rsidRDefault="00664CD7" w:rsidP="00F261E8">
      <w:pPr>
        <w:ind w:left="4536" w:firstLine="709"/>
        <w:jc w:val="center"/>
        <w:rPr>
          <w:b/>
          <w:sz w:val="26"/>
          <w:szCs w:val="26"/>
        </w:rPr>
      </w:pPr>
    </w:p>
    <w:p w14:paraId="66FEB4E2" w14:textId="77777777" w:rsidR="00664CD7" w:rsidRDefault="00664CD7" w:rsidP="00F261E8">
      <w:pPr>
        <w:ind w:left="4536" w:firstLine="709"/>
        <w:jc w:val="center"/>
        <w:rPr>
          <w:b/>
          <w:sz w:val="26"/>
          <w:szCs w:val="26"/>
        </w:rPr>
      </w:pPr>
    </w:p>
    <w:p w14:paraId="546E423A" w14:textId="77777777" w:rsidR="00664CD7" w:rsidRDefault="00664CD7" w:rsidP="00F261E8">
      <w:pPr>
        <w:ind w:left="4536" w:firstLine="709"/>
        <w:jc w:val="center"/>
        <w:rPr>
          <w:b/>
          <w:sz w:val="26"/>
          <w:szCs w:val="26"/>
        </w:rPr>
      </w:pPr>
    </w:p>
    <w:p w14:paraId="24EF9C24" w14:textId="77777777" w:rsidR="00664CD7" w:rsidRDefault="00664CD7" w:rsidP="00F261E8">
      <w:pPr>
        <w:ind w:left="4536" w:firstLine="709"/>
        <w:jc w:val="center"/>
        <w:rPr>
          <w:b/>
          <w:sz w:val="26"/>
          <w:szCs w:val="26"/>
        </w:rPr>
      </w:pPr>
    </w:p>
    <w:p w14:paraId="1745C83A" w14:textId="77777777" w:rsidR="00664CD7" w:rsidRDefault="00664CD7" w:rsidP="00F261E8">
      <w:pPr>
        <w:ind w:left="4536" w:firstLine="709"/>
        <w:jc w:val="center"/>
        <w:rPr>
          <w:b/>
          <w:sz w:val="26"/>
          <w:szCs w:val="26"/>
        </w:rPr>
      </w:pPr>
    </w:p>
    <w:p w14:paraId="6B1F26EB" w14:textId="77777777" w:rsidR="00664CD7" w:rsidRDefault="00664CD7" w:rsidP="00F261E8">
      <w:pPr>
        <w:ind w:left="4536" w:firstLine="709"/>
        <w:jc w:val="center"/>
        <w:rPr>
          <w:b/>
          <w:sz w:val="26"/>
          <w:szCs w:val="26"/>
        </w:rPr>
      </w:pPr>
    </w:p>
    <w:p w14:paraId="2524FB03" w14:textId="77777777" w:rsidR="00664CD7" w:rsidRDefault="00664CD7" w:rsidP="00F261E8">
      <w:pPr>
        <w:ind w:left="4536" w:firstLine="709"/>
        <w:jc w:val="center"/>
        <w:rPr>
          <w:b/>
          <w:sz w:val="26"/>
          <w:szCs w:val="26"/>
        </w:rPr>
      </w:pPr>
    </w:p>
    <w:p w14:paraId="16BE5C76" w14:textId="77777777" w:rsidR="00664CD7" w:rsidRDefault="00664CD7" w:rsidP="00F261E8">
      <w:pPr>
        <w:ind w:left="4536" w:firstLine="709"/>
        <w:jc w:val="center"/>
        <w:rPr>
          <w:b/>
          <w:sz w:val="26"/>
          <w:szCs w:val="26"/>
        </w:rPr>
      </w:pPr>
    </w:p>
    <w:p w14:paraId="1FEDE174" w14:textId="77777777" w:rsidR="00664CD7" w:rsidRDefault="00664CD7" w:rsidP="00F261E8">
      <w:pPr>
        <w:ind w:left="4536" w:firstLine="709"/>
        <w:jc w:val="center"/>
        <w:rPr>
          <w:b/>
          <w:sz w:val="26"/>
          <w:szCs w:val="26"/>
        </w:rPr>
      </w:pPr>
    </w:p>
    <w:p w14:paraId="03EED6AB" w14:textId="77777777" w:rsidR="00664CD7" w:rsidRDefault="00664CD7" w:rsidP="00F261E8">
      <w:pPr>
        <w:ind w:left="4536" w:firstLine="709"/>
        <w:jc w:val="center"/>
        <w:rPr>
          <w:b/>
          <w:sz w:val="26"/>
          <w:szCs w:val="26"/>
        </w:rPr>
      </w:pPr>
    </w:p>
    <w:p w14:paraId="7CAE0215" w14:textId="77777777" w:rsidR="00664CD7" w:rsidRDefault="00664CD7" w:rsidP="00F261E8">
      <w:pPr>
        <w:ind w:left="4536" w:firstLine="709"/>
        <w:jc w:val="center"/>
        <w:rPr>
          <w:b/>
          <w:sz w:val="26"/>
          <w:szCs w:val="26"/>
        </w:rPr>
      </w:pPr>
    </w:p>
    <w:p w14:paraId="3A92E706" w14:textId="77777777" w:rsidR="00664CD7" w:rsidRDefault="00664CD7" w:rsidP="00F261E8">
      <w:pPr>
        <w:ind w:left="4536" w:firstLine="709"/>
        <w:jc w:val="center"/>
        <w:rPr>
          <w:b/>
          <w:sz w:val="26"/>
          <w:szCs w:val="26"/>
        </w:rPr>
      </w:pPr>
    </w:p>
    <w:p w14:paraId="30B5B3B6" w14:textId="77777777" w:rsidR="00664CD7" w:rsidRDefault="00664CD7" w:rsidP="00F261E8">
      <w:pPr>
        <w:ind w:left="4536" w:firstLine="709"/>
        <w:jc w:val="center"/>
        <w:rPr>
          <w:b/>
          <w:sz w:val="26"/>
          <w:szCs w:val="26"/>
        </w:rPr>
      </w:pPr>
    </w:p>
    <w:p w14:paraId="45BC217D" w14:textId="77777777" w:rsidR="00664CD7" w:rsidRDefault="00664CD7" w:rsidP="00F261E8">
      <w:pPr>
        <w:ind w:left="4536" w:firstLine="709"/>
        <w:jc w:val="center"/>
        <w:rPr>
          <w:b/>
          <w:sz w:val="26"/>
          <w:szCs w:val="26"/>
        </w:rPr>
      </w:pPr>
    </w:p>
    <w:p w14:paraId="5D5D801D" w14:textId="77777777" w:rsidR="00664CD7" w:rsidRDefault="00664CD7" w:rsidP="00F261E8">
      <w:pPr>
        <w:ind w:left="4536" w:firstLine="709"/>
        <w:jc w:val="center"/>
        <w:rPr>
          <w:b/>
          <w:sz w:val="26"/>
          <w:szCs w:val="26"/>
        </w:rPr>
      </w:pPr>
    </w:p>
    <w:p w14:paraId="6708D237" w14:textId="77777777" w:rsidR="00664CD7" w:rsidRDefault="00664CD7" w:rsidP="00F261E8">
      <w:pPr>
        <w:ind w:left="4536" w:firstLine="709"/>
        <w:jc w:val="center"/>
        <w:rPr>
          <w:b/>
          <w:sz w:val="26"/>
          <w:szCs w:val="26"/>
        </w:rPr>
      </w:pPr>
    </w:p>
    <w:p w14:paraId="58758795" w14:textId="77777777" w:rsidR="00664CD7" w:rsidRDefault="00664CD7" w:rsidP="00F261E8">
      <w:pPr>
        <w:ind w:left="4536" w:firstLine="709"/>
        <w:jc w:val="center"/>
        <w:rPr>
          <w:b/>
          <w:sz w:val="26"/>
          <w:szCs w:val="26"/>
        </w:rPr>
      </w:pPr>
    </w:p>
    <w:p w14:paraId="2FDF45C8" w14:textId="77777777" w:rsidR="00664CD7" w:rsidRDefault="00664CD7" w:rsidP="00F261E8">
      <w:pPr>
        <w:ind w:left="4536" w:firstLine="709"/>
        <w:jc w:val="center"/>
        <w:rPr>
          <w:b/>
          <w:sz w:val="26"/>
          <w:szCs w:val="26"/>
        </w:rPr>
      </w:pPr>
    </w:p>
    <w:p w14:paraId="2384DDA7" w14:textId="77777777" w:rsidR="00664CD7" w:rsidRDefault="00664CD7" w:rsidP="00F261E8">
      <w:pPr>
        <w:ind w:left="4536" w:firstLine="709"/>
        <w:jc w:val="center"/>
        <w:rPr>
          <w:b/>
          <w:sz w:val="26"/>
          <w:szCs w:val="26"/>
        </w:rPr>
      </w:pPr>
    </w:p>
    <w:p w14:paraId="3B381AE6" w14:textId="77777777" w:rsidR="00664CD7" w:rsidRDefault="00664CD7" w:rsidP="00F261E8">
      <w:pPr>
        <w:ind w:left="4536" w:firstLine="709"/>
        <w:jc w:val="center"/>
        <w:rPr>
          <w:b/>
          <w:sz w:val="26"/>
          <w:szCs w:val="26"/>
        </w:rPr>
      </w:pPr>
    </w:p>
    <w:p w14:paraId="726CAB1D" w14:textId="77777777" w:rsidR="00664CD7" w:rsidRDefault="00664CD7" w:rsidP="00F261E8">
      <w:pPr>
        <w:ind w:left="4536" w:firstLine="709"/>
        <w:jc w:val="center"/>
        <w:rPr>
          <w:b/>
          <w:sz w:val="26"/>
          <w:szCs w:val="26"/>
        </w:rPr>
      </w:pPr>
    </w:p>
    <w:p w14:paraId="4DED7544" w14:textId="77777777" w:rsidR="00664CD7" w:rsidRDefault="00664CD7" w:rsidP="00F261E8">
      <w:pPr>
        <w:ind w:left="4536" w:firstLine="709"/>
        <w:jc w:val="center"/>
        <w:rPr>
          <w:b/>
          <w:sz w:val="26"/>
          <w:szCs w:val="26"/>
        </w:rPr>
      </w:pPr>
    </w:p>
    <w:p w14:paraId="152A6E09" w14:textId="77777777" w:rsidR="00D769E6" w:rsidRDefault="00D769E6" w:rsidP="00F261E8">
      <w:pPr>
        <w:ind w:left="4536" w:firstLine="709"/>
        <w:jc w:val="center"/>
        <w:rPr>
          <w:b/>
          <w:sz w:val="26"/>
          <w:szCs w:val="26"/>
        </w:rPr>
      </w:pPr>
    </w:p>
    <w:p w14:paraId="29B883C0" w14:textId="77777777" w:rsidR="00664CD7" w:rsidRDefault="00664CD7" w:rsidP="00F261E8">
      <w:pPr>
        <w:ind w:left="4536" w:firstLine="709"/>
        <w:jc w:val="center"/>
        <w:rPr>
          <w:b/>
          <w:sz w:val="26"/>
          <w:szCs w:val="26"/>
        </w:rPr>
      </w:pPr>
    </w:p>
    <w:p w14:paraId="26A3329F" w14:textId="77777777" w:rsidR="00664CD7" w:rsidRDefault="00664CD7" w:rsidP="00F261E8">
      <w:pPr>
        <w:ind w:left="4536" w:firstLine="709"/>
        <w:jc w:val="center"/>
        <w:rPr>
          <w:b/>
          <w:sz w:val="26"/>
          <w:szCs w:val="26"/>
        </w:rPr>
      </w:pPr>
    </w:p>
    <w:p w14:paraId="098FF396" w14:textId="77777777" w:rsidR="00247EC0" w:rsidRDefault="00247EC0" w:rsidP="00F261E8">
      <w:pPr>
        <w:ind w:left="4536" w:firstLine="709"/>
        <w:jc w:val="center"/>
        <w:rPr>
          <w:b/>
          <w:sz w:val="26"/>
          <w:szCs w:val="26"/>
        </w:rPr>
      </w:pPr>
    </w:p>
    <w:p w14:paraId="7280648E" w14:textId="77777777" w:rsidR="00247EC0" w:rsidRDefault="00247EC0" w:rsidP="00F261E8">
      <w:pPr>
        <w:ind w:left="4536" w:firstLine="709"/>
        <w:jc w:val="center"/>
        <w:rPr>
          <w:b/>
          <w:sz w:val="26"/>
          <w:szCs w:val="26"/>
        </w:rPr>
      </w:pPr>
    </w:p>
    <w:p w14:paraId="429E9C17" w14:textId="77777777" w:rsidR="00247EC0" w:rsidRDefault="00247EC0" w:rsidP="00F261E8">
      <w:pPr>
        <w:ind w:left="4536" w:firstLine="709"/>
        <w:jc w:val="center"/>
        <w:rPr>
          <w:b/>
          <w:sz w:val="26"/>
          <w:szCs w:val="26"/>
        </w:rPr>
      </w:pPr>
    </w:p>
    <w:p w14:paraId="59D6E59C" w14:textId="77777777" w:rsidR="00247EC0" w:rsidRDefault="00247EC0" w:rsidP="00F261E8">
      <w:pPr>
        <w:ind w:left="4536" w:firstLine="709"/>
        <w:jc w:val="center"/>
        <w:rPr>
          <w:b/>
          <w:sz w:val="26"/>
          <w:szCs w:val="26"/>
        </w:rPr>
      </w:pPr>
    </w:p>
    <w:p w14:paraId="243387E9" w14:textId="77777777" w:rsidR="00247EC0" w:rsidRDefault="00247EC0" w:rsidP="00F261E8">
      <w:pPr>
        <w:ind w:left="4536" w:firstLine="709"/>
        <w:jc w:val="center"/>
        <w:rPr>
          <w:b/>
          <w:sz w:val="26"/>
          <w:szCs w:val="26"/>
        </w:rPr>
      </w:pPr>
    </w:p>
    <w:p w14:paraId="5DD9B761" w14:textId="77777777" w:rsidR="00664CD7" w:rsidRDefault="00664CD7" w:rsidP="00F261E8">
      <w:pPr>
        <w:ind w:left="4536" w:firstLine="709"/>
        <w:jc w:val="center"/>
        <w:rPr>
          <w:b/>
          <w:sz w:val="26"/>
          <w:szCs w:val="26"/>
        </w:rPr>
      </w:pPr>
    </w:p>
    <w:p w14:paraId="7DABA9CD" w14:textId="77777777" w:rsidR="00664CD7" w:rsidRDefault="00664CD7" w:rsidP="00E56A91">
      <w:pPr>
        <w:rPr>
          <w:b/>
          <w:sz w:val="26"/>
          <w:szCs w:val="26"/>
        </w:rPr>
      </w:pPr>
    </w:p>
    <w:p w14:paraId="0616D542" w14:textId="77777777" w:rsidR="00E56A91" w:rsidRDefault="00E56A91" w:rsidP="00E56A91">
      <w:pPr>
        <w:rPr>
          <w:b/>
          <w:sz w:val="26"/>
          <w:szCs w:val="26"/>
        </w:rPr>
      </w:pPr>
    </w:p>
    <w:p w14:paraId="3D15DC27" w14:textId="1E354681" w:rsidR="00613B84" w:rsidRPr="00C0665E" w:rsidRDefault="007A320F" w:rsidP="00F261E8">
      <w:pPr>
        <w:ind w:left="4536" w:firstLine="709"/>
        <w:jc w:val="center"/>
        <w:rPr>
          <w:b/>
          <w:sz w:val="28"/>
          <w:szCs w:val="28"/>
        </w:rPr>
      </w:pPr>
      <w:r w:rsidRPr="00C0665E">
        <w:rPr>
          <w:b/>
          <w:sz w:val="28"/>
          <w:szCs w:val="28"/>
        </w:rPr>
        <w:lastRenderedPageBreak/>
        <w:t>Утверждено</w:t>
      </w:r>
      <w:r w:rsidR="00613B84" w:rsidRPr="00C0665E">
        <w:rPr>
          <w:b/>
          <w:sz w:val="28"/>
          <w:szCs w:val="28"/>
        </w:rPr>
        <w:t xml:space="preserve"> </w:t>
      </w:r>
    </w:p>
    <w:p w14:paraId="0AAB9578" w14:textId="77777777" w:rsidR="00613B84" w:rsidRPr="00C0665E" w:rsidRDefault="00F261E8" w:rsidP="00F261E8">
      <w:pPr>
        <w:ind w:left="4536" w:firstLine="709"/>
        <w:jc w:val="center"/>
        <w:rPr>
          <w:b/>
          <w:sz w:val="28"/>
          <w:szCs w:val="28"/>
        </w:rPr>
      </w:pPr>
      <w:r w:rsidRPr="00C0665E">
        <w:rPr>
          <w:b/>
          <w:sz w:val="28"/>
          <w:szCs w:val="28"/>
        </w:rPr>
        <w:t xml:space="preserve">постановлением </w:t>
      </w:r>
      <w:r w:rsidR="00613B84" w:rsidRPr="00C0665E">
        <w:rPr>
          <w:b/>
          <w:sz w:val="28"/>
          <w:szCs w:val="28"/>
        </w:rPr>
        <w:t xml:space="preserve">администрации </w:t>
      </w:r>
    </w:p>
    <w:p w14:paraId="7391D324" w14:textId="77777777" w:rsidR="00613B84" w:rsidRPr="00C0665E" w:rsidRDefault="00613B84" w:rsidP="00F261E8">
      <w:pPr>
        <w:ind w:left="4536" w:firstLine="709"/>
        <w:jc w:val="center"/>
        <w:rPr>
          <w:b/>
          <w:sz w:val="28"/>
          <w:szCs w:val="28"/>
        </w:rPr>
      </w:pPr>
      <w:r w:rsidRPr="00C0665E">
        <w:rPr>
          <w:b/>
          <w:sz w:val="28"/>
          <w:szCs w:val="28"/>
        </w:rPr>
        <w:t>муниципального района</w:t>
      </w:r>
    </w:p>
    <w:p w14:paraId="3C5DEEE9" w14:textId="77777777" w:rsidR="00613B84" w:rsidRPr="00C0665E" w:rsidRDefault="00F261E8" w:rsidP="00F261E8">
      <w:pPr>
        <w:ind w:left="4536" w:firstLine="709"/>
        <w:jc w:val="center"/>
        <w:rPr>
          <w:b/>
          <w:sz w:val="28"/>
          <w:szCs w:val="28"/>
        </w:rPr>
      </w:pPr>
      <w:r w:rsidRPr="00C0665E">
        <w:rPr>
          <w:b/>
          <w:sz w:val="28"/>
          <w:szCs w:val="28"/>
        </w:rPr>
        <w:t>«</w:t>
      </w:r>
      <w:proofErr w:type="spellStart"/>
      <w:r w:rsidR="00613B84" w:rsidRPr="00C0665E">
        <w:rPr>
          <w:b/>
          <w:sz w:val="28"/>
          <w:szCs w:val="28"/>
        </w:rPr>
        <w:t>Корочанский</w:t>
      </w:r>
      <w:proofErr w:type="spellEnd"/>
      <w:r w:rsidR="00613B84" w:rsidRPr="00C0665E">
        <w:rPr>
          <w:b/>
          <w:sz w:val="28"/>
          <w:szCs w:val="28"/>
        </w:rPr>
        <w:t xml:space="preserve"> район</w:t>
      </w:r>
      <w:r w:rsidRPr="00C0665E">
        <w:rPr>
          <w:b/>
          <w:sz w:val="28"/>
          <w:szCs w:val="28"/>
        </w:rPr>
        <w:t>»</w:t>
      </w:r>
    </w:p>
    <w:p w14:paraId="7AA32A98" w14:textId="09B0DB85" w:rsidR="00613B84" w:rsidRPr="00C0665E" w:rsidRDefault="001454DF" w:rsidP="00F261E8">
      <w:pPr>
        <w:ind w:left="4536" w:firstLine="709"/>
        <w:jc w:val="center"/>
        <w:rPr>
          <w:b/>
          <w:sz w:val="28"/>
          <w:szCs w:val="28"/>
        </w:rPr>
      </w:pPr>
      <w:r w:rsidRPr="00C0665E">
        <w:rPr>
          <w:b/>
          <w:sz w:val="28"/>
          <w:szCs w:val="28"/>
        </w:rPr>
        <w:t xml:space="preserve">от </w:t>
      </w:r>
      <w:r w:rsidR="009B61CB">
        <w:rPr>
          <w:b/>
          <w:sz w:val="28"/>
          <w:szCs w:val="28"/>
        </w:rPr>
        <w:t>25 февраля</w:t>
      </w:r>
      <w:r w:rsidR="001F0506" w:rsidRPr="00C0665E">
        <w:rPr>
          <w:b/>
          <w:sz w:val="28"/>
          <w:szCs w:val="28"/>
        </w:rPr>
        <w:t xml:space="preserve"> 202</w:t>
      </w:r>
      <w:r w:rsidR="00664CD7" w:rsidRPr="00C0665E">
        <w:rPr>
          <w:b/>
          <w:sz w:val="28"/>
          <w:szCs w:val="28"/>
        </w:rPr>
        <w:t>5</w:t>
      </w:r>
      <w:r w:rsidR="00613B84" w:rsidRPr="00C0665E">
        <w:rPr>
          <w:b/>
          <w:sz w:val="28"/>
          <w:szCs w:val="28"/>
        </w:rPr>
        <w:t xml:space="preserve"> года</w:t>
      </w:r>
    </w:p>
    <w:p w14:paraId="60A61422" w14:textId="32992847" w:rsidR="00613B84" w:rsidRPr="00C0665E" w:rsidRDefault="001454DF" w:rsidP="00F261E8">
      <w:pPr>
        <w:ind w:left="4536" w:firstLine="709"/>
        <w:jc w:val="center"/>
        <w:rPr>
          <w:b/>
          <w:sz w:val="28"/>
          <w:szCs w:val="28"/>
        </w:rPr>
      </w:pPr>
      <w:r w:rsidRPr="00C0665E">
        <w:rPr>
          <w:b/>
          <w:sz w:val="28"/>
          <w:szCs w:val="28"/>
        </w:rPr>
        <w:t xml:space="preserve">№ </w:t>
      </w:r>
      <w:r w:rsidR="009B61CB">
        <w:rPr>
          <w:b/>
          <w:sz w:val="28"/>
          <w:szCs w:val="28"/>
        </w:rPr>
        <w:t>143</w:t>
      </w:r>
    </w:p>
    <w:p w14:paraId="5E5F5390" w14:textId="77777777" w:rsidR="00B42A85" w:rsidRPr="004733B4" w:rsidRDefault="00B42A85" w:rsidP="00F261E8">
      <w:pPr>
        <w:ind w:left="4536" w:firstLine="709"/>
        <w:rPr>
          <w:b/>
          <w:sz w:val="26"/>
          <w:szCs w:val="26"/>
        </w:rPr>
      </w:pPr>
    </w:p>
    <w:p w14:paraId="7D2F8EC3" w14:textId="77777777" w:rsidR="00664CD7" w:rsidRPr="00664CD7" w:rsidRDefault="00664CD7" w:rsidP="00664CD7">
      <w:pPr>
        <w:widowControl w:val="0"/>
        <w:autoSpaceDE w:val="0"/>
        <w:autoSpaceDN w:val="0"/>
        <w:adjustRightInd w:val="0"/>
        <w:jc w:val="center"/>
        <w:rPr>
          <w:b/>
          <w:bCs/>
          <w:sz w:val="28"/>
          <w:szCs w:val="28"/>
        </w:rPr>
      </w:pPr>
      <w:r w:rsidRPr="00664CD7">
        <w:rPr>
          <w:b/>
          <w:bCs/>
          <w:sz w:val="28"/>
          <w:szCs w:val="28"/>
        </w:rPr>
        <w:t>Положение</w:t>
      </w:r>
    </w:p>
    <w:p w14:paraId="2484CD19" w14:textId="4F20456D" w:rsidR="00664CD7" w:rsidRPr="00664CD7" w:rsidRDefault="00533DD7" w:rsidP="00664CD7">
      <w:pPr>
        <w:widowControl w:val="0"/>
        <w:autoSpaceDE w:val="0"/>
        <w:autoSpaceDN w:val="0"/>
        <w:adjustRightInd w:val="0"/>
        <w:jc w:val="center"/>
        <w:rPr>
          <w:b/>
          <w:bCs/>
          <w:sz w:val="28"/>
          <w:szCs w:val="28"/>
        </w:rPr>
      </w:pPr>
      <w:r>
        <w:rPr>
          <w:b/>
          <w:bCs/>
          <w:sz w:val="28"/>
          <w:szCs w:val="28"/>
        </w:rPr>
        <w:t>о</w:t>
      </w:r>
      <w:r w:rsidR="00664CD7" w:rsidRPr="00664CD7">
        <w:rPr>
          <w:b/>
          <w:bCs/>
          <w:sz w:val="28"/>
          <w:szCs w:val="28"/>
        </w:rPr>
        <w:t xml:space="preserve"> создании межведомственного консилиума по рассмотрению </w:t>
      </w:r>
    </w:p>
    <w:p w14:paraId="15BCEE1C" w14:textId="77777777" w:rsidR="00664CD7" w:rsidRPr="00664CD7" w:rsidRDefault="00664CD7" w:rsidP="00664CD7">
      <w:pPr>
        <w:widowControl w:val="0"/>
        <w:autoSpaceDE w:val="0"/>
        <w:autoSpaceDN w:val="0"/>
        <w:adjustRightInd w:val="0"/>
        <w:jc w:val="center"/>
        <w:rPr>
          <w:b/>
          <w:bCs/>
          <w:sz w:val="28"/>
          <w:szCs w:val="28"/>
        </w:rPr>
      </w:pPr>
      <w:r w:rsidRPr="00664CD7">
        <w:rPr>
          <w:b/>
          <w:bCs/>
          <w:sz w:val="28"/>
          <w:szCs w:val="28"/>
        </w:rPr>
        <w:t xml:space="preserve">случаев обоснованности помещения детей в социальные учреждения, об организации профилактической работы с кровными родителями либо устройству в замещающие семьи, а также организации </w:t>
      </w:r>
    </w:p>
    <w:p w14:paraId="31EE11FE" w14:textId="02AFAA1F" w:rsidR="00F261E8" w:rsidRPr="00B66591" w:rsidRDefault="00664CD7" w:rsidP="00B66591">
      <w:pPr>
        <w:widowControl w:val="0"/>
        <w:autoSpaceDE w:val="0"/>
        <w:autoSpaceDN w:val="0"/>
        <w:adjustRightInd w:val="0"/>
        <w:jc w:val="center"/>
        <w:rPr>
          <w:b/>
          <w:sz w:val="28"/>
          <w:szCs w:val="28"/>
        </w:rPr>
      </w:pPr>
      <w:r w:rsidRPr="00664CD7">
        <w:rPr>
          <w:b/>
          <w:bCs/>
          <w:sz w:val="28"/>
          <w:szCs w:val="28"/>
        </w:rPr>
        <w:t>социального сопровождения семей</w:t>
      </w:r>
      <w:r w:rsidR="00B66591">
        <w:rPr>
          <w:b/>
          <w:bCs/>
          <w:caps/>
          <w:sz w:val="28"/>
          <w:szCs w:val="28"/>
        </w:rPr>
        <w:t xml:space="preserve"> </w:t>
      </w:r>
    </w:p>
    <w:p w14:paraId="5BEEA668" w14:textId="4443D225" w:rsidR="00B66591" w:rsidRPr="00B66591" w:rsidRDefault="00B66591" w:rsidP="00B66591">
      <w:pPr>
        <w:spacing w:before="100" w:beforeAutospacing="1" w:after="100" w:afterAutospacing="1"/>
        <w:jc w:val="center"/>
        <w:rPr>
          <w:b/>
          <w:color w:val="000000"/>
          <w:sz w:val="28"/>
          <w:szCs w:val="28"/>
        </w:rPr>
      </w:pPr>
      <w:r>
        <w:rPr>
          <w:b/>
          <w:bCs/>
          <w:caps/>
          <w:sz w:val="28"/>
          <w:szCs w:val="28"/>
        </w:rPr>
        <w:t>1.</w:t>
      </w:r>
      <w:r w:rsidRPr="006928AD">
        <w:rPr>
          <w:b/>
          <w:color w:val="000000"/>
          <w:sz w:val="28"/>
          <w:szCs w:val="28"/>
        </w:rPr>
        <w:t xml:space="preserve"> Общие положения</w:t>
      </w:r>
      <w:r>
        <w:rPr>
          <w:b/>
          <w:bCs/>
          <w:caps/>
          <w:sz w:val="28"/>
          <w:szCs w:val="28"/>
        </w:rPr>
        <w:t xml:space="preserve"> </w:t>
      </w:r>
    </w:p>
    <w:p w14:paraId="0FE1D6D7" w14:textId="05F14F50" w:rsidR="00664CD7" w:rsidRPr="00664CD7" w:rsidRDefault="00664CD7" w:rsidP="00664CD7">
      <w:pPr>
        <w:ind w:firstLine="709"/>
        <w:jc w:val="both"/>
        <w:rPr>
          <w:sz w:val="28"/>
          <w:szCs w:val="28"/>
        </w:rPr>
      </w:pPr>
      <w:r w:rsidRPr="00664CD7">
        <w:rPr>
          <w:sz w:val="28"/>
          <w:szCs w:val="28"/>
        </w:rPr>
        <w:t>1.1.</w:t>
      </w:r>
      <w:r w:rsidRPr="00533DD7">
        <w:rPr>
          <w:color w:val="FFFFFF" w:themeColor="background1"/>
          <w:sz w:val="28"/>
          <w:szCs w:val="28"/>
        </w:rPr>
        <w:t>.</w:t>
      </w:r>
      <w:r w:rsidRPr="00664CD7">
        <w:rPr>
          <w:sz w:val="28"/>
          <w:szCs w:val="28"/>
        </w:rPr>
        <w:t>Межведомственный консилиум по рассмотрению случаев обоснованности помещения детей в социальные учреждения, об организации профилактической работы с кровными родителями либо устройству в замещающие семьи, а также организации социального сопровождения семей (далее – межведомственный консилиум) является одной из форм взаимодействия субъектов профилактики социального сиротства на территории муниципального района «</w:t>
      </w:r>
      <w:proofErr w:type="spellStart"/>
      <w:r w:rsidRPr="00664CD7">
        <w:rPr>
          <w:sz w:val="28"/>
          <w:szCs w:val="28"/>
        </w:rPr>
        <w:t>Корочанский</w:t>
      </w:r>
      <w:proofErr w:type="spellEnd"/>
      <w:r w:rsidRPr="00664CD7">
        <w:rPr>
          <w:sz w:val="28"/>
          <w:szCs w:val="28"/>
        </w:rPr>
        <w:t xml:space="preserve"> район».</w:t>
      </w:r>
    </w:p>
    <w:p w14:paraId="65FBAC47" w14:textId="79CE99DB" w:rsidR="00664CD7" w:rsidRPr="00664CD7" w:rsidRDefault="00664CD7" w:rsidP="00664CD7">
      <w:pPr>
        <w:ind w:firstLine="709"/>
        <w:jc w:val="both"/>
        <w:rPr>
          <w:sz w:val="28"/>
          <w:szCs w:val="28"/>
        </w:rPr>
      </w:pPr>
      <w:proofErr w:type="gramStart"/>
      <w:r w:rsidRPr="00664CD7">
        <w:rPr>
          <w:sz w:val="28"/>
          <w:szCs w:val="28"/>
        </w:rPr>
        <w:t>1.2.</w:t>
      </w:r>
      <w:r w:rsidRPr="00533DD7">
        <w:rPr>
          <w:color w:val="FFFFFF" w:themeColor="background1"/>
          <w:sz w:val="28"/>
          <w:szCs w:val="28"/>
        </w:rPr>
        <w:t>.</w:t>
      </w:r>
      <w:r w:rsidRPr="00664CD7">
        <w:rPr>
          <w:sz w:val="28"/>
          <w:szCs w:val="28"/>
        </w:rPr>
        <w:t xml:space="preserve">Деятельность межведомственного консилиума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  </w:t>
      </w:r>
      <w:proofErr w:type="gramEnd"/>
    </w:p>
    <w:p w14:paraId="030D0626" w14:textId="77777777" w:rsidR="00664CD7" w:rsidRPr="00664CD7" w:rsidRDefault="00664CD7" w:rsidP="00664CD7">
      <w:pPr>
        <w:ind w:firstLine="709"/>
        <w:jc w:val="both"/>
        <w:rPr>
          <w:sz w:val="28"/>
          <w:szCs w:val="28"/>
        </w:rPr>
      </w:pPr>
      <w:r w:rsidRPr="00664CD7">
        <w:rPr>
          <w:sz w:val="28"/>
          <w:szCs w:val="28"/>
        </w:rPr>
        <w:t>1.3.</w:t>
      </w:r>
      <w:r w:rsidRPr="00533DD7">
        <w:rPr>
          <w:color w:val="FFFFFF" w:themeColor="background1"/>
          <w:sz w:val="28"/>
          <w:szCs w:val="28"/>
        </w:rPr>
        <w:t>.</w:t>
      </w:r>
      <w:r w:rsidRPr="00664CD7">
        <w:rPr>
          <w:sz w:val="28"/>
          <w:szCs w:val="28"/>
        </w:rPr>
        <w:t xml:space="preserve">Деятельность межведомственного консилиума направлена на решение вопросов сопровождения семей, где есть риск помещения детей в социальные учреждения для разработки и реализации </w:t>
      </w:r>
      <w:proofErr w:type="gramStart"/>
      <w:r w:rsidRPr="00664CD7">
        <w:rPr>
          <w:sz w:val="28"/>
          <w:szCs w:val="28"/>
        </w:rPr>
        <w:t>комплекса</w:t>
      </w:r>
      <w:proofErr w:type="gramEnd"/>
      <w:r w:rsidRPr="00664CD7">
        <w:rPr>
          <w:sz w:val="28"/>
          <w:szCs w:val="28"/>
        </w:rPr>
        <w:t xml:space="preserve"> эффективных мер по ранней работе с семьей, оказание содействия семейному устройству детей, воспитывающихся в организациях для детей-сирот и детей, оставшихся без попечения родителей, а также проведение профилактической работы с семьями, в которых имеется высокий риск временного помещения детей в социальные учреждения, учреждения здравоохранения.</w:t>
      </w:r>
    </w:p>
    <w:p w14:paraId="25B197EE" w14:textId="77777777" w:rsidR="00664CD7" w:rsidRPr="00664CD7" w:rsidRDefault="00664CD7" w:rsidP="00664CD7">
      <w:pPr>
        <w:ind w:firstLine="709"/>
        <w:jc w:val="both"/>
        <w:rPr>
          <w:sz w:val="28"/>
          <w:szCs w:val="28"/>
        </w:rPr>
      </w:pPr>
      <w:proofErr w:type="gramStart"/>
      <w:r w:rsidRPr="00664CD7">
        <w:rPr>
          <w:sz w:val="28"/>
          <w:szCs w:val="28"/>
        </w:rPr>
        <w:t>1.4.</w:t>
      </w:r>
      <w:r w:rsidRPr="00815F26">
        <w:rPr>
          <w:color w:val="FFFFFF" w:themeColor="background1"/>
          <w:sz w:val="28"/>
          <w:szCs w:val="28"/>
        </w:rPr>
        <w:t>.</w:t>
      </w:r>
      <w:r w:rsidRPr="00664CD7">
        <w:rPr>
          <w:sz w:val="28"/>
          <w:szCs w:val="28"/>
        </w:rPr>
        <w:t xml:space="preserve">Консилиум действует как межведомственная структура, объединяющая специалистов субъектов профилактики: учреждений социальной защиты населения, органов опеки и попечительства, органов министерства внутренних дел, управления образования, здравоохранения и других органов и учреждений, занимающихся вопросами организации </w:t>
      </w:r>
      <w:r w:rsidRPr="00664CD7">
        <w:rPr>
          <w:sz w:val="28"/>
          <w:szCs w:val="28"/>
        </w:rPr>
        <w:lastRenderedPageBreak/>
        <w:t>профилактической, реабилитационной и социальной помощи детям и подросткам из числа детей-сирот и детей, оставшихся без попечения родителей, семьям, находящимся в социально опасном положении, трудной жизненной ситуации, а</w:t>
      </w:r>
      <w:proofErr w:type="gramEnd"/>
      <w:r w:rsidRPr="00664CD7">
        <w:rPr>
          <w:sz w:val="28"/>
          <w:szCs w:val="28"/>
        </w:rPr>
        <w:t xml:space="preserve"> также некоммерческих организаций и общественных объединений.</w:t>
      </w:r>
    </w:p>
    <w:p w14:paraId="291E3AD0" w14:textId="77777777" w:rsidR="00664CD7" w:rsidRPr="00664CD7" w:rsidRDefault="00664CD7" w:rsidP="00664CD7">
      <w:pPr>
        <w:ind w:firstLine="709"/>
        <w:jc w:val="both"/>
        <w:rPr>
          <w:sz w:val="28"/>
          <w:szCs w:val="28"/>
        </w:rPr>
      </w:pPr>
      <w:proofErr w:type="gramStart"/>
      <w:r w:rsidRPr="00664CD7">
        <w:rPr>
          <w:sz w:val="28"/>
          <w:szCs w:val="28"/>
        </w:rPr>
        <w:t>1.5.</w:t>
      </w:r>
      <w:r w:rsidRPr="00815F26">
        <w:rPr>
          <w:color w:val="FFFFFF" w:themeColor="background1"/>
          <w:sz w:val="28"/>
          <w:szCs w:val="28"/>
        </w:rPr>
        <w:t>.</w:t>
      </w:r>
      <w:r w:rsidRPr="00664CD7">
        <w:rPr>
          <w:sz w:val="28"/>
          <w:szCs w:val="28"/>
        </w:rPr>
        <w:t>В своей деятельности межведомственный консилиум руководствуется Конституцией Российской Федерации, федеральными законами Российской Федерации, в том числе Федеральным законом Российской Федерации от 24.06.1999 г. № 120-ФЗ «Об основах системы профилактики безнадзорности и правонарушений несовершеннолетних», Федеральным законом от 24.04.2008 г. № 48-ФЗ «Об опеке и попечительстве» законами Белгородской области, нормативными и распорядительными правовыми актами органов государственной власти Белгородской области, постановлениями и распоряжениями администрации</w:t>
      </w:r>
      <w:proofErr w:type="gramEnd"/>
      <w:r w:rsidRPr="00664CD7">
        <w:rPr>
          <w:sz w:val="28"/>
          <w:szCs w:val="28"/>
        </w:rPr>
        <w:t xml:space="preserve"> </w:t>
      </w:r>
      <w:proofErr w:type="spellStart"/>
      <w:r w:rsidRPr="00664CD7">
        <w:rPr>
          <w:sz w:val="28"/>
          <w:szCs w:val="28"/>
        </w:rPr>
        <w:t>Корочанского</w:t>
      </w:r>
      <w:proofErr w:type="spellEnd"/>
      <w:r w:rsidRPr="00664CD7">
        <w:rPr>
          <w:sz w:val="28"/>
          <w:szCs w:val="28"/>
        </w:rPr>
        <w:t xml:space="preserve"> района, иными нормативно-правовыми актами, а также настоящим Положением. </w:t>
      </w:r>
    </w:p>
    <w:p w14:paraId="07C314A2" w14:textId="77777777" w:rsidR="00664CD7" w:rsidRPr="00664CD7" w:rsidRDefault="00664CD7" w:rsidP="00664CD7">
      <w:pPr>
        <w:ind w:firstLine="709"/>
        <w:jc w:val="both"/>
        <w:rPr>
          <w:sz w:val="28"/>
          <w:szCs w:val="28"/>
        </w:rPr>
      </w:pPr>
    </w:p>
    <w:p w14:paraId="61FB40E0" w14:textId="77777777" w:rsidR="00664CD7" w:rsidRPr="00664CD7" w:rsidRDefault="00664CD7" w:rsidP="00664CD7">
      <w:pPr>
        <w:jc w:val="center"/>
        <w:rPr>
          <w:b/>
          <w:sz w:val="28"/>
          <w:szCs w:val="28"/>
        </w:rPr>
      </w:pPr>
      <w:r w:rsidRPr="00664CD7">
        <w:rPr>
          <w:b/>
          <w:sz w:val="28"/>
          <w:szCs w:val="28"/>
        </w:rPr>
        <w:t>2. Цели и задачи межведомственного консилиума</w:t>
      </w:r>
    </w:p>
    <w:p w14:paraId="7EF4A9C9" w14:textId="77777777" w:rsidR="00664CD7" w:rsidRPr="00664CD7" w:rsidRDefault="00664CD7" w:rsidP="00664CD7">
      <w:pPr>
        <w:ind w:firstLine="709"/>
        <w:jc w:val="both"/>
        <w:rPr>
          <w:sz w:val="28"/>
          <w:szCs w:val="28"/>
        </w:rPr>
      </w:pPr>
    </w:p>
    <w:p w14:paraId="0B22911D" w14:textId="42E07393" w:rsidR="00664CD7" w:rsidRPr="00664CD7" w:rsidRDefault="00815F26" w:rsidP="00664CD7">
      <w:pPr>
        <w:ind w:firstLine="709"/>
        <w:jc w:val="both"/>
        <w:rPr>
          <w:sz w:val="28"/>
          <w:szCs w:val="28"/>
        </w:rPr>
      </w:pPr>
      <w:r>
        <w:rPr>
          <w:sz w:val="28"/>
          <w:szCs w:val="28"/>
        </w:rPr>
        <w:t>2.1.</w:t>
      </w:r>
      <w:r w:rsidRPr="00815F26">
        <w:rPr>
          <w:color w:val="FFFFFF" w:themeColor="background1"/>
          <w:sz w:val="28"/>
          <w:szCs w:val="28"/>
        </w:rPr>
        <w:t>.</w:t>
      </w:r>
      <w:r w:rsidR="00664CD7" w:rsidRPr="00664CD7">
        <w:rPr>
          <w:sz w:val="28"/>
          <w:szCs w:val="28"/>
        </w:rPr>
        <w:t>Сохранение или оперативное восстановление для ребенка ситуации проживания в семье (приоритетно кровной) в случаях возникновения трудных жизненных ситуаций, появления риска помещения в организации для детей-сирот, детей оставшихся без попечения родителей, в учреждения здравоохранения и учреждения социального обслуживания семьи и детей.</w:t>
      </w:r>
    </w:p>
    <w:p w14:paraId="4825BA36" w14:textId="77777777" w:rsidR="00664CD7" w:rsidRPr="00664CD7" w:rsidRDefault="00664CD7" w:rsidP="00664CD7">
      <w:pPr>
        <w:ind w:firstLine="709"/>
        <w:jc w:val="both"/>
        <w:rPr>
          <w:sz w:val="28"/>
          <w:szCs w:val="28"/>
        </w:rPr>
      </w:pPr>
      <w:r w:rsidRPr="00664CD7">
        <w:rPr>
          <w:sz w:val="28"/>
          <w:szCs w:val="28"/>
        </w:rPr>
        <w:t>2.2.</w:t>
      </w:r>
      <w:r w:rsidRPr="00815F26">
        <w:rPr>
          <w:color w:val="FFFFFF" w:themeColor="background1"/>
          <w:sz w:val="28"/>
          <w:szCs w:val="28"/>
        </w:rPr>
        <w:t>.</w:t>
      </w:r>
      <w:r w:rsidRPr="00664CD7">
        <w:rPr>
          <w:sz w:val="28"/>
          <w:szCs w:val="28"/>
        </w:rPr>
        <w:t>Выявление и устранение причин и условий, приводящих к нарушению прав и законных интересов несовершеннолетних.</w:t>
      </w:r>
    </w:p>
    <w:p w14:paraId="6A6577B1" w14:textId="77777777" w:rsidR="00664CD7" w:rsidRPr="00664CD7" w:rsidRDefault="00664CD7" w:rsidP="00664CD7">
      <w:pPr>
        <w:ind w:firstLine="709"/>
        <w:jc w:val="both"/>
        <w:rPr>
          <w:sz w:val="28"/>
          <w:szCs w:val="28"/>
        </w:rPr>
      </w:pPr>
      <w:r w:rsidRPr="00664CD7">
        <w:rPr>
          <w:sz w:val="28"/>
          <w:szCs w:val="28"/>
        </w:rPr>
        <w:t>2.3.</w:t>
      </w:r>
      <w:r w:rsidRPr="00815F26">
        <w:rPr>
          <w:color w:val="FFFFFF" w:themeColor="background1"/>
          <w:sz w:val="28"/>
          <w:szCs w:val="28"/>
        </w:rPr>
        <w:t>.</w:t>
      </w:r>
      <w:r w:rsidRPr="00664CD7">
        <w:rPr>
          <w:sz w:val="28"/>
          <w:szCs w:val="28"/>
        </w:rPr>
        <w:t>Профилактика социального сиротства, оказание помощи семье, направленной на выход из трудной жизненной ситуации.</w:t>
      </w:r>
    </w:p>
    <w:p w14:paraId="51ADA57B" w14:textId="28CEFD6A" w:rsidR="00664CD7" w:rsidRPr="00664CD7" w:rsidRDefault="00815F26" w:rsidP="00664CD7">
      <w:pPr>
        <w:ind w:firstLine="709"/>
        <w:jc w:val="both"/>
        <w:rPr>
          <w:sz w:val="28"/>
          <w:szCs w:val="28"/>
        </w:rPr>
      </w:pPr>
      <w:r>
        <w:rPr>
          <w:sz w:val="28"/>
          <w:szCs w:val="28"/>
        </w:rPr>
        <w:t>2.4</w:t>
      </w:r>
      <w:r w:rsidR="00664CD7" w:rsidRPr="00664CD7">
        <w:rPr>
          <w:sz w:val="28"/>
          <w:szCs w:val="28"/>
        </w:rPr>
        <w:t>.</w:t>
      </w:r>
      <w:r w:rsidR="00664CD7" w:rsidRPr="00815F26">
        <w:rPr>
          <w:color w:val="FFFFFF" w:themeColor="background1"/>
          <w:sz w:val="28"/>
          <w:szCs w:val="28"/>
        </w:rPr>
        <w:t>.</w:t>
      </w:r>
      <w:r w:rsidR="00664CD7" w:rsidRPr="00664CD7">
        <w:rPr>
          <w:sz w:val="28"/>
          <w:szCs w:val="28"/>
        </w:rPr>
        <w:t>Координация усилий служб системы профилактики по решению индивидуальных проблем семьи и обеспечению защиты прав и законных интересов несовершеннолетних.</w:t>
      </w:r>
    </w:p>
    <w:p w14:paraId="0DB233E8" w14:textId="0B5C0CAB" w:rsidR="00664CD7" w:rsidRPr="00664CD7" w:rsidRDefault="00815F26" w:rsidP="00664CD7">
      <w:pPr>
        <w:ind w:firstLine="709"/>
        <w:jc w:val="both"/>
        <w:rPr>
          <w:sz w:val="28"/>
          <w:szCs w:val="28"/>
        </w:rPr>
      </w:pPr>
      <w:r>
        <w:rPr>
          <w:sz w:val="28"/>
          <w:szCs w:val="28"/>
        </w:rPr>
        <w:t>2.5</w:t>
      </w:r>
      <w:r w:rsidR="00664CD7" w:rsidRPr="00664CD7">
        <w:rPr>
          <w:sz w:val="28"/>
          <w:szCs w:val="28"/>
        </w:rPr>
        <w:t>.</w:t>
      </w:r>
      <w:r w:rsidR="00664CD7" w:rsidRPr="00815F26">
        <w:rPr>
          <w:color w:val="FFFFFF" w:themeColor="background1"/>
          <w:sz w:val="28"/>
          <w:szCs w:val="28"/>
        </w:rPr>
        <w:t>.</w:t>
      </w:r>
      <w:r w:rsidR="00664CD7" w:rsidRPr="00664CD7">
        <w:rPr>
          <w:sz w:val="28"/>
          <w:szCs w:val="28"/>
        </w:rPr>
        <w:t>Содействие развитию новых и совершенствованию существующих социальных услуг для семей с детьми, направленных на профилактику социального сиротства и семейного неблагополучия.</w:t>
      </w:r>
    </w:p>
    <w:p w14:paraId="087E050E" w14:textId="77777777" w:rsidR="00664CD7" w:rsidRPr="00664CD7" w:rsidRDefault="00664CD7" w:rsidP="00664CD7">
      <w:pPr>
        <w:ind w:firstLine="709"/>
        <w:jc w:val="both"/>
        <w:rPr>
          <w:sz w:val="28"/>
          <w:szCs w:val="28"/>
        </w:rPr>
      </w:pPr>
    </w:p>
    <w:p w14:paraId="65949F48" w14:textId="77777777" w:rsidR="00664CD7" w:rsidRPr="00664CD7" w:rsidRDefault="00664CD7" w:rsidP="00664CD7">
      <w:pPr>
        <w:jc w:val="center"/>
        <w:rPr>
          <w:b/>
          <w:sz w:val="28"/>
          <w:szCs w:val="28"/>
        </w:rPr>
      </w:pPr>
      <w:r w:rsidRPr="00664CD7">
        <w:rPr>
          <w:b/>
          <w:sz w:val="28"/>
          <w:szCs w:val="28"/>
        </w:rPr>
        <w:t>3. Функции межведомственного консилиума</w:t>
      </w:r>
    </w:p>
    <w:p w14:paraId="11AF8C03" w14:textId="77777777" w:rsidR="00664CD7" w:rsidRPr="00664CD7" w:rsidRDefault="00664CD7" w:rsidP="00664CD7">
      <w:pPr>
        <w:ind w:firstLine="709"/>
        <w:jc w:val="both"/>
        <w:rPr>
          <w:sz w:val="28"/>
          <w:szCs w:val="28"/>
        </w:rPr>
      </w:pPr>
    </w:p>
    <w:p w14:paraId="169B166D" w14:textId="77777777" w:rsidR="00664CD7" w:rsidRPr="00664CD7" w:rsidRDefault="00664CD7" w:rsidP="00664CD7">
      <w:pPr>
        <w:ind w:firstLine="709"/>
        <w:jc w:val="both"/>
        <w:rPr>
          <w:sz w:val="28"/>
          <w:szCs w:val="28"/>
        </w:rPr>
      </w:pPr>
      <w:r w:rsidRPr="00664CD7">
        <w:rPr>
          <w:sz w:val="28"/>
          <w:szCs w:val="28"/>
        </w:rPr>
        <w:t>3.1.</w:t>
      </w:r>
      <w:r w:rsidRPr="00815F26">
        <w:rPr>
          <w:color w:val="FFFFFF" w:themeColor="background1"/>
          <w:sz w:val="28"/>
          <w:szCs w:val="28"/>
        </w:rPr>
        <w:t>.</w:t>
      </w:r>
      <w:r w:rsidRPr="00664CD7">
        <w:rPr>
          <w:sz w:val="28"/>
          <w:szCs w:val="28"/>
        </w:rPr>
        <w:t>Регулирование межведомственного взаимодействия органов, служб и учреждений, действующих в системе профилактики социального сиротства, в решении задач преодоления детского и семейного неблагополучия и социального сиротства.</w:t>
      </w:r>
    </w:p>
    <w:p w14:paraId="56B80413" w14:textId="77777777" w:rsidR="00664CD7" w:rsidRPr="00664CD7" w:rsidRDefault="00664CD7" w:rsidP="00664CD7">
      <w:pPr>
        <w:ind w:firstLine="709"/>
        <w:jc w:val="both"/>
        <w:rPr>
          <w:sz w:val="28"/>
          <w:szCs w:val="28"/>
        </w:rPr>
      </w:pPr>
      <w:r w:rsidRPr="00664CD7">
        <w:rPr>
          <w:sz w:val="28"/>
          <w:szCs w:val="28"/>
        </w:rPr>
        <w:t>3.2.</w:t>
      </w:r>
      <w:r w:rsidRPr="00815F26">
        <w:rPr>
          <w:color w:val="FFFFFF" w:themeColor="background1"/>
          <w:sz w:val="28"/>
          <w:szCs w:val="28"/>
        </w:rPr>
        <w:t>.</w:t>
      </w:r>
      <w:r w:rsidRPr="00664CD7">
        <w:rPr>
          <w:sz w:val="28"/>
          <w:szCs w:val="28"/>
        </w:rPr>
        <w:t>Принятие коллегиальных решений по отдельным случаям, требующим индивидуального подхода.</w:t>
      </w:r>
    </w:p>
    <w:p w14:paraId="322150AD" w14:textId="6D3C7B8A" w:rsidR="00480E3F" w:rsidRPr="00664CD7" w:rsidRDefault="00664CD7" w:rsidP="00E56A91">
      <w:pPr>
        <w:ind w:firstLine="709"/>
        <w:jc w:val="both"/>
        <w:rPr>
          <w:sz w:val="28"/>
          <w:szCs w:val="28"/>
        </w:rPr>
      </w:pPr>
      <w:r w:rsidRPr="00664CD7">
        <w:rPr>
          <w:sz w:val="28"/>
          <w:szCs w:val="28"/>
        </w:rPr>
        <w:t xml:space="preserve">3.3. Социальное сопровождение семей, где есть риск помещения детей </w:t>
      </w:r>
      <w:r w:rsidR="00815F26">
        <w:rPr>
          <w:sz w:val="28"/>
          <w:szCs w:val="28"/>
        </w:rPr>
        <w:t>в</w:t>
      </w:r>
      <w:r w:rsidRPr="00664CD7">
        <w:rPr>
          <w:sz w:val="28"/>
          <w:szCs w:val="28"/>
        </w:rPr>
        <w:t xml:space="preserve"> специализированные учреждения для несовершеннолетних, нуждающихся в </w:t>
      </w:r>
      <w:r w:rsidRPr="00664CD7">
        <w:rPr>
          <w:sz w:val="28"/>
          <w:szCs w:val="28"/>
        </w:rPr>
        <w:lastRenderedPageBreak/>
        <w:t xml:space="preserve">социальной реабилитации, для разработки и реализации </w:t>
      </w:r>
      <w:proofErr w:type="gramStart"/>
      <w:r w:rsidRPr="00664CD7">
        <w:rPr>
          <w:sz w:val="28"/>
          <w:szCs w:val="28"/>
        </w:rPr>
        <w:t>комплекса</w:t>
      </w:r>
      <w:proofErr w:type="gramEnd"/>
      <w:r w:rsidRPr="00664CD7">
        <w:rPr>
          <w:sz w:val="28"/>
          <w:szCs w:val="28"/>
        </w:rPr>
        <w:t xml:space="preserve"> эффективны</w:t>
      </w:r>
      <w:r w:rsidR="00E56A91">
        <w:rPr>
          <w:sz w:val="28"/>
          <w:szCs w:val="28"/>
        </w:rPr>
        <w:t>х мер по ранней работе с семьей.</w:t>
      </w:r>
    </w:p>
    <w:p w14:paraId="0208AEF1" w14:textId="77777777" w:rsidR="00664CD7" w:rsidRPr="00664CD7" w:rsidRDefault="00664CD7" w:rsidP="00664CD7">
      <w:pPr>
        <w:jc w:val="center"/>
        <w:rPr>
          <w:b/>
          <w:sz w:val="28"/>
          <w:szCs w:val="28"/>
        </w:rPr>
      </w:pPr>
      <w:r w:rsidRPr="00664CD7">
        <w:rPr>
          <w:b/>
          <w:sz w:val="28"/>
          <w:szCs w:val="28"/>
        </w:rPr>
        <w:t>4. Права межведомственного консилиума</w:t>
      </w:r>
    </w:p>
    <w:p w14:paraId="222BF353" w14:textId="77777777" w:rsidR="00664CD7" w:rsidRPr="00664CD7" w:rsidRDefault="00664CD7" w:rsidP="00664CD7">
      <w:pPr>
        <w:ind w:firstLine="709"/>
        <w:jc w:val="both"/>
        <w:rPr>
          <w:sz w:val="28"/>
          <w:szCs w:val="28"/>
        </w:rPr>
      </w:pPr>
    </w:p>
    <w:p w14:paraId="0B226B3C" w14:textId="77777777" w:rsidR="00664CD7" w:rsidRPr="00664CD7" w:rsidRDefault="00664CD7" w:rsidP="00664CD7">
      <w:pPr>
        <w:ind w:firstLine="709"/>
        <w:jc w:val="both"/>
        <w:rPr>
          <w:sz w:val="28"/>
          <w:szCs w:val="28"/>
        </w:rPr>
      </w:pPr>
      <w:r w:rsidRPr="00664CD7">
        <w:rPr>
          <w:sz w:val="28"/>
          <w:szCs w:val="28"/>
        </w:rPr>
        <w:t>4.1.</w:t>
      </w:r>
      <w:r w:rsidRPr="00815F26">
        <w:rPr>
          <w:color w:val="FFFFFF" w:themeColor="background1"/>
          <w:sz w:val="28"/>
          <w:szCs w:val="28"/>
        </w:rPr>
        <w:t>.</w:t>
      </w:r>
      <w:r w:rsidRPr="00664CD7">
        <w:rPr>
          <w:sz w:val="28"/>
          <w:szCs w:val="28"/>
        </w:rPr>
        <w:t>Запрашивать в установленном порядке от органов и учреждений системы профилактики необходимые материалы и информацию по вопросам, относящимся к компетенции межведомственного консилиума.</w:t>
      </w:r>
    </w:p>
    <w:p w14:paraId="42788A21" w14:textId="77777777" w:rsidR="00664CD7" w:rsidRPr="00664CD7" w:rsidRDefault="00664CD7" w:rsidP="00664CD7">
      <w:pPr>
        <w:ind w:firstLine="709"/>
        <w:jc w:val="both"/>
        <w:rPr>
          <w:sz w:val="28"/>
          <w:szCs w:val="28"/>
        </w:rPr>
      </w:pPr>
      <w:r w:rsidRPr="00664CD7">
        <w:rPr>
          <w:sz w:val="28"/>
          <w:szCs w:val="28"/>
        </w:rPr>
        <w:t>4.2.</w:t>
      </w:r>
      <w:r w:rsidRPr="00815F26">
        <w:rPr>
          <w:color w:val="FFFFFF" w:themeColor="background1"/>
          <w:sz w:val="28"/>
          <w:szCs w:val="28"/>
        </w:rPr>
        <w:t>.</w:t>
      </w:r>
      <w:r w:rsidRPr="00664CD7">
        <w:rPr>
          <w:sz w:val="28"/>
          <w:szCs w:val="28"/>
        </w:rPr>
        <w:t>Заслушивать на заседаниях межведомственного консилиума информацию представителей органов и учреждений системы профилактики, общественных объединений и иных организаций по вопросам, относящимся к компетенции межведомственного консилиума.</w:t>
      </w:r>
    </w:p>
    <w:p w14:paraId="2557E9B5" w14:textId="77777777" w:rsidR="00664CD7" w:rsidRPr="00664CD7" w:rsidRDefault="00664CD7" w:rsidP="00664CD7">
      <w:pPr>
        <w:ind w:firstLine="709"/>
        <w:jc w:val="both"/>
        <w:rPr>
          <w:sz w:val="28"/>
          <w:szCs w:val="28"/>
        </w:rPr>
      </w:pPr>
    </w:p>
    <w:p w14:paraId="38AD96CD" w14:textId="77777777" w:rsidR="00664CD7" w:rsidRPr="00664CD7" w:rsidRDefault="00664CD7" w:rsidP="00664CD7">
      <w:pPr>
        <w:jc w:val="center"/>
        <w:rPr>
          <w:b/>
          <w:sz w:val="28"/>
          <w:szCs w:val="28"/>
        </w:rPr>
      </w:pPr>
      <w:r w:rsidRPr="00664CD7">
        <w:rPr>
          <w:b/>
          <w:sz w:val="28"/>
          <w:szCs w:val="28"/>
        </w:rPr>
        <w:t>5.  Состав межведомственного консилиума</w:t>
      </w:r>
    </w:p>
    <w:p w14:paraId="767F0C56" w14:textId="77777777" w:rsidR="00664CD7" w:rsidRPr="00664CD7" w:rsidRDefault="00664CD7" w:rsidP="00664CD7">
      <w:pPr>
        <w:ind w:firstLine="709"/>
        <w:jc w:val="both"/>
        <w:rPr>
          <w:sz w:val="28"/>
          <w:szCs w:val="28"/>
        </w:rPr>
      </w:pPr>
    </w:p>
    <w:p w14:paraId="03094598" w14:textId="77777777" w:rsidR="00664CD7" w:rsidRPr="00664CD7" w:rsidRDefault="00664CD7" w:rsidP="00664CD7">
      <w:pPr>
        <w:ind w:firstLine="709"/>
        <w:jc w:val="both"/>
        <w:rPr>
          <w:sz w:val="28"/>
          <w:szCs w:val="28"/>
        </w:rPr>
      </w:pPr>
      <w:r w:rsidRPr="00664CD7">
        <w:rPr>
          <w:sz w:val="28"/>
          <w:szCs w:val="28"/>
        </w:rPr>
        <w:t>5.1. В состав межведомственного консилиума входят:</w:t>
      </w:r>
    </w:p>
    <w:p w14:paraId="15BF7F8F" w14:textId="77777777" w:rsidR="00664CD7" w:rsidRPr="00664CD7" w:rsidRDefault="00664CD7" w:rsidP="00664CD7">
      <w:pPr>
        <w:ind w:firstLine="709"/>
        <w:jc w:val="both"/>
        <w:rPr>
          <w:sz w:val="28"/>
          <w:szCs w:val="28"/>
        </w:rPr>
      </w:pPr>
      <w:r w:rsidRPr="00664CD7">
        <w:rPr>
          <w:sz w:val="28"/>
          <w:szCs w:val="28"/>
        </w:rPr>
        <w:t>- председатель межведомственного консилиума по рассмотрению случаев обоснованности помещения детей в социальные учреждения, об организации профилактической работы с кровными родителями либо устройству в замещающие семьи, а также организации социального сопровождения семей;</w:t>
      </w:r>
    </w:p>
    <w:p w14:paraId="6E8D5249" w14:textId="77777777" w:rsidR="00664CD7" w:rsidRPr="00664CD7" w:rsidRDefault="00664CD7" w:rsidP="00664CD7">
      <w:pPr>
        <w:ind w:firstLine="709"/>
        <w:jc w:val="both"/>
        <w:rPr>
          <w:sz w:val="28"/>
          <w:szCs w:val="28"/>
        </w:rPr>
      </w:pPr>
      <w:r w:rsidRPr="00664CD7">
        <w:rPr>
          <w:sz w:val="28"/>
          <w:szCs w:val="28"/>
        </w:rPr>
        <w:t xml:space="preserve"> -</w:t>
      </w:r>
      <w:r w:rsidRPr="00815F26">
        <w:rPr>
          <w:color w:val="FFFFFF" w:themeColor="background1"/>
          <w:sz w:val="28"/>
          <w:szCs w:val="28"/>
        </w:rPr>
        <w:t>.</w:t>
      </w:r>
      <w:r w:rsidRPr="00664CD7">
        <w:rPr>
          <w:sz w:val="28"/>
          <w:szCs w:val="28"/>
        </w:rPr>
        <w:t>заместитель председателя межведомственного консилиума по рассмотрению случаев обоснованности помещения детей в социальные учреждения, об организации профилактической работы с кровными родителями либо устройству в замещающие семьи, а также организации социального сопровождения семей;</w:t>
      </w:r>
    </w:p>
    <w:p w14:paraId="3E9ABA59" w14:textId="77777777" w:rsidR="00664CD7" w:rsidRPr="00664CD7" w:rsidRDefault="00664CD7" w:rsidP="00664CD7">
      <w:pPr>
        <w:ind w:firstLine="709"/>
        <w:jc w:val="both"/>
        <w:rPr>
          <w:sz w:val="28"/>
          <w:szCs w:val="28"/>
        </w:rPr>
      </w:pPr>
      <w:r w:rsidRPr="00664CD7">
        <w:rPr>
          <w:sz w:val="28"/>
          <w:szCs w:val="28"/>
        </w:rPr>
        <w:t xml:space="preserve"> -</w:t>
      </w:r>
      <w:r w:rsidRPr="00815F26">
        <w:rPr>
          <w:color w:val="FFFFFF" w:themeColor="background1"/>
          <w:sz w:val="28"/>
          <w:szCs w:val="28"/>
        </w:rPr>
        <w:t>.</w:t>
      </w:r>
      <w:r w:rsidRPr="00664CD7">
        <w:rPr>
          <w:sz w:val="28"/>
          <w:szCs w:val="28"/>
        </w:rPr>
        <w:t>ответственный секретарь консилиума по рассмотрению случаев обоснованности помещения детей в социальные учреждения, об организации профилактической работы с кровными родителями либо устройству в замещающие семьи, а также организации социального сопровождения семей.</w:t>
      </w:r>
    </w:p>
    <w:p w14:paraId="50EBBDAD" w14:textId="77777777" w:rsidR="00664CD7" w:rsidRPr="00664CD7" w:rsidRDefault="00664CD7" w:rsidP="00664CD7">
      <w:pPr>
        <w:ind w:firstLine="709"/>
        <w:jc w:val="both"/>
        <w:rPr>
          <w:sz w:val="28"/>
          <w:szCs w:val="28"/>
        </w:rPr>
      </w:pPr>
      <w:r w:rsidRPr="00664CD7">
        <w:rPr>
          <w:sz w:val="28"/>
          <w:szCs w:val="28"/>
        </w:rPr>
        <w:t>Председателем, заместителем председателя, ответственным секретарем и членом консилиума по рассмотрению случаев обоснованности помещения детей в социальные учреждения, об организации профилактической работы с кровными родителями либо устройству в замещающие семьи, а также организации социального сопровождения семей может быть гражданин Российской Федерации, достигший возраста 21 год.</w:t>
      </w:r>
    </w:p>
    <w:p w14:paraId="7ED86B6A" w14:textId="5027A261" w:rsidR="00664CD7" w:rsidRPr="00664CD7" w:rsidRDefault="00664CD7" w:rsidP="00664CD7">
      <w:pPr>
        <w:ind w:firstLine="709"/>
        <w:jc w:val="both"/>
        <w:rPr>
          <w:sz w:val="28"/>
          <w:szCs w:val="28"/>
        </w:rPr>
      </w:pPr>
      <w:proofErr w:type="gramStart"/>
      <w:r w:rsidRPr="00664CD7">
        <w:rPr>
          <w:sz w:val="28"/>
          <w:szCs w:val="28"/>
        </w:rPr>
        <w:t>5.2.</w:t>
      </w:r>
      <w:r w:rsidRPr="00815F26">
        <w:rPr>
          <w:color w:val="FFFFFF" w:themeColor="background1"/>
          <w:sz w:val="28"/>
          <w:szCs w:val="28"/>
        </w:rPr>
        <w:t>.</w:t>
      </w:r>
      <w:r w:rsidRPr="00664CD7">
        <w:rPr>
          <w:sz w:val="28"/>
          <w:szCs w:val="28"/>
        </w:rPr>
        <w:t xml:space="preserve">Членами  межведомственного консилиума являются </w:t>
      </w:r>
      <w:r w:rsidR="00815F26">
        <w:rPr>
          <w:sz w:val="28"/>
          <w:szCs w:val="28"/>
        </w:rPr>
        <w:t>специалисты</w:t>
      </w:r>
      <w:r w:rsidRPr="00664CD7">
        <w:rPr>
          <w:sz w:val="28"/>
          <w:szCs w:val="28"/>
        </w:rPr>
        <w:t xml:space="preserve"> </w:t>
      </w:r>
      <w:r w:rsidR="00815F26">
        <w:rPr>
          <w:sz w:val="28"/>
          <w:szCs w:val="28"/>
        </w:rPr>
        <w:t xml:space="preserve">отдела </w:t>
      </w:r>
      <w:r w:rsidRPr="00664CD7">
        <w:rPr>
          <w:sz w:val="28"/>
          <w:szCs w:val="28"/>
        </w:rPr>
        <w:t xml:space="preserve">комиссии по делам несовершеннолетних и защите их прав, представители управления социальной защиты населения, управления образования, здравоохранения, инспектор ГПДН ООУП и ПДН ОМВД России по </w:t>
      </w:r>
      <w:proofErr w:type="spellStart"/>
      <w:r w:rsidRPr="00664CD7">
        <w:rPr>
          <w:sz w:val="28"/>
          <w:szCs w:val="28"/>
        </w:rPr>
        <w:t>Корочанскому</w:t>
      </w:r>
      <w:proofErr w:type="spellEnd"/>
      <w:r w:rsidRPr="00664CD7">
        <w:rPr>
          <w:sz w:val="28"/>
          <w:szCs w:val="28"/>
        </w:rPr>
        <w:t xml:space="preserve"> району, управления образования, здравоохранения, представители иных заинтересованных органов и учреждений системы профилактики в соответствии с планом мероприятий индивидуально-профилактической работы с несовершеннолетним и семьей. </w:t>
      </w:r>
      <w:proofErr w:type="gramEnd"/>
    </w:p>
    <w:p w14:paraId="5C57C0F0" w14:textId="77777777" w:rsidR="00480E3F" w:rsidRDefault="00480E3F" w:rsidP="00664CD7">
      <w:pPr>
        <w:ind w:firstLine="709"/>
        <w:jc w:val="both"/>
        <w:rPr>
          <w:sz w:val="28"/>
          <w:szCs w:val="28"/>
        </w:rPr>
      </w:pPr>
    </w:p>
    <w:p w14:paraId="17CC152E" w14:textId="77777777" w:rsidR="00D769E6" w:rsidRDefault="00D769E6" w:rsidP="00664CD7">
      <w:pPr>
        <w:ind w:firstLine="709"/>
        <w:jc w:val="both"/>
        <w:rPr>
          <w:sz w:val="28"/>
          <w:szCs w:val="28"/>
        </w:rPr>
      </w:pPr>
    </w:p>
    <w:p w14:paraId="0B554B3F" w14:textId="77777777" w:rsidR="00D769E6" w:rsidRPr="00664CD7" w:rsidRDefault="00D769E6" w:rsidP="00664CD7">
      <w:pPr>
        <w:ind w:firstLine="709"/>
        <w:jc w:val="both"/>
        <w:rPr>
          <w:sz w:val="28"/>
          <w:szCs w:val="28"/>
        </w:rPr>
      </w:pPr>
    </w:p>
    <w:p w14:paraId="6EDB9A5E" w14:textId="77777777" w:rsidR="00664CD7" w:rsidRPr="00664CD7" w:rsidRDefault="00664CD7" w:rsidP="00664CD7">
      <w:pPr>
        <w:jc w:val="center"/>
        <w:rPr>
          <w:b/>
          <w:sz w:val="28"/>
          <w:szCs w:val="28"/>
        </w:rPr>
      </w:pPr>
      <w:r w:rsidRPr="00664CD7">
        <w:rPr>
          <w:b/>
          <w:sz w:val="28"/>
          <w:szCs w:val="28"/>
        </w:rPr>
        <w:t>6. Полномочия председателя межведомственного консилиума, заместителя председателя межведомственного консилиума, ответственного секретаря межведомственного консилиума</w:t>
      </w:r>
    </w:p>
    <w:p w14:paraId="79BDEE59" w14:textId="77777777" w:rsidR="00664CD7" w:rsidRPr="00664CD7" w:rsidRDefault="00664CD7" w:rsidP="00664CD7">
      <w:pPr>
        <w:ind w:firstLine="709"/>
        <w:jc w:val="both"/>
        <w:rPr>
          <w:sz w:val="28"/>
          <w:szCs w:val="28"/>
        </w:rPr>
      </w:pPr>
    </w:p>
    <w:p w14:paraId="066DC33F" w14:textId="42EA9B47" w:rsidR="00664CD7" w:rsidRPr="00664CD7" w:rsidRDefault="00A21716" w:rsidP="00664CD7">
      <w:pPr>
        <w:ind w:firstLine="709"/>
        <w:jc w:val="both"/>
        <w:rPr>
          <w:sz w:val="28"/>
          <w:szCs w:val="28"/>
        </w:rPr>
      </w:pPr>
      <w:r>
        <w:rPr>
          <w:sz w:val="28"/>
          <w:szCs w:val="28"/>
        </w:rPr>
        <w:t>6.1.</w:t>
      </w:r>
      <w:r w:rsidRPr="00A21716">
        <w:rPr>
          <w:color w:val="FFFFFF" w:themeColor="background1"/>
          <w:sz w:val="28"/>
          <w:szCs w:val="28"/>
        </w:rPr>
        <w:t>.</w:t>
      </w:r>
      <w:r w:rsidR="00664CD7" w:rsidRPr="00664CD7">
        <w:rPr>
          <w:sz w:val="28"/>
          <w:szCs w:val="28"/>
        </w:rPr>
        <w:t>Председатель межведомственного консилиума организует работу межведомственного консилиума в соответствии с его целями и задачами, проводит заседания.</w:t>
      </w:r>
    </w:p>
    <w:p w14:paraId="3BE8058E" w14:textId="77777777" w:rsidR="00664CD7" w:rsidRPr="00664CD7" w:rsidRDefault="00664CD7" w:rsidP="00664CD7">
      <w:pPr>
        <w:ind w:firstLine="709"/>
        <w:jc w:val="both"/>
        <w:rPr>
          <w:sz w:val="28"/>
          <w:szCs w:val="28"/>
        </w:rPr>
      </w:pPr>
      <w:r w:rsidRPr="00664CD7">
        <w:rPr>
          <w:sz w:val="28"/>
          <w:szCs w:val="28"/>
        </w:rPr>
        <w:t>6.2. Заместитель председателя межведомственного консилиума в случае отсутствия председателя или по его поручению проводит заседания межведомственного консилиума и пользуется правами председателя межведомственного консилиума.</w:t>
      </w:r>
    </w:p>
    <w:p w14:paraId="4F29DEDE" w14:textId="77777777" w:rsidR="00664CD7" w:rsidRPr="00664CD7" w:rsidRDefault="00664CD7" w:rsidP="00664CD7">
      <w:pPr>
        <w:ind w:firstLine="709"/>
        <w:jc w:val="both"/>
        <w:rPr>
          <w:sz w:val="28"/>
          <w:szCs w:val="28"/>
        </w:rPr>
      </w:pPr>
      <w:r w:rsidRPr="00664CD7">
        <w:rPr>
          <w:sz w:val="28"/>
          <w:szCs w:val="28"/>
        </w:rPr>
        <w:t>6.3. Секретарь межведомственного консилиума:</w:t>
      </w:r>
    </w:p>
    <w:p w14:paraId="1457D307" w14:textId="77777777" w:rsidR="00664CD7" w:rsidRPr="00664CD7" w:rsidRDefault="00664CD7" w:rsidP="00664CD7">
      <w:pPr>
        <w:ind w:firstLine="709"/>
        <w:jc w:val="both"/>
        <w:rPr>
          <w:sz w:val="28"/>
          <w:szCs w:val="28"/>
        </w:rPr>
      </w:pPr>
      <w:r w:rsidRPr="00664CD7">
        <w:rPr>
          <w:sz w:val="28"/>
          <w:szCs w:val="28"/>
        </w:rPr>
        <w:t>-</w:t>
      </w:r>
      <w:r w:rsidRPr="00A21716">
        <w:rPr>
          <w:color w:val="FFFFFF" w:themeColor="background1"/>
          <w:sz w:val="28"/>
          <w:szCs w:val="28"/>
        </w:rPr>
        <w:t>.</w:t>
      </w:r>
      <w:r w:rsidRPr="00664CD7">
        <w:rPr>
          <w:sz w:val="28"/>
          <w:szCs w:val="28"/>
        </w:rPr>
        <w:t>формирует повестку заседания межведомственного консилиума, организует подготовку материалов к рассмотрению на заседании межведомственного консилиума, а также проектов его решений;</w:t>
      </w:r>
    </w:p>
    <w:p w14:paraId="084767FF" w14:textId="24067735" w:rsidR="00664CD7" w:rsidRPr="00664CD7" w:rsidRDefault="00A21716" w:rsidP="00664CD7">
      <w:pPr>
        <w:ind w:firstLine="709"/>
        <w:jc w:val="both"/>
        <w:rPr>
          <w:sz w:val="28"/>
          <w:szCs w:val="28"/>
        </w:rPr>
      </w:pPr>
      <w:r>
        <w:rPr>
          <w:sz w:val="28"/>
          <w:szCs w:val="28"/>
        </w:rPr>
        <w:t>-</w:t>
      </w:r>
      <w:r w:rsidRPr="00A21716">
        <w:rPr>
          <w:color w:val="FFFFFF" w:themeColor="background1"/>
          <w:sz w:val="28"/>
          <w:szCs w:val="28"/>
        </w:rPr>
        <w:t>.</w:t>
      </w:r>
      <w:r w:rsidR="00664CD7" w:rsidRPr="00664CD7">
        <w:rPr>
          <w:sz w:val="28"/>
          <w:szCs w:val="28"/>
        </w:rPr>
        <w:t>информирует членов межведомственного консилиума и приглашенных лиц о месте, времени проведения и повестке дня заседания межведомственного консилиума, обеспечивает их необходимыми справочно-информационными материалами;</w:t>
      </w:r>
    </w:p>
    <w:p w14:paraId="366D5ACF" w14:textId="4E2B113B" w:rsidR="00664CD7" w:rsidRPr="00664CD7" w:rsidRDefault="00A21716" w:rsidP="00664CD7">
      <w:pPr>
        <w:ind w:firstLine="709"/>
        <w:jc w:val="both"/>
        <w:rPr>
          <w:sz w:val="28"/>
          <w:szCs w:val="28"/>
        </w:rPr>
      </w:pPr>
      <w:r>
        <w:rPr>
          <w:sz w:val="28"/>
          <w:szCs w:val="28"/>
        </w:rPr>
        <w:t>-</w:t>
      </w:r>
      <w:r w:rsidRPr="00A21716">
        <w:rPr>
          <w:color w:val="FFFFFF" w:themeColor="background1"/>
          <w:sz w:val="28"/>
          <w:szCs w:val="28"/>
        </w:rPr>
        <w:t>.</w:t>
      </w:r>
      <w:r w:rsidR="00664CD7" w:rsidRPr="00664CD7">
        <w:rPr>
          <w:sz w:val="28"/>
          <w:szCs w:val="28"/>
        </w:rPr>
        <w:t>ведет документацию: оформляет протоколы заседаний, ведет журнал учета семей, прошедших обсуждение на межведомственном консилиуме, контролирует исполнение рекомендаций межведомственного консилиума и мероприятий межведомственных комплексных антикризисных планов сопровождения семей, находящихся в трудной жизненной ситуации.</w:t>
      </w:r>
    </w:p>
    <w:p w14:paraId="1C418161" w14:textId="77777777" w:rsidR="00664CD7" w:rsidRPr="00664CD7" w:rsidRDefault="00664CD7" w:rsidP="00664CD7">
      <w:pPr>
        <w:ind w:firstLine="709"/>
        <w:jc w:val="both"/>
        <w:rPr>
          <w:sz w:val="28"/>
          <w:szCs w:val="28"/>
        </w:rPr>
      </w:pPr>
      <w:r w:rsidRPr="00664CD7">
        <w:rPr>
          <w:sz w:val="28"/>
          <w:szCs w:val="28"/>
        </w:rPr>
        <w:t>В случае отсутствия ответственного секретаря межведомственного консилиума, председателем межведомственного консилиума (заместителем председателя межведомственного консилиума) исполняющим обязанности ответственного секретаря назначается один из членов консилиума путем назначения.</w:t>
      </w:r>
    </w:p>
    <w:p w14:paraId="180D3956" w14:textId="77777777" w:rsidR="00664CD7" w:rsidRPr="00664CD7" w:rsidRDefault="00664CD7" w:rsidP="00664CD7">
      <w:pPr>
        <w:ind w:firstLine="709"/>
        <w:jc w:val="both"/>
        <w:rPr>
          <w:sz w:val="28"/>
          <w:szCs w:val="28"/>
        </w:rPr>
      </w:pPr>
      <w:r w:rsidRPr="00664CD7">
        <w:rPr>
          <w:sz w:val="28"/>
          <w:szCs w:val="28"/>
        </w:rPr>
        <w:t>6.4.</w:t>
      </w:r>
      <w:r w:rsidRPr="00A21716">
        <w:rPr>
          <w:color w:val="FFFFFF" w:themeColor="background1"/>
          <w:sz w:val="28"/>
          <w:szCs w:val="28"/>
        </w:rPr>
        <w:t>.</w:t>
      </w:r>
      <w:r w:rsidRPr="00664CD7">
        <w:rPr>
          <w:sz w:val="28"/>
          <w:szCs w:val="28"/>
        </w:rPr>
        <w:t>Члены межведомственного консилиума и приглашенные на его заседания лица:</w:t>
      </w:r>
    </w:p>
    <w:p w14:paraId="4E5D5C94" w14:textId="77777777" w:rsidR="00664CD7" w:rsidRPr="00664CD7" w:rsidRDefault="00664CD7" w:rsidP="00664CD7">
      <w:pPr>
        <w:ind w:firstLine="709"/>
        <w:jc w:val="both"/>
        <w:rPr>
          <w:sz w:val="28"/>
          <w:szCs w:val="28"/>
        </w:rPr>
      </w:pPr>
      <w:r w:rsidRPr="00664CD7">
        <w:rPr>
          <w:sz w:val="28"/>
          <w:szCs w:val="28"/>
        </w:rPr>
        <w:t>-</w:t>
      </w:r>
      <w:r w:rsidRPr="00A21716">
        <w:rPr>
          <w:color w:val="FFFFFF" w:themeColor="background1"/>
          <w:sz w:val="28"/>
          <w:szCs w:val="28"/>
        </w:rPr>
        <w:t>.</w:t>
      </w:r>
      <w:r w:rsidRPr="00664CD7">
        <w:rPr>
          <w:sz w:val="28"/>
          <w:szCs w:val="28"/>
        </w:rPr>
        <w:t xml:space="preserve">несут персональную ответственность за соблюдение режима конфиденциальности информации, полученной при исполнении должностных обязанностей, а также соблюдение прав ребенка. </w:t>
      </w:r>
    </w:p>
    <w:p w14:paraId="6EB5666A" w14:textId="77777777" w:rsidR="00664CD7" w:rsidRPr="00664CD7" w:rsidRDefault="00664CD7" w:rsidP="00664CD7">
      <w:pPr>
        <w:ind w:firstLine="709"/>
        <w:jc w:val="both"/>
        <w:rPr>
          <w:sz w:val="28"/>
          <w:szCs w:val="28"/>
        </w:rPr>
      </w:pPr>
      <w:r w:rsidRPr="00664CD7">
        <w:rPr>
          <w:sz w:val="28"/>
          <w:szCs w:val="28"/>
        </w:rPr>
        <w:t>- участвуют в заседании консилиума и его подготовке;</w:t>
      </w:r>
    </w:p>
    <w:p w14:paraId="4026E9BE" w14:textId="77777777" w:rsidR="00664CD7" w:rsidRPr="00664CD7" w:rsidRDefault="00664CD7" w:rsidP="00664CD7">
      <w:pPr>
        <w:ind w:firstLine="709"/>
        <w:jc w:val="both"/>
        <w:rPr>
          <w:sz w:val="28"/>
          <w:szCs w:val="28"/>
        </w:rPr>
      </w:pPr>
      <w:r w:rsidRPr="00664CD7">
        <w:rPr>
          <w:sz w:val="28"/>
          <w:szCs w:val="28"/>
        </w:rPr>
        <w:t>- выполняют поручения председателя межведомственного консилиума;</w:t>
      </w:r>
    </w:p>
    <w:p w14:paraId="2FE1F3F8" w14:textId="77777777" w:rsidR="00664CD7" w:rsidRPr="00664CD7" w:rsidRDefault="00664CD7" w:rsidP="00664CD7">
      <w:pPr>
        <w:ind w:firstLine="709"/>
        <w:jc w:val="both"/>
        <w:rPr>
          <w:sz w:val="28"/>
          <w:szCs w:val="28"/>
        </w:rPr>
      </w:pPr>
      <w:r w:rsidRPr="00664CD7">
        <w:rPr>
          <w:sz w:val="28"/>
          <w:szCs w:val="28"/>
        </w:rPr>
        <w:t>-</w:t>
      </w:r>
      <w:r w:rsidRPr="00A21716">
        <w:rPr>
          <w:color w:val="FFFFFF" w:themeColor="background1"/>
          <w:sz w:val="28"/>
          <w:szCs w:val="28"/>
        </w:rPr>
        <w:t>.</w:t>
      </w:r>
      <w:r w:rsidRPr="00664CD7">
        <w:rPr>
          <w:sz w:val="28"/>
          <w:szCs w:val="28"/>
        </w:rPr>
        <w:t>информируют председателя межведомственного консилиума о своем участии в заседании или причинах отсутствия на заседании.</w:t>
      </w:r>
    </w:p>
    <w:p w14:paraId="0A5931AF" w14:textId="77777777" w:rsidR="00664CD7" w:rsidRPr="00664CD7" w:rsidRDefault="00664CD7" w:rsidP="00664CD7">
      <w:pPr>
        <w:ind w:firstLine="709"/>
        <w:jc w:val="both"/>
        <w:rPr>
          <w:sz w:val="28"/>
          <w:szCs w:val="28"/>
        </w:rPr>
      </w:pPr>
      <w:r w:rsidRPr="00664CD7">
        <w:rPr>
          <w:sz w:val="28"/>
          <w:szCs w:val="28"/>
        </w:rPr>
        <w:t>6.5.</w:t>
      </w:r>
      <w:r w:rsidRPr="00A21716">
        <w:rPr>
          <w:color w:val="FFFFFF" w:themeColor="background1"/>
          <w:sz w:val="28"/>
          <w:szCs w:val="28"/>
        </w:rPr>
        <w:t>.</w:t>
      </w:r>
      <w:r w:rsidRPr="00664CD7">
        <w:rPr>
          <w:sz w:val="28"/>
          <w:szCs w:val="28"/>
        </w:rPr>
        <w:t>Полномочия председателя, заместителя председателя, ответственного секретаря, членов комиссии прекращаются при наличии следующих оснований:</w:t>
      </w:r>
    </w:p>
    <w:p w14:paraId="1AD3D015" w14:textId="77777777" w:rsidR="00664CD7" w:rsidRPr="00664CD7" w:rsidRDefault="00664CD7" w:rsidP="00664CD7">
      <w:pPr>
        <w:ind w:firstLine="709"/>
        <w:jc w:val="both"/>
        <w:rPr>
          <w:sz w:val="28"/>
          <w:szCs w:val="28"/>
        </w:rPr>
      </w:pPr>
      <w:r w:rsidRPr="00664CD7">
        <w:rPr>
          <w:sz w:val="28"/>
          <w:szCs w:val="28"/>
        </w:rPr>
        <w:t>-</w:t>
      </w:r>
      <w:r w:rsidRPr="00A21716">
        <w:rPr>
          <w:color w:val="FFFFFF" w:themeColor="background1"/>
          <w:sz w:val="28"/>
          <w:szCs w:val="28"/>
        </w:rPr>
        <w:t>.</w:t>
      </w:r>
      <w:r w:rsidRPr="00664CD7">
        <w:rPr>
          <w:sz w:val="28"/>
          <w:szCs w:val="28"/>
        </w:rPr>
        <w:t xml:space="preserve">подача письменного заявления о прекращении полномочий председателя консилиума (заместителя председателя, ответственного </w:t>
      </w:r>
      <w:r w:rsidRPr="00664CD7">
        <w:rPr>
          <w:sz w:val="28"/>
          <w:szCs w:val="28"/>
        </w:rPr>
        <w:lastRenderedPageBreak/>
        <w:t>секретаря или члена межведомственного консилиума) уполномоченным органам (должностным лицам);</w:t>
      </w:r>
    </w:p>
    <w:p w14:paraId="4AE2705F" w14:textId="54A27C5D" w:rsidR="00664CD7" w:rsidRPr="00664CD7" w:rsidRDefault="00A21716" w:rsidP="00664CD7">
      <w:pPr>
        <w:ind w:firstLine="709"/>
        <w:jc w:val="both"/>
        <w:rPr>
          <w:sz w:val="28"/>
          <w:szCs w:val="28"/>
        </w:rPr>
      </w:pPr>
      <w:r>
        <w:rPr>
          <w:sz w:val="28"/>
          <w:szCs w:val="28"/>
        </w:rPr>
        <w:t>-</w:t>
      </w:r>
      <w:r w:rsidRPr="00A21716">
        <w:rPr>
          <w:color w:val="FFFFFF" w:themeColor="background1"/>
          <w:sz w:val="28"/>
          <w:szCs w:val="28"/>
        </w:rPr>
        <w:t>.</w:t>
      </w:r>
      <w:r w:rsidR="00664CD7" w:rsidRPr="00664CD7">
        <w:rPr>
          <w:sz w:val="28"/>
          <w:szCs w:val="28"/>
        </w:rPr>
        <w:t>признание председателя межведомственного консилиума (заместителя председателя, ответственного секретаря или члена межведомственного консилиума) решением суда, вступившим в законную силу, недееспособным, ограниченно дееспособным и безвестно отсутствующим или умершим;</w:t>
      </w:r>
    </w:p>
    <w:p w14:paraId="6BFDD5EF" w14:textId="77777777" w:rsidR="00664CD7" w:rsidRPr="00664CD7" w:rsidRDefault="00664CD7" w:rsidP="00664CD7">
      <w:pPr>
        <w:ind w:firstLine="709"/>
        <w:jc w:val="both"/>
        <w:rPr>
          <w:sz w:val="28"/>
          <w:szCs w:val="28"/>
        </w:rPr>
      </w:pPr>
      <w:r w:rsidRPr="00664CD7">
        <w:rPr>
          <w:sz w:val="28"/>
          <w:szCs w:val="28"/>
        </w:rPr>
        <w:t>-</w:t>
      </w:r>
      <w:r w:rsidRPr="00A21716">
        <w:rPr>
          <w:color w:val="FFFFFF" w:themeColor="background1"/>
          <w:sz w:val="28"/>
          <w:szCs w:val="28"/>
        </w:rPr>
        <w:t>.</w:t>
      </w:r>
      <w:r w:rsidRPr="00664CD7">
        <w:rPr>
          <w:sz w:val="28"/>
          <w:szCs w:val="28"/>
        </w:rPr>
        <w:t>прекращение полномочий межведомственного консилиума;</w:t>
      </w:r>
    </w:p>
    <w:p w14:paraId="04052179" w14:textId="77777777" w:rsidR="00664CD7" w:rsidRPr="00664CD7" w:rsidRDefault="00664CD7" w:rsidP="00664CD7">
      <w:pPr>
        <w:ind w:firstLine="709"/>
        <w:jc w:val="both"/>
        <w:rPr>
          <w:sz w:val="28"/>
          <w:szCs w:val="28"/>
        </w:rPr>
      </w:pPr>
      <w:r w:rsidRPr="00664CD7">
        <w:rPr>
          <w:sz w:val="28"/>
          <w:szCs w:val="28"/>
        </w:rPr>
        <w:t>-</w:t>
      </w:r>
      <w:r w:rsidRPr="00A21716">
        <w:rPr>
          <w:color w:val="FFFFFF" w:themeColor="background1"/>
          <w:sz w:val="28"/>
          <w:szCs w:val="28"/>
        </w:rPr>
        <w:t>.</w:t>
      </w:r>
      <w:r w:rsidRPr="00664CD7">
        <w:rPr>
          <w:sz w:val="28"/>
          <w:szCs w:val="28"/>
        </w:rPr>
        <w:t>увольнение председателя межведомственного консилиума (заместителя председателя, ответственного секретаря или члена консилиума) с занимаемой должности в органе или учреждении системы профилактики, органе местного самоуправления или общественном объединении, от которого указанное лицо было включено (делегировано) в состав консилиума;</w:t>
      </w:r>
    </w:p>
    <w:p w14:paraId="53E1C4F2" w14:textId="77777777" w:rsidR="00664CD7" w:rsidRPr="00664CD7" w:rsidRDefault="00664CD7" w:rsidP="00664CD7">
      <w:pPr>
        <w:ind w:firstLine="709"/>
        <w:jc w:val="both"/>
        <w:rPr>
          <w:sz w:val="28"/>
          <w:szCs w:val="28"/>
        </w:rPr>
      </w:pPr>
      <w:r w:rsidRPr="00664CD7">
        <w:rPr>
          <w:sz w:val="28"/>
          <w:szCs w:val="28"/>
        </w:rPr>
        <w:t>-</w:t>
      </w:r>
      <w:r w:rsidRPr="00A21716">
        <w:rPr>
          <w:color w:val="FFFFFF" w:themeColor="background1"/>
          <w:sz w:val="28"/>
          <w:szCs w:val="28"/>
        </w:rPr>
        <w:t>.</w:t>
      </w:r>
      <w:r w:rsidRPr="00664CD7">
        <w:rPr>
          <w:sz w:val="28"/>
          <w:szCs w:val="28"/>
        </w:rPr>
        <w:t>отзыв (замена) председателя консилиума (заместителя председателя, ответственного секретаря или члена консилиума) по решению руководителя органа или учреждения системы профилактики, органа местного самоуправления или общественного объединения, от которого указанное лицо было включено (делегировано) в состав комиссии;</w:t>
      </w:r>
    </w:p>
    <w:p w14:paraId="174D5547" w14:textId="77777777" w:rsidR="00664CD7" w:rsidRPr="00664CD7" w:rsidRDefault="00664CD7" w:rsidP="00664CD7">
      <w:pPr>
        <w:ind w:firstLine="709"/>
        <w:jc w:val="both"/>
        <w:rPr>
          <w:sz w:val="28"/>
          <w:szCs w:val="28"/>
        </w:rPr>
      </w:pPr>
      <w:r w:rsidRPr="00664CD7">
        <w:rPr>
          <w:sz w:val="28"/>
          <w:szCs w:val="28"/>
        </w:rPr>
        <w:t>-</w:t>
      </w:r>
      <w:r w:rsidRPr="00A21716">
        <w:rPr>
          <w:color w:val="FFFFFF" w:themeColor="background1"/>
          <w:sz w:val="28"/>
          <w:szCs w:val="28"/>
        </w:rPr>
        <w:t>.</w:t>
      </w:r>
      <w:r w:rsidRPr="00664CD7">
        <w:rPr>
          <w:sz w:val="28"/>
          <w:szCs w:val="28"/>
        </w:rPr>
        <w:t>систематическое неисполнение или ненадлежащее исполнение председателем консилиума (заместителем председателя, ответственным секретарем или членом консилиума) своих полномочий;</w:t>
      </w:r>
    </w:p>
    <w:p w14:paraId="0CCD44B6" w14:textId="77777777" w:rsidR="00664CD7" w:rsidRPr="00664CD7" w:rsidRDefault="00664CD7" w:rsidP="00664CD7">
      <w:pPr>
        <w:ind w:firstLine="709"/>
        <w:jc w:val="both"/>
        <w:rPr>
          <w:sz w:val="28"/>
          <w:szCs w:val="28"/>
        </w:rPr>
      </w:pPr>
      <w:r w:rsidRPr="00664CD7">
        <w:rPr>
          <w:sz w:val="28"/>
          <w:szCs w:val="28"/>
        </w:rPr>
        <w:t>-</w:t>
      </w:r>
      <w:r w:rsidRPr="00A21716">
        <w:rPr>
          <w:color w:val="FFFFFF" w:themeColor="background1"/>
          <w:sz w:val="28"/>
          <w:szCs w:val="28"/>
        </w:rPr>
        <w:t>.</w:t>
      </w:r>
      <w:r w:rsidRPr="00664CD7">
        <w:rPr>
          <w:sz w:val="28"/>
          <w:szCs w:val="28"/>
        </w:rPr>
        <w:t>по факту смерти.</w:t>
      </w:r>
    </w:p>
    <w:p w14:paraId="39D1AB45" w14:textId="77777777" w:rsidR="00664CD7" w:rsidRPr="00664CD7" w:rsidRDefault="00664CD7" w:rsidP="00664CD7">
      <w:pPr>
        <w:ind w:firstLine="709"/>
        <w:jc w:val="both"/>
        <w:rPr>
          <w:sz w:val="28"/>
          <w:szCs w:val="28"/>
        </w:rPr>
      </w:pPr>
    </w:p>
    <w:p w14:paraId="3BA455E6" w14:textId="77777777" w:rsidR="00664CD7" w:rsidRPr="00664CD7" w:rsidRDefault="00664CD7" w:rsidP="00664CD7">
      <w:pPr>
        <w:jc w:val="center"/>
        <w:rPr>
          <w:b/>
          <w:sz w:val="28"/>
          <w:szCs w:val="28"/>
        </w:rPr>
      </w:pPr>
      <w:r w:rsidRPr="00664CD7">
        <w:rPr>
          <w:b/>
          <w:sz w:val="28"/>
          <w:szCs w:val="28"/>
        </w:rPr>
        <w:t>7. Порядок деятельности межведомственного консилиума</w:t>
      </w:r>
    </w:p>
    <w:p w14:paraId="2A803E9C" w14:textId="77777777" w:rsidR="00664CD7" w:rsidRPr="00664CD7" w:rsidRDefault="00664CD7" w:rsidP="00664CD7">
      <w:pPr>
        <w:ind w:firstLine="709"/>
        <w:jc w:val="both"/>
        <w:rPr>
          <w:sz w:val="28"/>
          <w:szCs w:val="28"/>
        </w:rPr>
      </w:pPr>
    </w:p>
    <w:p w14:paraId="14EEA949" w14:textId="77777777" w:rsidR="00664CD7" w:rsidRPr="00664CD7" w:rsidRDefault="00664CD7" w:rsidP="00664CD7">
      <w:pPr>
        <w:ind w:firstLine="709"/>
        <w:jc w:val="both"/>
        <w:rPr>
          <w:sz w:val="28"/>
          <w:szCs w:val="28"/>
        </w:rPr>
      </w:pPr>
      <w:r w:rsidRPr="00664CD7">
        <w:rPr>
          <w:sz w:val="28"/>
          <w:szCs w:val="28"/>
        </w:rPr>
        <w:t>7.1.</w:t>
      </w:r>
      <w:r w:rsidRPr="00A21716">
        <w:rPr>
          <w:color w:val="FFFFFF" w:themeColor="background1"/>
          <w:sz w:val="28"/>
          <w:szCs w:val="28"/>
        </w:rPr>
        <w:t>.</w:t>
      </w:r>
      <w:r w:rsidRPr="00664CD7">
        <w:rPr>
          <w:sz w:val="28"/>
          <w:szCs w:val="28"/>
        </w:rPr>
        <w:t>Заседания межведомственного консилиума проводятся по мере необходимости, но не реже одного раза в месяц.</w:t>
      </w:r>
    </w:p>
    <w:p w14:paraId="22E11B5B" w14:textId="5879E404" w:rsidR="00664CD7" w:rsidRPr="00664CD7" w:rsidRDefault="00A21716" w:rsidP="00664CD7">
      <w:pPr>
        <w:ind w:firstLine="709"/>
        <w:jc w:val="both"/>
        <w:rPr>
          <w:sz w:val="28"/>
          <w:szCs w:val="28"/>
        </w:rPr>
      </w:pPr>
      <w:r>
        <w:rPr>
          <w:sz w:val="28"/>
          <w:szCs w:val="28"/>
        </w:rPr>
        <w:t>7.2.</w:t>
      </w:r>
      <w:r w:rsidRPr="00A21716">
        <w:rPr>
          <w:color w:val="FFFFFF" w:themeColor="background1"/>
          <w:sz w:val="28"/>
          <w:szCs w:val="28"/>
        </w:rPr>
        <w:t>.</w:t>
      </w:r>
      <w:r w:rsidR="00664CD7" w:rsidRPr="00664CD7">
        <w:rPr>
          <w:sz w:val="28"/>
          <w:szCs w:val="28"/>
        </w:rPr>
        <w:t>В ходе заседания межведомственного консилиума ведется протокол заседания межведомственного консилиума, который подписывается всеми присутствующими. Нумерация протокола ведется от начала календарного года. Протоколы заседания межведомственного консилиума хранятся в комиссии по делам несовершеннолетних и защите их прав.</w:t>
      </w:r>
    </w:p>
    <w:p w14:paraId="30E330A0" w14:textId="77777777" w:rsidR="00664CD7" w:rsidRPr="00664CD7" w:rsidRDefault="00664CD7" w:rsidP="00664CD7">
      <w:pPr>
        <w:ind w:firstLine="709"/>
        <w:jc w:val="both"/>
        <w:rPr>
          <w:sz w:val="28"/>
          <w:szCs w:val="28"/>
        </w:rPr>
      </w:pPr>
      <w:r w:rsidRPr="00664CD7">
        <w:rPr>
          <w:sz w:val="28"/>
          <w:szCs w:val="28"/>
        </w:rPr>
        <w:t>7.3. Архив межведомственного консилиума хранится в течение 5 лет.</w:t>
      </w:r>
    </w:p>
    <w:p w14:paraId="16CD374E" w14:textId="77777777" w:rsidR="00664CD7" w:rsidRPr="00664CD7" w:rsidRDefault="00664CD7" w:rsidP="00664CD7">
      <w:pPr>
        <w:ind w:firstLine="709"/>
        <w:jc w:val="both"/>
        <w:rPr>
          <w:sz w:val="28"/>
          <w:szCs w:val="28"/>
        </w:rPr>
      </w:pPr>
      <w:r w:rsidRPr="00664CD7">
        <w:rPr>
          <w:sz w:val="28"/>
          <w:szCs w:val="28"/>
        </w:rPr>
        <w:t>7.4.</w:t>
      </w:r>
      <w:r w:rsidRPr="00A21716">
        <w:rPr>
          <w:color w:val="FFFFFF" w:themeColor="background1"/>
          <w:sz w:val="28"/>
          <w:szCs w:val="28"/>
        </w:rPr>
        <w:t>.</w:t>
      </w:r>
      <w:r w:rsidRPr="00664CD7">
        <w:rPr>
          <w:sz w:val="28"/>
          <w:szCs w:val="28"/>
        </w:rPr>
        <w:t xml:space="preserve">Отбор случаев для рассмотрения на межведомственном консилиуме осуществляется председателем межведомственного консилиума либо заместителем председателя. </w:t>
      </w:r>
    </w:p>
    <w:p w14:paraId="59CF6242" w14:textId="77777777" w:rsidR="00664CD7" w:rsidRPr="00664CD7" w:rsidRDefault="00664CD7" w:rsidP="00664CD7">
      <w:pPr>
        <w:ind w:firstLine="709"/>
        <w:jc w:val="both"/>
        <w:rPr>
          <w:sz w:val="28"/>
          <w:szCs w:val="28"/>
        </w:rPr>
      </w:pPr>
      <w:r w:rsidRPr="00664CD7">
        <w:rPr>
          <w:sz w:val="28"/>
          <w:szCs w:val="28"/>
        </w:rPr>
        <w:t>Предложения по рассмотрению вопросов на заседании консилиума должны содержать:</w:t>
      </w:r>
    </w:p>
    <w:p w14:paraId="03F95D4A" w14:textId="77777777" w:rsidR="00664CD7" w:rsidRPr="00664CD7" w:rsidRDefault="00664CD7" w:rsidP="00664CD7">
      <w:pPr>
        <w:ind w:firstLine="709"/>
        <w:jc w:val="both"/>
        <w:rPr>
          <w:sz w:val="28"/>
          <w:szCs w:val="28"/>
        </w:rPr>
      </w:pPr>
      <w:r w:rsidRPr="00664CD7">
        <w:rPr>
          <w:sz w:val="28"/>
          <w:szCs w:val="28"/>
        </w:rPr>
        <w:t>-</w:t>
      </w:r>
      <w:r w:rsidRPr="00A21716">
        <w:rPr>
          <w:color w:val="FFFFFF" w:themeColor="background1"/>
          <w:sz w:val="28"/>
          <w:szCs w:val="28"/>
        </w:rPr>
        <w:t>.</w:t>
      </w:r>
      <w:r w:rsidRPr="00664CD7">
        <w:rPr>
          <w:sz w:val="28"/>
          <w:szCs w:val="28"/>
        </w:rPr>
        <w:t>наименование вопроса и краткое обоснование необходимости                               его рассмотрения на заседании межведомственного консилиума;</w:t>
      </w:r>
    </w:p>
    <w:p w14:paraId="107C9529" w14:textId="77777777" w:rsidR="00664CD7" w:rsidRPr="00664CD7" w:rsidRDefault="00664CD7" w:rsidP="00664CD7">
      <w:pPr>
        <w:ind w:firstLine="709"/>
        <w:jc w:val="both"/>
        <w:rPr>
          <w:sz w:val="28"/>
          <w:szCs w:val="28"/>
        </w:rPr>
      </w:pPr>
      <w:proofErr w:type="gramStart"/>
      <w:r w:rsidRPr="00664CD7">
        <w:rPr>
          <w:sz w:val="28"/>
          <w:szCs w:val="28"/>
        </w:rPr>
        <w:t>-</w:t>
      </w:r>
      <w:r w:rsidRPr="00A21716">
        <w:rPr>
          <w:color w:val="FFFFFF" w:themeColor="background1"/>
          <w:sz w:val="28"/>
          <w:szCs w:val="28"/>
        </w:rPr>
        <w:t>.</w:t>
      </w:r>
      <w:r w:rsidRPr="00664CD7">
        <w:rPr>
          <w:sz w:val="28"/>
          <w:szCs w:val="28"/>
        </w:rPr>
        <w:t>информацию об органе (организации, учреждении), и (или) должностном лице, и (или) члене межведомственного консилиума, ответственных за подготовку вопроса.</w:t>
      </w:r>
      <w:proofErr w:type="gramEnd"/>
    </w:p>
    <w:p w14:paraId="1672FEFE" w14:textId="77777777" w:rsidR="00664CD7" w:rsidRPr="00664CD7" w:rsidRDefault="00664CD7" w:rsidP="00664CD7">
      <w:pPr>
        <w:ind w:firstLine="709"/>
        <w:jc w:val="both"/>
        <w:rPr>
          <w:sz w:val="28"/>
          <w:szCs w:val="28"/>
        </w:rPr>
      </w:pPr>
      <w:r w:rsidRPr="00664CD7">
        <w:rPr>
          <w:sz w:val="28"/>
          <w:szCs w:val="28"/>
        </w:rPr>
        <w:t>7.5.</w:t>
      </w:r>
      <w:r w:rsidRPr="00A21716">
        <w:rPr>
          <w:color w:val="FFFFFF" w:themeColor="background1"/>
          <w:sz w:val="28"/>
          <w:szCs w:val="28"/>
        </w:rPr>
        <w:t>.</w:t>
      </w:r>
      <w:r w:rsidRPr="00664CD7">
        <w:rPr>
          <w:sz w:val="28"/>
          <w:szCs w:val="28"/>
        </w:rPr>
        <w:t xml:space="preserve">На заседания межведомственного консилиума по конкретным случаям могут приглашаться иные специалисты, работающие с семьей. </w:t>
      </w:r>
    </w:p>
    <w:p w14:paraId="54AD197C" w14:textId="77777777" w:rsidR="00664CD7" w:rsidRPr="00664CD7" w:rsidRDefault="00664CD7" w:rsidP="00664CD7">
      <w:pPr>
        <w:ind w:firstLine="709"/>
        <w:jc w:val="both"/>
        <w:rPr>
          <w:sz w:val="28"/>
          <w:szCs w:val="28"/>
        </w:rPr>
      </w:pPr>
      <w:r w:rsidRPr="00664CD7">
        <w:rPr>
          <w:sz w:val="28"/>
          <w:szCs w:val="28"/>
        </w:rPr>
        <w:lastRenderedPageBreak/>
        <w:t>7.6.</w:t>
      </w:r>
      <w:r w:rsidRPr="00A21716">
        <w:rPr>
          <w:color w:val="FFFFFF" w:themeColor="background1"/>
          <w:sz w:val="28"/>
          <w:szCs w:val="28"/>
        </w:rPr>
        <w:t>.</w:t>
      </w:r>
      <w:r w:rsidRPr="00664CD7">
        <w:rPr>
          <w:sz w:val="28"/>
          <w:szCs w:val="28"/>
        </w:rPr>
        <w:t xml:space="preserve">На заседаниях межведомственного консилиума обсуждаются вопросы обоснованности помещения детей в социальные учреждения, об организации профилактической работы с кровными родителями либо устройству в замещающие семьи, организации социального сопровождения семей, а также вопросы организации комплексной антикризисной помощи семье, направленной на вывод семьи из трудной жизненной ситуации и социально опасного положения. </w:t>
      </w:r>
    </w:p>
    <w:p w14:paraId="0FB78144" w14:textId="77777777" w:rsidR="00664CD7" w:rsidRPr="00664CD7" w:rsidRDefault="00664CD7" w:rsidP="00664CD7">
      <w:pPr>
        <w:ind w:firstLine="709"/>
        <w:jc w:val="both"/>
        <w:rPr>
          <w:sz w:val="28"/>
          <w:szCs w:val="28"/>
        </w:rPr>
      </w:pPr>
      <w:r w:rsidRPr="00664CD7">
        <w:rPr>
          <w:sz w:val="28"/>
          <w:szCs w:val="28"/>
        </w:rPr>
        <w:t>7.7.</w:t>
      </w:r>
      <w:r w:rsidRPr="00A21716">
        <w:rPr>
          <w:color w:val="FFFFFF" w:themeColor="background1"/>
          <w:sz w:val="28"/>
          <w:szCs w:val="28"/>
        </w:rPr>
        <w:t>.</w:t>
      </w:r>
      <w:r w:rsidRPr="00664CD7">
        <w:rPr>
          <w:sz w:val="28"/>
          <w:szCs w:val="28"/>
        </w:rPr>
        <w:t xml:space="preserve">К рассмотрению на заседании межведомственного консилиума ответственными специалистами осуществляется сбор информации о проблемной ситуации в семье (в рамках имеющихся полномочий): </w:t>
      </w:r>
    </w:p>
    <w:p w14:paraId="0DE6D1AB" w14:textId="77777777" w:rsidR="00664CD7" w:rsidRPr="00664CD7" w:rsidRDefault="00664CD7" w:rsidP="00664CD7">
      <w:pPr>
        <w:ind w:firstLine="709"/>
        <w:jc w:val="both"/>
        <w:rPr>
          <w:sz w:val="28"/>
          <w:szCs w:val="28"/>
        </w:rPr>
      </w:pPr>
      <w:r w:rsidRPr="00664CD7">
        <w:rPr>
          <w:sz w:val="28"/>
          <w:szCs w:val="28"/>
        </w:rPr>
        <w:t>- информация, имеющаяся в комиссии по делам несовершеннолетних и защите их прав: причина постановки на учет родителя (законного представителя), несовершеннолетнего в субъектах системы профилактики, количество и причины составления административных протоколов в отношении несовершеннолетнего и членов его семьи;</w:t>
      </w:r>
    </w:p>
    <w:p w14:paraId="6B0636EE" w14:textId="2748AC84" w:rsidR="00664CD7" w:rsidRPr="00664CD7" w:rsidRDefault="00664CD7" w:rsidP="00664CD7">
      <w:pPr>
        <w:ind w:firstLine="709"/>
        <w:jc w:val="both"/>
        <w:rPr>
          <w:sz w:val="28"/>
          <w:szCs w:val="28"/>
        </w:rPr>
      </w:pPr>
      <w:r w:rsidRPr="00664CD7">
        <w:rPr>
          <w:sz w:val="28"/>
          <w:szCs w:val="28"/>
        </w:rPr>
        <w:t xml:space="preserve">- информация управления социальной защиты населения администрации района: акт </w:t>
      </w:r>
      <w:r w:rsidR="00C6730B">
        <w:rPr>
          <w:sz w:val="28"/>
          <w:szCs w:val="28"/>
        </w:rPr>
        <w:t xml:space="preserve">обследования </w:t>
      </w:r>
      <w:r w:rsidRPr="00664CD7">
        <w:rPr>
          <w:sz w:val="28"/>
          <w:szCs w:val="28"/>
        </w:rPr>
        <w:t>жилищно-бытовых условий по месту фактического проживания семьи; сведения о постановке семьи/членов семьи на учет в качестве многодетных, малоимущих, инвалидов, участников специаль</w:t>
      </w:r>
      <w:r w:rsidR="00C6730B">
        <w:rPr>
          <w:sz w:val="28"/>
          <w:szCs w:val="28"/>
        </w:rPr>
        <w:t>ной военной операции, замещающих</w:t>
      </w:r>
      <w:r w:rsidRPr="00664CD7">
        <w:rPr>
          <w:sz w:val="28"/>
          <w:szCs w:val="28"/>
        </w:rPr>
        <w:t>, лишенных, ограниченных в родительских правах и т.п.;</w:t>
      </w:r>
    </w:p>
    <w:p w14:paraId="68762FEF" w14:textId="77777777" w:rsidR="00664CD7" w:rsidRPr="00664CD7" w:rsidRDefault="00664CD7" w:rsidP="00664CD7">
      <w:pPr>
        <w:ind w:firstLine="709"/>
        <w:jc w:val="both"/>
        <w:rPr>
          <w:sz w:val="28"/>
          <w:szCs w:val="28"/>
        </w:rPr>
      </w:pPr>
      <w:r w:rsidRPr="00664CD7">
        <w:rPr>
          <w:sz w:val="28"/>
          <w:szCs w:val="28"/>
        </w:rPr>
        <w:t>-</w:t>
      </w:r>
      <w:r w:rsidRPr="002C7ECE">
        <w:rPr>
          <w:color w:val="FFFFFF" w:themeColor="background1"/>
          <w:sz w:val="28"/>
          <w:szCs w:val="28"/>
        </w:rPr>
        <w:t>.</w:t>
      </w:r>
      <w:r w:rsidRPr="00664CD7">
        <w:rPr>
          <w:sz w:val="28"/>
          <w:szCs w:val="28"/>
        </w:rPr>
        <w:t>информация образовательной организации: характеристика на несовершеннолетнего (психологические особенности, посещаемость и успеваемость на учебных занятиях, участие родителей в учебном процессе, внешний вид ребенка и т.д.), а также справка о проведенной работе с несовершеннолетним и семьей;</w:t>
      </w:r>
    </w:p>
    <w:p w14:paraId="1919DE2F" w14:textId="77777777" w:rsidR="00664CD7" w:rsidRPr="00664CD7" w:rsidRDefault="00664CD7" w:rsidP="00664CD7">
      <w:pPr>
        <w:ind w:firstLine="709"/>
        <w:jc w:val="both"/>
        <w:rPr>
          <w:sz w:val="28"/>
          <w:szCs w:val="28"/>
        </w:rPr>
      </w:pPr>
      <w:r w:rsidRPr="00664CD7">
        <w:rPr>
          <w:sz w:val="28"/>
          <w:szCs w:val="28"/>
        </w:rPr>
        <w:t>-</w:t>
      </w:r>
      <w:r w:rsidRPr="002C7ECE">
        <w:rPr>
          <w:color w:val="FFFFFF" w:themeColor="background1"/>
          <w:sz w:val="28"/>
          <w:szCs w:val="28"/>
        </w:rPr>
        <w:t>.</w:t>
      </w:r>
      <w:r w:rsidRPr="00664CD7">
        <w:rPr>
          <w:sz w:val="28"/>
          <w:szCs w:val="28"/>
        </w:rPr>
        <w:t xml:space="preserve">информация учреждения здравоохранения запрашивается в случае необходимости, если проблема несовершеннолетнего или его родителей напрямую связана со здоровьем, т. е. является причиной или следствием </w:t>
      </w:r>
      <w:proofErr w:type="spellStart"/>
      <w:r w:rsidRPr="00664CD7">
        <w:rPr>
          <w:sz w:val="28"/>
          <w:szCs w:val="28"/>
        </w:rPr>
        <w:t>дисфункциональности</w:t>
      </w:r>
      <w:proofErr w:type="spellEnd"/>
      <w:r w:rsidRPr="00664CD7">
        <w:rPr>
          <w:sz w:val="28"/>
          <w:szCs w:val="28"/>
        </w:rPr>
        <w:t xml:space="preserve"> (инвалидность, хронические заболевания, ограниченная трудоспособность, признаки насилия или жестокого обращения в семье и т.д.), а также запрашивается информация о своевременном посещении врача и выполнении рекомендаций.   </w:t>
      </w:r>
    </w:p>
    <w:p w14:paraId="106D7C4E" w14:textId="77777777" w:rsidR="00664CD7" w:rsidRPr="00664CD7" w:rsidRDefault="00664CD7" w:rsidP="00664CD7">
      <w:pPr>
        <w:ind w:firstLine="709"/>
        <w:jc w:val="both"/>
        <w:rPr>
          <w:sz w:val="28"/>
          <w:szCs w:val="28"/>
        </w:rPr>
      </w:pPr>
      <w:r w:rsidRPr="00664CD7">
        <w:rPr>
          <w:sz w:val="28"/>
          <w:szCs w:val="28"/>
        </w:rPr>
        <w:t>7.8.</w:t>
      </w:r>
      <w:r w:rsidRPr="002C7ECE">
        <w:rPr>
          <w:color w:val="FFFFFF" w:themeColor="background1"/>
          <w:sz w:val="28"/>
          <w:szCs w:val="28"/>
        </w:rPr>
        <w:t>.</w:t>
      </w:r>
      <w:r w:rsidRPr="00664CD7">
        <w:rPr>
          <w:sz w:val="28"/>
          <w:szCs w:val="28"/>
        </w:rPr>
        <w:t>Члены межведомственного консилиума, а также приглашенные на заседание по компетенции иные специалисты представляют информацию о семье, ребенке и предложения по организации комплексной антикризисной помощи семье, в том числе, организации социального сопровождения и её выходу из трудной жизненной ситуации.</w:t>
      </w:r>
    </w:p>
    <w:p w14:paraId="53467DE6" w14:textId="77777777" w:rsidR="00664CD7" w:rsidRPr="00664CD7" w:rsidRDefault="00664CD7" w:rsidP="00664CD7">
      <w:pPr>
        <w:ind w:firstLine="709"/>
        <w:jc w:val="both"/>
        <w:rPr>
          <w:sz w:val="28"/>
          <w:szCs w:val="28"/>
        </w:rPr>
      </w:pPr>
      <w:r w:rsidRPr="00664CD7">
        <w:rPr>
          <w:sz w:val="28"/>
          <w:szCs w:val="28"/>
        </w:rPr>
        <w:t>7.9. В ходе заседания определяются:</w:t>
      </w:r>
    </w:p>
    <w:p w14:paraId="5258B7EC" w14:textId="7AC188DB" w:rsidR="00664CD7" w:rsidRPr="00664CD7" w:rsidRDefault="004146A4" w:rsidP="00664CD7">
      <w:pPr>
        <w:ind w:firstLine="709"/>
        <w:jc w:val="both"/>
        <w:rPr>
          <w:sz w:val="28"/>
          <w:szCs w:val="28"/>
        </w:rPr>
      </w:pPr>
      <w:r>
        <w:rPr>
          <w:sz w:val="28"/>
          <w:szCs w:val="28"/>
        </w:rPr>
        <w:t>-</w:t>
      </w:r>
      <w:r w:rsidRPr="004146A4">
        <w:rPr>
          <w:color w:val="FFFFFF" w:themeColor="background1"/>
          <w:sz w:val="28"/>
          <w:szCs w:val="28"/>
        </w:rPr>
        <w:t>.</w:t>
      </w:r>
      <w:r w:rsidR="00664CD7" w:rsidRPr="00664CD7">
        <w:rPr>
          <w:sz w:val="28"/>
          <w:szCs w:val="28"/>
        </w:rPr>
        <w:t>ключевые проблемы несовершеннолетнего (несовершеннолетних) и семьи, их ресурсов, приоритетные направления в работе с несовершеннолетним (несовершеннолетними) и семьей;</w:t>
      </w:r>
    </w:p>
    <w:p w14:paraId="3094AAA2" w14:textId="77777777" w:rsidR="00664CD7" w:rsidRPr="00664CD7" w:rsidRDefault="00664CD7" w:rsidP="00664CD7">
      <w:pPr>
        <w:ind w:firstLine="709"/>
        <w:jc w:val="both"/>
        <w:rPr>
          <w:sz w:val="28"/>
          <w:szCs w:val="28"/>
        </w:rPr>
      </w:pPr>
      <w:r w:rsidRPr="00664CD7">
        <w:rPr>
          <w:sz w:val="28"/>
          <w:szCs w:val="28"/>
        </w:rPr>
        <w:t>- меры по оказанию помощи семье, направленной на выход из трудной жизненной ситуации;</w:t>
      </w:r>
    </w:p>
    <w:p w14:paraId="5262D0C8" w14:textId="77777777" w:rsidR="00664CD7" w:rsidRPr="00664CD7" w:rsidRDefault="00664CD7" w:rsidP="00664CD7">
      <w:pPr>
        <w:ind w:firstLine="709"/>
        <w:jc w:val="both"/>
        <w:rPr>
          <w:sz w:val="28"/>
          <w:szCs w:val="28"/>
        </w:rPr>
      </w:pPr>
      <w:r w:rsidRPr="00664CD7">
        <w:rPr>
          <w:sz w:val="28"/>
          <w:szCs w:val="28"/>
        </w:rPr>
        <w:lastRenderedPageBreak/>
        <w:t xml:space="preserve">- перечень мероприятий по устранению причин социальной </w:t>
      </w:r>
      <w:proofErr w:type="spellStart"/>
      <w:r w:rsidRPr="00664CD7">
        <w:rPr>
          <w:sz w:val="28"/>
          <w:szCs w:val="28"/>
        </w:rPr>
        <w:t>дезадаптации</w:t>
      </w:r>
      <w:proofErr w:type="spellEnd"/>
      <w:r w:rsidRPr="00664CD7">
        <w:rPr>
          <w:sz w:val="28"/>
          <w:szCs w:val="28"/>
        </w:rPr>
        <w:t xml:space="preserve"> несовершеннолетнего (несовершеннолетних) и семьи и их социальной реабилитации;</w:t>
      </w:r>
    </w:p>
    <w:p w14:paraId="33F070E2" w14:textId="77777777" w:rsidR="00664CD7" w:rsidRPr="00664CD7" w:rsidRDefault="00664CD7" w:rsidP="00664CD7">
      <w:pPr>
        <w:ind w:firstLine="709"/>
        <w:jc w:val="both"/>
        <w:rPr>
          <w:sz w:val="28"/>
          <w:szCs w:val="28"/>
        </w:rPr>
      </w:pPr>
      <w:r w:rsidRPr="00664CD7">
        <w:rPr>
          <w:sz w:val="28"/>
          <w:szCs w:val="28"/>
        </w:rPr>
        <w:t>-</w:t>
      </w:r>
      <w:r w:rsidRPr="004146A4">
        <w:rPr>
          <w:color w:val="FFFFFF" w:themeColor="background1"/>
          <w:sz w:val="28"/>
          <w:szCs w:val="28"/>
        </w:rPr>
        <w:t>.</w:t>
      </w:r>
      <w:r w:rsidRPr="00664CD7">
        <w:rPr>
          <w:sz w:val="28"/>
          <w:szCs w:val="28"/>
        </w:rPr>
        <w:t>распределение ответственности за выполнение реабилитационных мероприятий и определение сроков исполнения;</w:t>
      </w:r>
    </w:p>
    <w:p w14:paraId="2A275AFB" w14:textId="77777777" w:rsidR="00664CD7" w:rsidRPr="00664CD7" w:rsidRDefault="00664CD7" w:rsidP="00664CD7">
      <w:pPr>
        <w:ind w:firstLine="709"/>
        <w:jc w:val="both"/>
        <w:rPr>
          <w:sz w:val="28"/>
          <w:szCs w:val="28"/>
        </w:rPr>
      </w:pPr>
      <w:r w:rsidRPr="00664CD7">
        <w:rPr>
          <w:sz w:val="28"/>
          <w:szCs w:val="28"/>
        </w:rPr>
        <w:t>-</w:t>
      </w:r>
      <w:r w:rsidRPr="004146A4">
        <w:rPr>
          <w:color w:val="FFFFFF" w:themeColor="background1"/>
          <w:sz w:val="28"/>
          <w:szCs w:val="28"/>
        </w:rPr>
        <w:t>.</w:t>
      </w:r>
      <w:r w:rsidRPr="00664CD7">
        <w:rPr>
          <w:sz w:val="28"/>
          <w:szCs w:val="28"/>
        </w:rPr>
        <w:t>эффективность комплекса проводимых мероприятий по реализации межведомственных индивидуальных программ социальной реабилитации несовершеннолетнего (несовершеннолетних) и семей.</w:t>
      </w:r>
    </w:p>
    <w:p w14:paraId="42DA1099" w14:textId="69A805BC" w:rsidR="00664CD7" w:rsidRPr="00664CD7" w:rsidRDefault="00664CD7" w:rsidP="00664CD7">
      <w:pPr>
        <w:ind w:firstLine="709"/>
        <w:jc w:val="both"/>
        <w:rPr>
          <w:sz w:val="28"/>
          <w:szCs w:val="28"/>
        </w:rPr>
      </w:pPr>
      <w:proofErr w:type="gramStart"/>
      <w:r w:rsidRPr="00664CD7">
        <w:rPr>
          <w:sz w:val="28"/>
          <w:szCs w:val="28"/>
        </w:rPr>
        <w:t>7.10.</w:t>
      </w:r>
      <w:r w:rsidRPr="004146A4">
        <w:rPr>
          <w:color w:val="FFFFFF" w:themeColor="background1"/>
          <w:sz w:val="28"/>
          <w:szCs w:val="28"/>
        </w:rPr>
        <w:t>.</w:t>
      </w:r>
      <w:r w:rsidRPr="00664CD7">
        <w:rPr>
          <w:sz w:val="28"/>
          <w:szCs w:val="28"/>
        </w:rPr>
        <w:t>По итогам заседания межведомственного консилиума выносится заключение об обоснованности помещения детей в социальное учреждение, возможности продления срока пребывания детей в социальном учреждении, учреждениях здравоохранения, организациях для детей-сирот и детей, оставшихся без попечения родителей, определяется дальнейшая стратегия антикризисного сопровождения семьи, выносятся рекомендации по организации работы с семьей для включения дополнительных мероприятий в ко</w:t>
      </w:r>
      <w:r w:rsidR="004146A4">
        <w:rPr>
          <w:sz w:val="28"/>
          <w:szCs w:val="28"/>
        </w:rPr>
        <w:t>мплексный межведомственный план</w:t>
      </w:r>
      <w:r w:rsidRPr="00664CD7">
        <w:rPr>
          <w:sz w:val="28"/>
          <w:szCs w:val="28"/>
        </w:rPr>
        <w:t xml:space="preserve"> индивидуально – профилактической работы для семей</w:t>
      </w:r>
      <w:proofErr w:type="gramEnd"/>
      <w:r w:rsidRPr="00664CD7">
        <w:rPr>
          <w:sz w:val="28"/>
          <w:szCs w:val="28"/>
        </w:rPr>
        <w:t xml:space="preserve"> категории социально опасного положения, разрабатывается и утверждается межведомственный комплексный антикризисный план сопровождения семей, находящихся в трудной жизненной ситуации</w:t>
      </w:r>
      <w:r w:rsidR="00C6730B">
        <w:rPr>
          <w:sz w:val="28"/>
          <w:szCs w:val="28"/>
        </w:rPr>
        <w:t xml:space="preserve"> (приложение № 1 к Положению</w:t>
      </w:r>
      <w:r w:rsidR="004146A4">
        <w:rPr>
          <w:sz w:val="28"/>
          <w:szCs w:val="28"/>
        </w:rPr>
        <w:t>)</w:t>
      </w:r>
      <w:r w:rsidRPr="00664CD7">
        <w:rPr>
          <w:sz w:val="28"/>
          <w:szCs w:val="28"/>
        </w:rPr>
        <w:t xml:space="preserve">, оформляется </w:t>
      </w:r>
      <w:r w:rsidR="004146A4">
        <w:rPr>
          <w:sz w:val="28"/>
          <w:szCs w:val="28"/>
        </w:rPr>
        <w:t>протокол заседания</w:t>
      </w:r>
      <w:r w:rsidRPr="00664CD7">
        <w:rPr>
          <w:sz w:val="28"/>
          <w:szCs w:val="28"/>
        </w:rPr>
        <w:t xml:space="preserve">, который </w:t>
      </w:r>
      <w:r w:rsidR="00C6730B">
        <w:rPr>
          <w:sz w:val="28"/>
          <w:szCs w:val="28"/>
        </w:rPr>
        <w:t xml:space="preserve">          </w:t>
      </w:r>
      <w:r w:rsidRPr="00664CD7">
        <w:rPr>
          <w:sz w:val="28"/>
          <w:szCs w:val="28"/>
        </w:rPr>
        <w:t>подписывается председателем и секретарем межведомственного консилиума</w:t>
      </w:r>
      <w:r w:rsidR="00C0665E">
        <w:rPr>
          <w:sz w:val="28"/>
          <w:szCs w:val="28"/>
        </w:rPr>
        <w:t xml:space="preserve"> </w:t>
      </w:r>
      <w:r w:rsidR="00C6730B">
        <w:rPr>
          <w:sz w:val="28"/>
          <w:szCs w:val="28"/>
        </w:rPr>
        <w:t xml:space="preserve">(приложение № </w:t>
      </w:r>
      <w:r w:rsidR="00C0665E" w:rsidRPr="00C0665E">
        <w:rPr>
          <w:sz w:val="28"/>
          <w:szCs w:val="28"/>
        </w:rPr>
        <w:t>2</w:t>
      </w:r>
      <w:r w:rsidR="00C6730B">
        <w:rPr>
          <w:sz w:val="28"/>
          <w:szCs w:val="28"/>
        </w:rPr>
        <w:t xml:space="preserve"> к Положению</w:t>
      </w:r>
      <w:r w:rsidR="00C0665E" w:rsidRPr="00C0665E">
        <w:rPr>
          <w:sz w:val="28"/>
          <w:szCs w:val="28"/>
        </w:rPr>
        <w:t>)</w:t>
      </w:r>
      <w:r w:rsidRPr="00664CD7">
        <w:rPr>
          <w:sz w:val="28"/>
          <w:szCs w:val="28"/>
        </w:rPr>
        <w:t>.</w:t>
      </w:r>
    </w:p>
    <w:p w14:paraId="42BB8703" w14:textId="6424DE82" w:rsidR="00664CD7" w:rsidRPr="00664CD7" w:rsidRDefault="00664CD7" w:rsidP="00664CD7">
      <w:pPr>
        <w:ind w:firstLine="709"/>
        <w:jc w:val="both"/>
        <w:rPr>
          <w:sz w:val="28"/>
          <w:szCs w:val="28"/>
        </w:rPr>
      </w:pPr>
      <w:r w:rsidRPr="00664CD7">
        <w:rPr>
          <w:sz w:val="28"/>
          <w:szCs w:val="28"/>
        </w:rPr>
        <w:t xml:space="preserve">7.11. По итогам заседания межведомственного </w:t>
      </w:r>
      <w:proofErr w:type="gramStart"/>
      <w:r w:rsidRPr="00664CD7">
        <w:rPr>
          <w:sz w:val="28"/>
          <w:szCs w:val="28"/>
        </w:rPr>
        <w:t>консилиума</w:t>
      </w:r>
      <w:proofErr w:type="gramEnd"/>
      <w:r w:rsidRPr="00664CD7">
        <w:rPr>
          <w:sz w:val="28"/>
          <w:szCs w:val="28"/>
        </w:rPr>
        <w:t xml:space="preserve"> выработанные рекомендации направляются в комиссию по делам несовершеннолетних и защите их прав </w:t>
      </w:r>
      <w:r w:rsidR="00C6730B">
        <w:rPr>
          <w:sz w:val="28"/>
          <w:szCs w:val="28"/>
        </w:rPr>
        <w:t xml:space="preserve">администрации района </w:t>
      </w:r>
      <w:r w:rsidRPr="00664CD7">
        <w:rPr>
          <w:sz w:val="28"/>
          <w:szCs w:val="28"/>
        </w:rPr>
        <w:t>для рассмотрения на заседании комиссии.</w:t>
      </w:r>
    </w:p>
    <w:p w14:paraId="2F37583B" w14:textId="77777777" w:rsidR="00664CD7" w:rsidRPr="00664CD7" w:rsidRDefault="00664CD7" w:rsidP="00664CD7">
      <w:pPr>
        <w:ind w:firstLine="709"/>
        <w:jc w:val="both"/>
        <w:rPr>
          <w:sz w:val="28"/>
          <w:szCs w:val="28"/>
        </w:rPr>
      </w:pPr>
    </w:p>
    <w:p w14:paraId="7940969D" w14:textId="77777777" w:rsidR="00664CD7" w:rsidRPr="00664CD7" w:rsidRDefault="00664CD7" w:rsidP="00664CD7">
      <w:pPr>
        <w:jc w:val="center"/>
        <w:rPr>
          <w:b/>
          <w:sz w:val="28"/>
          <w:szCs w:val="28"/>
        </w:rPr>
      </w:pPr>
      <w:r w:rsidRPr="00664CD7">
        <w:rPr>
          <w:b/>
          <w:sz w:val="28"/>
          <w:szCs w:val="28"/>
        </w:rPr>
        <w:t>8. Срок действия и порядок пересмотра Положения</w:t>
      </w:r>
    </w:p>
    <w:p w14:paraId="3DDEF44E" w14:textId="77777777" w:rsidR="00664CD7" w:rsidRPr="00664CD7" w:rsidRDefault="00664CD7" w:rsidP="00664CD7">
      <w:pPr>
        <w:ind w:firstLine="709"/>
        <w:jc w:val="both"/>
        <w:rPr>
          <w:sz w:val="28"/>
          <w:szCs w:val="28"/>
        </w:rPr>
      </w:pPr>
    </w:p>
    <w:p w14:paraId="2D4F2423" w14:textId="77777777" w:rsidR="00664CD7" w:rsidRPr="00664CD7" w:rsidRDefault="00664CD7" w:rsidP="00664CD7">
      <w:pPr>
        <w:ind w:firstLine="709"/>
        <w:jc w:val="both"/>
        <w:rPr>
          <w:sz w:val="28"/>
          <w:szCs w:val="28"/>
        </w:rPr>
      </w:pPr>
      <w:r w:rsidRPr="00664CD7">
        <w:rPr>
          <w:sz w:val="28"/>
          <w:szCs w:val="28"/>
        </w:rPr>
        <w:t>8.1.</w:t>
      </w:r>
      <w:r w:rsidRPr="004146A4">
        <w:rPr>
          <w:color w:val="FFFFFF" w:themeColor="background1"/>
          <w:sz w:val="28"/>
          <w:szCs w:val="28"/>
        </w:rPr>
        <w:t>.</w:t>
      </w:r>
      <w:r w:rsidRPr="00664CD7">
        <w:rPr>
          <w:sz w:val="28"/>
          <w:szCs w:val="28"/>
        </w:rPr>
        <w:t>Срок действия Положения не ограничен. Положение действует до принятия нового.</w:t>
      </w:r>
    </w:p>
    <w:p w14:paraId="111D2370" w14:textId="1E2530C3" w:rsidR="00664CD7" w:rsidRPr="00664CD7" w:rsidRDefault="00664CD7" w:rsidP="00664CD7">
      <w:pPr>
        <w:ind w:firstLine="709"/>
        <w:jc w:val="both"/>
        <w:rPr>
          <w:sz w:val="28"/>
          <w:szCs w:val="28"/>
        </w:rPr>
      </w:pPr>
      <w:r w:rsidRPr="00664CD7">
        <w:rPr>
          <w:sz w:val="28"/>
          <w:szCs w:val="28"/>
        </w:rPr>
        <w:t>8.2.</w:t>
      </w:r>
      <w:r w:rsidRPr="004146A4">
        <w:rPr>
          <w:color w:val="FFFFFF" w:themeColor="background1"/>
          <w:sz w:val="28"/>
          <w:szCs w:val="28"/>
        </w:rPr>
        <w:t>.</w:t>
      </w:r>
      <w:r w:rsidRPr="00664CD7">
        <w:rPr>
          <w:sz w:val="28"/>
          <w:szCs w:val="28"/>
        </w:rPr>
        <w:t xml:space="preserve">Пересмотр Положения осуществляется в случае изменения функций </w:t>
      </w:r>
      <w:r w:rsidR="00CA6DCF">
        <w:rPr>
          <w:sz w:val="28"/>
          <w:szCs w:val="28"/>
        </w:rPr>
        <w:t>межведомственного</w:t>
      </w:r>
      <w:r w:rsidRPr="00664CD7">
        <w:rPr>
          <w:sz w:val="28"/>
          <w:szCs w:val="28"/>
        </w:rPr>
        <w:t xml:space="preserve"> консилиума, а также в других случаях в соответствии с действующим законодательством Российской Федерации.</w:t>
      </w:r>
    </w:p>
    <w:p w14:paraId="25E5344A" w14:textId="77777777" w:rsidR="00664CD7" w:rsidRPr="00664CD7" w:rsidRDefault="00664CD7" w:rsidP="00664CD7">
      <w:pPr>
        <w:rPr>
          <w:sz w:val="28"/>
          <w:szCs w:val="28"/>
        </w:rPr>
      </w:pPr>
    </w:p>
    <w:p w14:paraId="6513C1FD" w14:textId="77777777" w:rsidR="00664CD7" w:rsidRDefault="00664CD7" w:rsidP="00664CD7">
      <w:pPr>
        <w:rPr>
          <w:sz w:val="28"/>
          <w:szCs w:val="28"/>
        </w:rPr>
      </w:pPr>
    </w:p>
    <w:p w14:paraId="4222D708" w14:textId="77777777" w:rsidR="00664CD7" w:rsidRDefault="00664CD7" w:rsidP="00664CD7">
      <w:pPr>
        <w:rPr>
          <w:sz w:val="28"/>
          <w:szCs w:val="28"/>
        </w:rPr>
      </w:pPr>
    </w:p>
    <w:p w14:paraId="4DA01D54" w14:textId="77777777" w:rsidR="00664CD7" w:rsidRDefault="00664CD7" w:rsidP="00664CD7">
      <w:pPr>
        <w:rPr>
          <w:sz w:val="28"/>
          <w:szCs w:val="28"/>
        </w:rPr>
      </w:pPr>
    </w:p>
    <w:p w14:paraId="12920E0A" w14:textId="77777777" w:rsidR="00664CD7" w:rsidRDefault="00664CD7" w:rsidP="00664CD7">
      <w:pPr>
        <w:rPr>
          <w:sz w:val="28"/>
          <w:szCs w:val="28"/>
        </w:rPr>
      </w:pPr>
    </w:p>
    <w:p w14:paraId="0831460A" w14:textId="77777777" w:rsidR="00664CD7" w:rsidRDefault="00664CD7" w:rsidP="00664CD7">
      <w:pPr>
        <w:rPr>
          <w:sz w:val="28"/>
          <w:szCs w:val="28"/>
        </w:rPr>
      </w:pPr>
    </w:p>
    <w:p w14:paraId="6558AE25" w14:textId="77777777" w:rsidR="00664CD7" w:rsidRDefault="00664CD7" w:rsidP="00664CD7">
      <w:pPr>
        <w:rPr>
          <w:sz w:val="28"/>
          <w:szCs w:val="28"/>
        </w:rPr>
      </w:pPr>
    </w:p>
    <w:p w14:paraId="161DAA58" w14:textId="77777777" w:rsidR="00664CD7" w:rsidRDefault="00664CD7" w:rsidP="00664CD7">
      <w:pPr>
        <w:rPr>
          <w:sz w:val="28"/>
          <w:szCs w:val="28"/>
        </w:rPr>
      </w:pPr>
    </w:p>
    <w:p w14:paraId="5154E3A5" w14:textId="77777777" w:rsidR="00664CD7" w:rsidRDefault="00664CD7" w:rsidP="00664CD7">
      <w:pPr>
        <w:rPr>
          <w:sz w:val="28"/>
          <w:szCs w:val="28"/>
        </w:rPr>
      </w:pPr>
    </w:p>
    <w:p w14:paraId="0E746DF8" w14:textId="77777777" w:rsidR="00E56A91" w:rsidRPr="00664CD7" w:rsidRDefault="00E56A91" w:rsidP="00664CD7"/>
    <w:p w14:paraId="60466EE3" w14:textId="77777777" w:rsidR="00022530" w:rsidRDefault="00022530" w:rsidP="00022530">
      <w:pPr>
        <w:rPr>
          <w:b/>
          <w:sz w:val="28"/>
          <w:szCs w:val="28"/>
        </w:rPr>
      </w:pPr>
    </w:p>
    <w:tbl>
      <w:tblPr>
        <w:tblStyle w:val="af8"/>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022530" w14:paraId="211D3737" w14:textId="77777777" w:rsidTr="00022530">
        <w:tc>
          <w:tcPr>
            <w:tcW w:w="5636" w:type="dxa"/>
          </w:tcPr>
          <w:p w14:paraId="01A62064" w14:textId="77777777" w:rsidR="00022530" w:rsidRPr="00022530" w:rsidRDefault="00022530" w:rsidP="00022530">
            <w:pPr>
              <w:jc w:val="center"/>
              <w:rPr>
                <w:b/>
                <w:sz w:val="28"/>
                <w:szCs w:val="28"/>
              </w:rPr>
            </w:pPr>
            <w:r w:rsidRPr="00022530">
              <w:rPr>
                <w:b/>
                <w:sz w:val="28"/>
                <w:szCs w:val="28"/>
              </w:rPr>
              <w:lastRenderedPageBreak/>
              <w:t xml:space="preserve">Приложение № 1 </w:t>
            </w:r>
          </w:p>
          <w:p w14:paraId="176BE42C" w14:textId="5D354935" w:rsidR="00022530" w:rsidRDefault="00022530" w:rsidP="00022530">
            <w:pPr>
              <w:jc w:val="center"/>
              <w:rPr>
                <w:b/>
                <w:sz w:val="28"/>
                <w:szCs w:val="28"/>
              </w:rPr>
            </w:pPr>
            <w:r w:rsidRPr="00022530">
              <w:rPr>
                <w:b/>
                <w:sz w:val="28"/>
                <w:szCs w:val="28"/>
              </w:rPr>
              <w:t>к Положению о межведомственном консилиуме по рассмотрению случаев обоснованности помещения детей в социальные учреждения, об организации профилактической работы с кровными родителями либо устройству в замещающие семьи, а также организации социального сопровождения семей</w:t>
            </w:r>
          </w:p>
        </w:tc>
      </w:tr>
    </w:tbl>
    <w:p w14:paraId="59750F62" w14:textId="77777777" w:rsidR="00664CD7" w:rsidRPr="00664CD7" w:rsidRDefault="00664CD7" w:rsidP="00664CD7"/>
    <w:p w14:paraId="7ADBF94A" w14:textId="77777777" w:rsidR="00664CD7" w:rsidRPr="00664CD7" w:rsidRDefault="00664CD7" w:rsidP="00C0665E">
      <w:pPr>
        <w:jc w:val="center"/>
        <w:rPr>
          <w:b/>
        </w:rPr>
      </w:pPr>
      <w:r w:rsidRPr="00664CD7">
        <w:rPr>
          <w:b/>
        </w:rPr>
        <w:t>Межведомственный комплексный антикризисный план сопровождения семьи, находящейся в трудной жизненной ситуации, в социально опасном положении</w:t>
      </w:r>
    </w:p>
    <w:p w14:paraId="63F79227" w14:textId="77777777" w:rsidR="00664CD7" w:rsidRPr="00664CD7" w:rsidRDefault="00664CD7" w:rsidP="00664CD7"/>
    <w:p w14:paraId="2BAECF31" w14:textId="77777777" w:rsidR="00664CD7" w:rsidRPr="00664CD7" w:rsidRDefault="00664CD7" w:rsidP="00664CD7">
      <w:r w:rsidRPr="00664CD7">
        <w:t>________________________________________________________________</w:t>
      </w:r>
    </w:p>
    <w:p w14:paraId="6C4F494A" w14:textId="77777777" w:rsidR="00664CD7" w:rsidRPr="00664CD7" w:rsidRDefault="00664CD7" w:rsidP="00664CD7">
      <w:r w:rsidRPr="00664CD7">
        <w:t xml:space="preserve">ФИО </w:t>
      </w:r>
    </w:p>
    <w:p w14:paraId="38BB8874" w14:textId="77777777" w:rsidR="00664CD7" w:rsidRPr="00664CD7" w:rsidRDefault="00664CD7" w:rsidP="00664CD7">
      <w:r w:rsidRPr="00664CD7">
        <w:t>________________________________________________________________</w:t>
      </w:r>
    </w:p>
    <w:p w14:paraId="0D6EABA0" w14:textId="77777777" w:rsidR="00664CD7" w:rsidRPr="00664CD7" w:rsidRDefault="00664CD7" w:rsidP="00664CD7">
      <w:r w:rsidRPr="00664CD7">
        <w:t xml:space="preserve">Категория семьи </w:t>
      </w:r>
    </w:p>
    <w:p w14:paraId="69BAD8A9" w14:textId="77777777" w:rsidR="00664CD7" w:rsidRPr="00664CD7" w:rsidRDefault="00664CD7" w:rsidP="00664CD7"/>
    <w:p w14:paraId="4016CCCC" w14:textId="77777777" w:rsidR="00664CD7" w:rsidRPr="00664CD7" w:rsidRDefault="00664CD7" w:rsidP="00664CD7">
      <w:r w:rsidRPr="00664CD7">
        <w:t>Куратор семьи___________________________________________________</w:t>
      </w:r>
    </w:p>
    <w:p w14:paraId="45BB7C2F" w14:textId="77777777" w:rsidR="00664CD7" w:rsidRPr="00664CD7" w:rsidRDefault="00664CD7" w:rsidP="00664CD7"/>
    <w:p w14:paraId="4497FB41" w14:textId="77777777" w:rsidR="00664CD7" w:rsidRPr="00664CD7" w:rsidRDefault="00664CD7" w:rsidP="00664CD7">
      <w:r w:rsidRPr="00664CD7">
        <w:t>Дата начала реализации комплексного плана сопровождения ____________</w:t>
      </w:r>
    </w:p>
    <w:p w14:paraId="158EC0D6" w14:textId="77777777" w:rsidR="00664CD7" w:rsidRPr="00664CD7" w:rsidRDefault="00664CD7" w:rsidP="00664CD7"/>
    <w:p w14:paraId="20888B84" w14:textId="77777777" w:rsidR="00664CD7" w:rsidRPr="00664CD7" w:rsidRDefault="00664CD7" w:rsidP="00664CD7">
      <w:r w:rsidRPr="00664CD7">
        <w:t>Дата окончания реализации комплексного плана сопровождения __________</w:t>
      </w:r>
    </w:p>
    <w:p w14:paraId="3487C9AB" w14:textId="77777777" w:rsidR="00664CD7" w:rsidRPr="00664CD7" w:rsidRDefault="00664CD7" w:rsidP="00664CD7"/>
    <w:tbl>
      <w:tblPr>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9"/>
        <w:gridCol w:w="50"/>
        <w:gridCol w:w="709"/>
        <w:gridCol w:w="870"/>
        <w:gridCol w:w="828"/>
        <w:gridCol w:w="14"/>
        <w:gridCol w:w="40"/>
        <w:gridCol w:w="777"/>
        <w:gridCol w:w="169"/>
        <w:gridCol w:w="560"/>
        <w:gridCol w:w="206"/>
        <w:gridCol w:w="581"/>
        <w:gridCol w:w="67"/>
        <w:gridCol w:w="267"/>
        <w:gridCol w:w="58"/>
        <w:gridCol w:w="667"/>
        <w:gridCol w:w="73"/>
        <w:gridCol w:w="193"/>
        <w:gridCol w:w="2569"/>
      </w:tblGrid>
      <w:tr w:rsidR="00664CD7" w:rsidRPr="00480E3F" w14:paraId="4B4940AE" w14:textId="77777777" w:rsidTr="00E56A91">
        <w:trPr>
          <w:trHeight w:val="321"/>
        </w:trPr>
        <w:tc>
          <w:tcPr>
            <w:tcW w:w="9497" w:type="dxa"/>
            <w:gridSpan w:val="19"/>
            <w:shd w:val="clear" w:color="auto" w:fill="auto"/>
          </w:tcPr>
          <w:p w14:paraId="1773A9E4" w14:textId="77777777" w:rsidR="00664CD7" w:rsidRPr="00480E3F" w:rsidRDefault="00664CD7" w:rsidP="00480E3F">
            <w:pPr>
              <w:pStyle w:val="TableParagraph"/>
              <w:jc w:val="center"/>
              <w:rPr>
                <w:rFonts w:eastAsia="Calibri"/>
                <w:b/>
                <w:sz w:val="24"/>
                <w:szCs w:val="24"/>
              </w:rPr>
            </w:pPr>
            <w:r w:rsidRPr="00480E3F">
              <w:rPr>
                <w:rFonts w:eastAsia="Calibri"/>
                <w:b/>
                <w:sz w:val="24"/>
                <w:szCs w:val="24"/>
              </w:rPr>
              <w:t>1.Общие сведения о семье</w:t>
            </w:r>
          </w:p>
        </w:tc>
      </w:tr>
      <w:tr w:rsidR="00664CD7" w:rsidRPr="00480E3F" w14:paraId="329C80F2" w14:textId="77777777" w:rsidTr="00E56A91">
        <w:trPr>
          <w:trHeight w:val="321"/>
        </w:trPr>
        <w:tc>
          <w:tcPr>
            <w:tcW w:w="9497" w:type="dxa"/>
            <w:gridSpan w:val="19"/>
            <w:shd w:val="clear" w:color="auto" w:fill="auto"/>
          </w:tcPr>
          <w:p w14:paraId="54433D89" w14:textId="77777777" w:rsidR="00664CD7" w:rsidRPr="00480E3F" w:rsidRDefault="00664CD7" w:rsidP="00480E3F">
            <w:pPr>
              <w:pStyle w:val="TableParagraph"/>
              <w:jc w:val="center"/>
              <w:rPr>
                <w:rFonts w:eastAsia="Calibri"/>
                <w:sz w:val="24"/>
                <w:szCs w:val="24"/>
              </w:rPr>
            </w:pPr>
            <w:r w:rsidRPr="00480E3F">
              <w:rPr>
                <w:rFonts w:eastAsia="Calibri"/>
                <w:sz w:val="24"/>
                <w:szCs w:val="24"/>
              </w:rPr>
              <w:t>Информация о родителях</w:t>
            </w:r>
          </w:p>
        </w:tc>
      </w:tr>
      <w:tr w:rsidR="00664CD7" w:rsidRPr="00480E3F" w14:paraId="04A5667E" w14:textId="77777777" w:rsidTr="00E56A91">
        <w:trPr>
          <w:trHeight w:val="323"/>
        </w:trPr>
        <w:tc>
          <w:tcPr>
            <w:tcW w:w="2428" w:type="dxa"/>
            <w:gridSpan w:val="4"/>
            <w:vMerge w:val="restart"/>
            <w:shd w:val="clear" w:color="auto" w:fill="auto"/>
          </w:tcPr>
          <w:p w14:paraId="390B8507" w14:textId="77777777" w:rsidR="00664CD7" w:rsidRPr="00480E3F" w:rsidRDefault="00664CD7" w:rsidP="00480E3F">
            <w:pPr>
              <w:pStyle w:val="TableParagraph"/>
              <w:jc w:val="center"/>
              <w:rPr>
                <w:rFonts w:eastAsia="Calibri"/>
                <w:sz w:val="24"/>
                <w:szCs w:val="24"/>
              </w:rPr>
            </w:pPr>
            <w:r w:rsidRPr="00480E3F">
              <w:rPr>
                <w:rFonts w:eastAsia="Calibri"/>
                <w:sz w:val="24"/>
                <w:szCs w:val="24"/>
              </w:rPr>
              <w:t>ФИО родителей</w:t>
            </w:r>
          </w:p>
        </w:tc>
        <w:tc>
          <w:tcPr>
            <w:tcW w:w="7069" w:type="dxa"/>
            <w:gridSpan w:val="15"/>
            <w:shd w:val="clear" w:color="auto" w:fill="auto"/>
          </w:tcPr>
          <w:p w14:paraId="09FB3177" w14:textId="77777777" w:rsidR="00664CD7" w:rsidRPr="00480E3F" w:rsidRDefault="00664CD7" w:rsidP="00480E3F">
            <w:pPr>
              <w:pStyle w:val="TableParagraph"/>
              <w:jc w:val="center"/>
              <w:rPr>
                <w:rFonts w:eastAsia="Calibri"/>
                <w:sz w:val="24"/>
                <w:szCs w:val="24"/>
              </w:rPr>
            </w:pPr>
          </w:p>
        </w:tc>
      </w:tr>
      <w:tr w:rsidR="00664CD7" w:rsidRPr="00480E3F" w14:paraId="1B527D8F" w14:textId="77777777" w:rsidTr="00E56A91">
        <w:trPr>
          <w:trHeight w:val="321"/>
        </w:trPr>
        <w:tc>
          <w:tcPr>
            <w:tcW w:w="2428" w:type="dxa"/>
            <w:gridSpan w:val="4"/>
            <w:vMerge/>
            <w:tcBorders>
              <w:top w:val="nil"/>
            </w:tcBorders>
            <w:shd w:val="clear" w:color="auto" w:fill="auto"/>
          </w:tcPr>
          <w:p w14:paraId="5859B575" w14:textId="77777777" w:rsidR="00664CD7" w:rsidRPr="00480E3F" w:rsidRDefault="00664CD7" w:rsidP="00480E3F">
            <w:pPr>
              <w:widowControl w:val="0"/>
              <w:autoSpaceDE w:val="0"/>
              <w:autoSpaceDN w:val="0"/>
              <w:jc w:val="center"/>
              <w:rPr>
                <w:rFonts w:eastAsia="Calibri"/>
              </w:rPr>
            </w:pPr>
          </w:p>
        </w:tc>
        <w:tc>
          <w:tcPr>
            <w:tcW w:w="7069" w:type="dxa"/>
            <w:gridSpan w:val="15"/>
            <w:shd w:val="clear" w:color="auto" w:fill="auto"/>
          </w:tcPr>
          <w:p w14:paraId="04932080" w14:textId="77777777" w:rsidR="00664CD7" w:rsidRPr="00480E3F" w:rsidRDefault="00664CD7" w:rsidP="00480E3F">
            <w:pPr>
              <w:pStyle w:val="TableParagraph"/>
              <w:jc w:val="center"/>
              <w:rPr>
                <w:rFonts w:eastAsia="Calibri"/>
                <w:sz w:val="24"/>
                <w:szCs w:val="24"/>
              </w:rPr>
            </w:pPr>
          </w:p>
        </w:tc>
      </w:tr>
      <w:tr w:rsidR="00664CD7" w:rsidRPr="00480E3F" w14:paraId="6ACC9984" w14:textId="77777777" w:rsidTr="00E56A91">
        <w:trPr>
          <w:trHeight w:val="534"/>
        </w:trPr>
        <w:tc>
          <w:tcPr>
            <w:tcW w:w="2428" w:type="dxa"/>
            <w:gridSpan w:val="4"/>
            <w:shd w:val="clear" w:color="auto" w:fill="auto"/>
          </w:tcPr>
          <w:p w14:paraId="46A78D1F" w14:textId="77777777" w:rsidR="00664CD7" w:rsidRPr="00480E3F" w:rsidRDefault="00664CD7" w:rsidP="00480E3F">
            <w:pPr>
              <w:pStyle w:val="TableParagraph"/>
              <w:jc w:val="center"/>
              <w:rPr>
                <w:rFonts w:eastAsia="Calibri"/>
                <w:sz w:val="24"/>
                <w:szCs w:val="24"/>
              </w:rPr>
            </w:pPr>
            <w:r w:rsidRPr="00480E3F">
              <w:rPr>
                <w:rFonts w:eastAsia="Calibri"/>
                <w:sz w:val="24"/>
                <w:szCs w:val="24"/>
              </w:rPr>
              <w:t>Адрес регистрации</w:t>
            </w:r>
          </w:p>
        </w:tc>
        <w:tc>
          <w:tcPr>
            <w:tcW w:w="7069" w:type="dxa"/>
            <w:gridSpan w:val="15"/>
            <w:shd w:val="clear" w:color="auto" w:fill="auto"/>
          </w:tcPr>
          <w:p w14:paraId="24DDC49E" w14:textId="77777777" w:rsidR="00664CD7" w:rsidRPr="00480E3F" w:rsidRDefault="00664CD7" w:rsidP="00480E3F">
            <w:pPr>
              <w:pStyle w:val="TableParagraph"/>
              <w:jc w:val="center"/>
              <w:rPr>
                <w:rFonts w:eastAsia="Calibri"/>
                <w:sz w:val="24"/>
                <w:szCs w:val="24"/>
              </w:rPr>
            </w:pPr>
          </w:p>
        </w:tc>
      </w:tr>
      <w:tr w:rsidR="00664CD7" w:rsidRPr="00480E3F" w14:paraId="48342273" w14:textId="77777777" w:rsidTr="00E56A91">
        <w:trPr>
          <w:trHeight w:val="642"/>
        </w:trPr>
        <w:tc>
          <w:tcPr>
            <w:tcW w:w="2428" w:type="dxa"/>
            <w:gridSpan w:val="4"/>
            <w:shd w:val="clear" w:color="auto" w:fill="auto"/>
          </w:tcPr>
          <w:p w14:paraId="462A5F07" w14:textId="77777777" w:rsidR="00664CD7" w:rsidRPr="00480E3F" w:rsidRDefault="00664CD7" w:rsidP="00480E3F">
            <w:pPr>
              <w:pStyle w:val="TableParagraph"/>
              <w:jc w:val="center"/>
              <w:rPr>
                <w:rFonts w:eastAsia="Calibri"/>
                <w:sz w:val="24"/>
                <w:szCs w:val="24"/>
              </w:rPr>
            </w:pPr>
            <w:r w:rsidRPr="00480E3F">
              <w:rPr>
                <w:rFonts w:eastAsia="Calibri"/>
                <w:sz w:val="24"/>
                <w:szCs w:val="24"/>
              </w:rPr>
              <w:t xml:space="preserve">Адрес </w:t>
            </w:r>
            <w:proofErr w:type="gramStart"/>
            <w:r w:rsidRPr="00480E3F">
              <w:rPr>
                <w:rFonts w:eastAsia="Calibri"/>
                <w:sz w:val="24"/>
                <w:szCs w:val="24"/>
              </w:rPr>
              <w:t>фактического</w:t>
            </w:r>
            <w:proofErr w:type="gramEnd"/>
          </w:p>
          <w:p w14:paraId="628C75F8" w14:textId="77777777" w:rsidR="00664CD7" w:rsidRPr="00480E3F" w:rsidRDefault="00664CD7" w:rsidP="00480E3F">
            <w:pPr>
              <w:pStyle w:val="TableParagraph"/>
              <w:jc w:val="center"/>
              <w:rPr>
                <w:rFonts w:eastAsia="Calibri"/>
                <w:sz w:val="24"/>
                <w:szCs w:val="24"/>
              </w:rPr>
            </w:pPr>
            <w:r w:rsidRPr="00480E3F">
              <w:rPr>
                <w:rFonts w:eastAsia="Calibri"/>
                <w:sz w:val="24"/>
                <w:szCs w:val="24"/>
              </w:rPr>
              <w:t>проживания</w:t>
            </w:r>
          </w:p>
        </w:tc>
        <w:tc>
          <w:tcPr>
            <w:tcW w:w="7069" w:type="dxa"/>
            <w:gridSpan w:val="15"/>
            <w:shd w:val="clear" w:color="auto" w:fill="auto"/>
          </w:tcPr>
          <w:p w14:paraId="4196908C" w14:textId="77777777" w:rsidR="00664CD7" w:rsidRPr="00480E3F" w:rsidRDefault="00664CD7" w:rsidP="00480E3F">
            <w:pPr>
              <w:pStyle w:val="TableParagraph"/>
              <w:jc w:val="center"/>
              <w:rPr>
                <w:rFonts w:eastAsia="Calibri"/>
                <w:sz w:val="24"/>
                <w:szCs w:val="24"/>
              </w:rPr>
            </w:pPr>
          </w:p>
        </w:tc>
      </w:tr>
      <w:tr w:rsidR="00664CD7" w:rsidRPr="00480E3F" w14:paraId="3C756504" w14:textId="77777777" w:rsidTr="00E56A91">
        <w:trPr>
          <w:trHeight w:val="966"/>
        </w:trPr>
        <w:tc>
          <w:tcPr>
            <w:tcW w:w="2428" w:type="dxa"/>
            <w:gridSpan w:val="4"/>
            <w:shd w:val="clear" w:color="auto" w:fill="auto"/>
          </w:tcPr>
          <w:p w14:paraId="131A7C95" w14:textId="77777777" w:rsidR="00664CD7" w:rsidRPr="00480E3F" w:rsidRDefault="00664CD7" w:rsidP="00480E3F">
            <w:pPr>
              <w:pStyle w:val="TableParagraph"/>
              <w:jc w:val="center"/>
              <w:rPr>
                <w:rFonts w:eastAsia="Calibri"/>
                <w:sz w:val="24"/>
                <w:szCs w:val="24"/>
              </w:rPr>
            </w:pPr>
            <w:r w:rsidRPr="00480E3F">
              <w:rPr>
                <w:rFonts w:eastAsia="Calibri"/>
                <w:sz w:val="24"/>
                <w:szCs w:val="24"/>
              </w:rPr>
              <w:t>Контактные телефоны</w:t>
            </w:r>
          </w:p>
        </w:tc>
        <w:tc>
          <w:tcPr>
            <w:tcW w:w="7069" w:type="dxa"/>
            <w:gridSpan w:val="15"/>
            <w:shd w:val="clear" w:color="auto" w:fill="auto"/>
          </w:tcPr>
          <w:p w14:paraId="7A2A1BB2" w14:textId="77777777" w:rsidR="00664CD7" w:rsidRPr="00480E3F" w:rsidRDefault="00664CD7" w:rsidP="00480E3F">
            <w:pPr>
              <w:pStyle w:val="TableParagraph"/>
              <w:jc w:val="center"/>
              <w:rPr>
                <w:rFonts w:eastAsia="Calibri"/>
                <w:sz w:val="24"/>
                <w:szCs w:val="24"/>
              </w:rPr>
            </w:pPr>
          </w:p>
        </w:tc>
      </w:tr>
      <w:tr w:rsidR="00664CD7" w:rsidRPr="00480E3F" w14:paraId="3BD95D06" w14:textId="77777777" w:rsidTr="00E56A91">
        <w:trPr>
          <w:trHeight w:val="321"/>
        </w:trPr>
        <w:tc>
          <w:tcPr>
            <w:tcW w:w="2428" w:type="dxa"/>
            <w:gridSpan w:val="4"/>
            <w:vMerge w:val="restart"/>
            <w:shd w:val="clear" w:color="auto" w:fill="auto"/>
          </w:tcPr>
          <w:p w14:paraId="7EB10CE9" w14:textId="77777777" w:rsidR="00664CD7" w:rsidRPr="00480E3F" w:rsidRDefault="00664CD7" w:rsidP="00480E3F">
            <w:pPr>
              <w:pStyle w:val="TableParagraph"/>
              <w:jc w:val="center"/>
              <w:rPr>
                <w:rFonts w:eastAsia="Calibri"/>
                <w:sz w:val="24"/>
                <w:szCs w:val="24"/>
              </w:rPr>
            </w:pPr>
            <w:r w:rsidRPr="00480E3F">
              <w:rPr>
                <w:rFonts w:eastAsia="Calibri"/>
                <w:sz w:val="24"/>
                <w:szCs w:val="24"/>
              </w:rPr>
              <w:t>Занятость</w:t>
            </w:r>
          </w:p>
        </w:tc>
        <w:tc>
          <w:tcPr>
            <w:tcW w:w="7069" w:type="dxa"/>
            <w:gridSpan w:val="15"/>
            <w:shd w:val="clear" w:color="auto" w:fill="auto"/>
          </w:tcPr>
          <w:p w14:paraId="69494B44" w14:textId="77777777" w:rsidR="00664CD7" w:rsidRPr="00480E3F" w:rsidRDefault="00664CD7" w:rsidP="00480E3F">
            <w:pPr>
              <w:pStyle w:val="TableParagraph"/>
              <w:jc w:val="center"/>
              <w:rPr>
                <w:rFonts w:eastAsia="Calibri"/>
                <w:sz w:val="24"/>
                <w:szCs w:val="24"/>
              </w:rPr>
            </w:pPr>
          </w:p>
        </w:tc>
      </w:tr>
      <w:tr w:rsidR="00664CD7" w:rsidRPr="00480E3F" w14:paraId="3DF2B809" w14:textId="77777777" w:rsidTr="00E56A91">
        <w:trPr>
          <w:trHeight w:val="321"/>
        </w:trPr>
        <w:tc>
          <w:tcPr>
            <w:tcW w:w="2428" w:type="dxa"/>
            <w:gridSpan w:val="4"/>
            <w:vMerge/>
            <w:tcBorders>
              <w:top w:val="nil"/>
            </w:tcBorders>
            <w:shd w:val="clear" w:color="auto" w:fill="auto"/>
          </w:tcPr>
          <w:p w14:paraId="1CD2898C" w14:textId="77777777" w:rsidR="00664CD7" w:rsidRPr="00480E3F" w:rsidRDefault="00664CD7" w:rsidP="00480E3F">
            <w:pPr>
              <w:widowControl w:val="0"/>
              <w:autoSpaceDE w:val="0"/>
              <w:autoSpaceDN w:val="0"/>
              <w:jc w:val="center"/>
              <w:rPr>
                <w:rFonts w:eastAsia="Calibri"/>
              </w:rPr>
            </w:pPr>
          </w:p>
        </w:tc>
        <w:tc>
          <w:tcPr>
            <w:tcW w:w="7069" w:type="dxa"/>
            <w:gridSpan w:val="15"/>
            <w:shd w:val="clear" w:color="auto" w:fill="auto"/>
          </w:tcPr>
          <w:p w14:paraId="53F37595" w14:textId="77777777" w:rsidR="00664CD7" w:rsidRPr="00480E3F" w:rsidRDefault="00664CD7" w:rsidP="00480E3F">
            <w:pPr>
              <w:pStyle w:val="TableParagraph"/>
              <w:jc w:val="center"/>
              <w:rPr>
                <w:rFonts w:eastAsia="Calibri"/>
                <w:sz w:val="24"/>
                <w:szCs w:val="24"/>
              </w:rPr>
            </w:pPr>
          </w:p>
        </w:tc>
      </w:tr>
      <w:tr w:rsidR="00664CD7" w:rsidRPr="00480E3F" w14:paraId="26DD125D" w14:textId="77777777" w:rsidTr="00E56A91">
        <w:trPr>
          <w:trHeight w:val="324"/>
        </w:trPr>
        <w:tc>
          <w:tcPr>
            <w:tcW w:w="9497" w:type="dxa"/>
            <w:gridSpan w:val="19"/>
            <w:shd w:val="clear" w:color="auto" w:fill="auto"/>
          </w:tcPr>
          <w:p w14:paraId="238B021F" w14:textId="77777777" w:rsidR="00664CD7" w:rsidRPr="00480E3F" w:rsidRDefault="00664CD7" w:rsidP="00480E3F">
            <w:pPr>
              <w:pStyle w:val="TableParagraph"/>
              <w:jc w:val="center"/>
              <w:rPr>
                <w:rFonts w:eastAsia="Calibri"/>
                <w:sz w:val="24"/>
                <w:szCs w:val="24"/>
              </w:rPr>
            </w:pPr>
            <w:r w:rsidRPr="00480E3F">
              <w:rPr>
                <w:rFonts w:eastAsia="Calibri"/>
                <w:sz w:val="24"/>
                <w:szCs w:val="24"/>
              </w:rPr>
              <w:t>Информация о ближайших родственниках</w:t>
            </w:r>
          </w:p>
        </w:tc>
      </w:tr>
      <w:tr w:rsidR="00664CD7" w:rsidRPr="00480E3F" w14:paraId="53C793CD" w14:textId="77777777" w:rsidTr="00E56A91">
        <w:trPr>
          <w:trHeight w:val="350"/>
        </w:trPr>
        <w:tc>
          <w:tcPr>
            <w:tcW w:w="799" w:type="dxa"/>
            <w:shd w:val="clear" w:color="auto" w:fill="auto"/>
          </w:tcPr>
          <w:p w14:paraId="0A164EFB" w14:textId="77777777" w:rsidR="00664CD7" w:rsidRPr="00480E3F" w:rsidRDefault="00664CD7" w:rsidP="00480E3F">
            <w:pPr>
              <w:pStyle w:val="TableParagraph"/>
              <w:jc w:val="center"/>
              <w:rPr>
                <w:rFonts w:eastAsia="Calibri"/>
                <w:sz w:val="24"/>
                <w:szCs w:val="24"/>
              </w:rPr>
            </w:pPr>
            <w:r w:rsidRPr="00480E3F">
              <w:rPr>
                <w:rFonts w:eastAsia="Calibri"/>
                <w:sz w:val="24"/>
                <w:szCs w:val="24"/>
              </w:rPr>
              <w:t>№</w:t>
            </w:r>
          </w:p>
          <w:p w14:paraId="14E0BAD1" w14:textId="77777777" w:rsidR="00664CD7" w:rsidRPr="00480E3F" w:rsidRDefault="00664CD7" w:rsidP="00480E3F">
            <w:pPr>
              <w:pStyle w:val="TableParagraph"/>
              <w:jc w:val="center"/>
              <w:rPr>
                <w:rFonts w:eastAsia="Calibri"/>
                <w:sz w:val="24"/>
                <w:szCs w:val="24"/>
              </w:rPr>
            </w:pPr>
            <w:proofErr w:type="gramStart"/>
            <w:r w:rsidRPr="00480E3F">
              <w:rPr>
                <w:rFonts w:eastAsia="Calibri"/>
                <w:sz w:val="24"/>
                <w:szCs w:val="24"/>
              </w:rPr>
              <w:t>п</w:t>
            </w:r>
            <w:proofErr w:type="gramEnd"/>
            <w:r w:rsidRPr="00480E3F">
              <w:rPr>
                <w:rFonts w:eastAsia="Calibri"/>
                <w:sz w:val="24"/>
                <w:szCs w:val="24"/>
              </w:rPr>
              <w:t>/п</w:t>
            </w:r>
          </w:p>
        </w:tc>
        <w:tc>
          <w:tcPr>
            <w:tcW w:w="3288" w:type="dxa"/>
            <w:gridSpan w:val="7"/>
            <w:shd w:val="clear" w:color="auto" w:fill="auto"/>
          </w:tcPr>
          <w:p w14:paraId="0C6BB048" w14:textId="77777777" w:rsidR="00664CD7" w:rsidRPr="00480E3F" w:rsidRDefault="00664CD7" w:rsidP="00480E3F">
            <w:pPr>
              <w:pStyle w:val="TableParagraph"/>
              <w:jc w:val="center"/>
              <w:rPr>
                <w:rFonts w:eastAsia="Calibri"/>
                <w:sz w:val="24"/>
                <w:szCs w:val="24"/>
              </w:rPr>
            </w:pPr>
            <w:r w:rsidRPr="00480E3F">
              <w:rPr>
                <w:rFonts w:eastAsia="Calibri"/>
                <w:sz w:val="24"/>
                <w:szCs w:val="24"/>
              </w:rPr>
              <w:t>ФИО</w:t>
            </w:r>
          </w:p>
        </w:tc>
        <w:tc>
          <w:tcPr>
            <w:tcW w:w="1583" w:type="dxa"/>
            <w:gridSpan w:val="5"/>
            <w:shd w:val="clear" w:color="auto" w:fill="auto"/>
          </w:tcPr>
          <w:p w14:paraId="1A567128" w14:textId="77777777" w:rsidR="00664CD7" w:rsidRPr="00480E3F" w:rsidRDefault="00664CD7" w:rsidP="00480E3F">
            <w:pPr>
              <w:pStyle w:val="TableParagraph"/>
              <w:jc w:val="center"/>
              <w:rPr>
                <w:rFonts w:eastAsia="Calibri"/>
                <w:sz w:val="24"/>
                <w:szCs w:val="24"/>
              </w:rPr>
            </w:pPr>
            <w:r w:rsidRPr="00480E3F">
              <w:rPr>
                <w:rFonts w:eastAsia="Calibri"/>
                <w:sz w:val="24"/>
                <w:szCs w:val="24"/>
              </w:rPr>
              <w:t>Адрес</w:t>
            </w:r>
          </w:p>
        </w:tc>
        <w:tc>
          <w:tcPr>
            <w:tcW w:w="992" w:type="dxa"/>
            <w:gridSpan w:val="3"/>
            <w:shd w:val="clear" w:color="auto" w:fill="auto"/>
          </w:tcPr>
          <w:p w14:paraId="013FCB73" w14:textId="77777777" w:rsidR="00664CD7" w:rsidRPr="00480E3F" w:rsidRDefault="00664CD7" w:rsidP="00480E3F">
            <w:pPr>
              <w:pStyle w:val="TableParagraph"/>
              <w:jc w:val="center"/>
              <w:rPr>
                <w:rFonts w:eastAsia="Calibri"/>
                <w:sz w:val="24"/>
                <w:szCs w:val="24"/>
              </w:rPr>
            </w:pPr>
            <w:r w:rsidRPr="00480E3F">
              <w:rPr>
                <w:rFonts w:eastAsia="Calibri"/>
                <w:sz w:val="24"/>
                <w:szCs w:val="24"/>
              </w:rPr>
              <w:t>Телефон</w:t>
            </w:r>
          </w:p>
        </w:tc>
        <w:tc>
          <w:tcPr>
            <w:tcW w:w="2835" w:type="dxa"/>
            <w:gridSpan w:val="3"/>
            <w:shd w:val="clear" w:color="auto" w:fill="auto"/>
          </w:tcPr>
          <w:p w14:paraId="076CABEF" w14:textId="77777777" w:rsidR="00664CD7" w:rsidRPr="00480E3F" w:rsidRDefault="00664CD7" w:rsidP="00480E3F">
            <w:pPr>
              <w:pStyle w:val="TableParagraph"/>
              <w:jc w:val="center"/>
              <w:rPr>
                <w:rFonts w:eastAsia="Calibri"/>
                <w:sz w:val="24"/>
                <w:szCs w:val="24"/>
              </w:rPr>
            </w:pPr>
            <w:r w:rsidRPr="00480E3F">
              <w:rPr>
                <w:rFonts w:eastAsia="Calibri"/>
                <w:sz w:val="24"/>
                <w:szCs w:val="24"/>
              </w:rPr>
              <w:t>Степень</w:t>
            </w:r>
          </w:p>
          <w:p w14:paraId="6F0CA94B" w14:textId="77777777" w:rsidR="00664CD7" w:rsidRPr="00480E3F" w:rsidRDefault="00664CD7" w:rsidP="00480E3F">
            <w:pPr>
              <w:pStyle w:val="TableParagraph"/>
              <w:jc w:val="center"/>
              <w:rPr>
                <w:rFonts w:eastAsia="Calibri"/>
                <w:sz w:val="24"/>
                <w:szCs w:val="24"/>
              </w:rPr>
            </w:pPr>
            <w:r w:rsidRPr="00480E3F">
              <w:rPr>
                <w:rFonts w:eastAsia="Calibri"/>
                <w:sz w:val="24"/>
                <w:szCs w:val="24"/>
              </w:rPr>
              <w:t>родства</w:t>
            </w:r>
          </w:p>
        </w:tc>
      </w:tr>
      <w:tr w:rsidR="00664CD7" w:rsidRPr="00480E3F" w14:paraId="3DE8B8BC" w14:textId="77777777" w:rsidTr="00E56A91">
        <w:trPr>
          <w:trHeight w:val="323"/>
        </w:trPr>
        <w:tc>
          <w:tcPr>
            <w:tcW w:w="799" w:type="dxa"/>
            <w:shd w:val="clear" w:color="auto" w:fill="auto"/>
          </w:tcPr>
          <w:p w14:paraId="2A7DF0C6" w14:textId="77777777" w:rsidR="00664CD7" w:rsidRPr="00480E3F" w:rsidRDefault="00664CD7" w:rsidP="00480E3F">
            <w:pPr>
              <w:pStyle w:val="TableParagraph"/>
              <w:jc w:val="center"/>
              <w:rPr>
                <w:rFonts w:eastAsia="Calibri"/>
                <w:sz w:val="24"/>
                <w:szCs w:val="24"/>
              </w:rPr>
            </w:pPr>
          </w:p>
        </w:tc>
        <w:tc>
          <w:tcPr>
            <w:tcW w:w="3288" w:type="dxa"/>
            <w:gridSpan w:val="7"/>
            <w:shd w:val="clear" w:color="auto" w:fill="auto"/>
          </w:tcPr>
          <w:p w14:paraId="3C8A927A" w14:textId="77777777" w:rsidR="00664CD7" w:rsidRPr="00480E3F" w:rsidRDefault="00664CD7" w:rsidP="00480E3F">
            <w:pPr>
              <w:pStyle w:val="TableParagraph"/>
              <w:jc w:val="center"/>
              <w:rPr>
                <w:rFonts w:eastAsia="Calibri"/>
                <w:sz w:val="24"/>
                <w:szCs w:val="24"/>
              </w:rPr>
            </w:pPr>
          </w:p>
        </w:tc>
        <w:tc>
          <w:tcPr>
            <w:tcW w:w="1583" w:type="dxa"/>
            <w:gridSpan w:val="5"/>
            <w:shd w:val="clear" w:color="auto" w:fill="auto"/>
          </w:tcPr>
          <w:p w14:paraId="2B223527" w14:textId="77777777" w:rsidR="00664CD7" w:rsidRPr="00480E3F" w:rsidRDefault="00664CD7" w:rsidP="00480E3F">
            <w:pPr>
              <w:pStyle w:val="TableParagraph"/>
              <w:jc w:val="center"/>
              <w:rPr>
                <w:rFonts w:eastAsia="Calibri"/>
                <w:sz w:val="24"/>
                <w:szCs w:val="24"/>
              </w:rPr>
            </w:pPr>
          </w:p>
        </w:tc>
        <w:tc>
          <w:tcPr>
            <w:tcW w:w="992" w:type="dxa"/>
            <w:gridSpan w:val="3"/>
            <w:shd w:val="clear" w:color="auto" w:fill="auto"/>
          </w:tcPr>
          <w:p w14:paraId="5A5DE30C" w14:textId="77777777" w:rsidR="00664CD7" w:rsidRPr="00480E3F" w:rsidRDefault="00664CD7" w:rsidP="00480E3F">
            <w:pPr>
              <w:pStyle w:val="TableParagraph"/>
              <w:jc w:val="center"/>
              <w:rPr>
                <w:rFonts w:eastAsia="Calibri"/>
                <w:sz w:val="24"/>
                <w:szCs w:val="24"/>
              </w:rPr>
            </w:pPr>
          </w:p>
        </w:tc>
        <w:tc>
          <w:tcPr>
            <w:tcW w:w="2835" w:type="dxa"/>
            <w:gridSpan w:val="3"/>
            <w:shd w:val="clear" w:color="auto" w:fill="auto"/>
          </w:tcPr>
          <w:p w14:paraId="5EDC20F1" w14:textId="77777777" w:rsidR="00664CD7" w:rsidRPr="00480E3F" w:rsidRDefault="00664CD7" w:rsidP="00480E3F">
            <w:pPr>
              <w:pStyle w:val="TableParagraph"/>
              <w:jc w:val="center"/>
              <w:rPr>
                <w:rFonts w:eastAsia="Calibri"/>
                <w:sz w:val="24"/>
                <w:szCs w:val="24"/>
              </w:rPr>
            </w:pPr>
          </w:p>
        </w:tc>
      </w:tr>
      <w:tr w:rsidR="00664CD7" w:rsidRPr="00480E3F" w14:paraId="7C9115BE" w14:textId="77777777" w:rsidTr="00E56A91">
        <w:trPr>
          <w:trHeight w:val="321"/>
        </w:trPr>
        <w:tc>
          <w:tcPr>
            <w:tcW w:w="799" w:type="dxa"/>
            <w:shd w:val="clear" w:color="auto" w:fill="auto"/>
          </w:tcPr>
          <w:p w14:paraId="2403CF74" w14:textId="77777777" w:rsidR="00664CD7" w:rsidRPr="00480E3F" w:rsidRDefault="00664CD7" w:rsidP="00480E3F">
            <w:pPr>
              <w:pStyle w:val="TableParagraph"/>
              <w:jc w:val="center"/>
              <w:rPr>
                <w:rFonts w:eastAsia="Calibri"/>
                <w:sz w:val="24"/>
                <w:szCs w:val="24"/>
              </w:rPr>
            </w:pPr>
          </w:p>
        </w:tc>
        <w:tc>
          <w:tcPr>
            <w:tcW w:w="3288" w:type="dxa"/>
            <w:gridSpan w:val="7"/>
            <w:shd w:val="clear" w:color="auto" w:fill="auto"/>
          </w:tcPr>
          <w:p w14:paraId="413A4FBC" w14:textId="77777777" w:rsidR="00664CD7" w:rsidRPr="00480E3F" w:rsidRDefault="00664CD7" w:rsidP="00480E3F">
            <w:pPr>
              <w:pStyle w:val="TableParagraph"/>
              <w:jc w:val="center"/>
              <w:rPr>
                <w:rFonts w:eastAsia="Calibri"/>
                <w:sz w:val="24"/>
                <w:szCs w:val="24"/>
              </w:rPr>
            </w:pPr>
          </w:p>
        </w:tc>
        <w:tc>
          <w:tcPr>
            <w:tcW w:w="1583" w:type="dxa"/>
            <w:gridSpan w:val="5"/>
            <w:shd w:val="clear" w:color="auto" w:fill="auto"/>
          </w:tcPr>
          <w:p w14:paraId="7511BAC8" w14:textId="77777777" w:rsidR="00664CD7" w:rsidRPr="00480E3F" w:rsidRDefault="00664CD7" w:rsidP="00480E3F">
            <w:pPr>
              <w:pStyle w:val="TableParagraph"/>
              <w:jc w:val="center"/>
              <w:rPr>
                <w:rFonts w:eastAsia="Calibri"/>
                <w:sz w:val="24"/>
                <w:szCs w:val="24"/>
              </w:rPr>
            </w:pPr>
          </w:p>
        </w:tc>
        <w:tc>
          <w:tcPr>
            <w:tcW w:w="992" w:type="dxa"/>
            <w:gridSpan w:val="3"/>
            <w:shd w:val="clear" w:color="auto" w:fill="auto"/>
          </w:tcPr>
          <w:p w14:paraId="4437828B" w14:textId="77777777" w:rsidR="00664CD7" w:rsidRPr="00480E3F" w:rsidRDefault="00664CD7" w:rsidP="00480E3F">
            <w:pPr>
              <w:pStyle w:val="TableParagraph"/>
              <w:jc w:val="center"/>
              <w:rPr>
                <w:rFonts w:eastAsia="Calibri"/>
                <w:sz w:val="24"/>
                <w:szCs w:val="24"/>
              </w:rPr>
            </w:pPr>
          </w:p>
        </w:tc>
        <w:tc>
          <w:tcPr>
            <w:tcW w:w="2835" w:type="dxa"/>
            <w:gridSpan w:val="3"/>
            <w:shd w:val="clear" w:color="auto" w:fill="auto"/>
          </w:tcPr>
          <w:p w14:paraId="2097D9F3" w14:textId="77777777" w:rsidR="00664CD7" w:rsidRPr="00480E3F" w:rsidRDefault="00664CD7" w:rsidP="00480E3F">
            <w:pPr>
              <w:pStyle w:val="TableParagraph"/>
              <w:jc w:val="center"/>
              <w:rPr>
                <w:rFonts w:eastAsia="Calibri"/>
                <w:sz w:val="24"/>
                <w:szCs w:val="24"/>
              </w:rPr>
            </w:pPr>
          </w:p>
        </w:tc>
      </w:tr>
      <w:tr w:rsidR="00664CD7" w:rsidRPr="00480E3F" w14:paraId="344DCE6D" w14:textId="77777777" w:rsidTr="00E56A91">
        <w:trPr>
          <w:trHeight w:val="321"/>
        </w:trPr>
        <w:tc>
          <w:tcPr>
            <w:tcW w:w="9497" w:type="dxa"/>
            <w:gridSpan w:val="19"/>
            <w:shd w:val="clear" w:color="auto" w:fill="auto"/>
          </w:tcPr>
          <w:p w14:paraId="64FC0B63" w14:textId="77777777" w:rsidR="00664CD7" w:rsidRPr="00480E3F" w:rsidRDefault="00664CD7" w:rsidP="00480E3F">
            <w:pPr>
              <w:pStyle w:val="TableParagraph"/>
              <w:jc w:val="center"/>
              <w:rPr>
                <w:rFonts w:eastAsia="Calibri"/>
                <w:sz w:val="24"/>
                <w:szCs w:val="24"/>
              </w:rPr>
            </w:pPr>
            <w:r w:rsidRPr="00480E3F">
              <w:rPr>
                <w:rFonts w:eastAsia="Calibri"/>
                <w:sz w:val="24"/>
                <w:szCs w:val="24"/>
              </w:rPr>
              <w:t>Информация о детях</w:t>
            </w:r>
          </w:p>
        </w:tc>
      </w:tr>
      <w:tr w:rsidR="00664CD7" w:rsidRPr="00480E3F" w14:paraId="44B0C442" w14:textId="77777777" w:rsidTr="00E56A91">
        <w:trPr>
          <w:trHeight w:val="215"/>
        </w:trPr>
        <w:tc>
          <w:tcPr>
            <w:tcW w:w="799" w:type="dxa"/>
            <w:shd w:val="clear" w:color="auto" w:fill="auto"/>
          </w:tcPr>
          <w:p w14:paraId="27F4EFEF" w14:textId="77777777" w:rsidR="00664CD7" w:rsidRPr="00480E3F" w:rsidRDefault="00664CD7" w:rsidP="00480E3F">
            <w:pPr>
              <w:pStyle w:val="TableParagraph"/>
              <w:jc w:val="center"/>
              <w:rPr>
                <w:rFonts w:eastAsia="Calibri"/>
                <w:sz w:val="24"/>
                <w:szCs w:val="24"/>
              </w:rPr>
            </w:pPr>
            <w:r w:rsidRPr="00480E3F">
              <w:rPr>
                <w:rFonts w:eastAsia="Calibri"/>
                <w:sz w:val="24"/>
                <w:szCs w:val="24"/>
              </w:rPr>
              <w:t>№</w:t>
            </w:r>
          </w:p>
          <w:p w14:paraId="7AA57079" w14:textId="77777777" w:rsidR="00664CD7" w:rsidRPr="00480E3F" w:rsidRDefault="00664CD7" w:rsidP="00480E3F">
            <w:pPr>
              <w:pStyle w:val="TableParagraph"/>
              <w:jc w:val="center"/>
              <w:rPr>
                <w:rFonts w:eastAsia="Calibri"/>
                <w:sz w:val="24"/>
                <w:szCs w:val="24"/>
              </w:rPr>
            </w:pPr>
            <w:proofErr w:type="gramStart"/>
            <w:r w:rsidRPr="00480E3F">
              <w:rPr>
                <w:rFonts w:eastAsia="Calibri"/>
                <w:sz w:val="24"/>
                <w:szCs w:val="24"/>
              </w:rPr>
              <w:t>п</w:t>
            </w:r>
            <w:proofErr w:type="gramEnd"/>
            <w:r w:rsidRPr="00480E3F">
              <w:rPr>
                <w:rFonts w:eastAsia="Calibri"/>
                <w:sz w:val="24"/>
                <w:szCs w:val="24"/>
              </w:rPr>
              <w:t>/п</w:t>
            </w:r>
          </w:p>
        </w:tc>
        <w:tc>
          <w:tcPr>
            <w:tcW w:w="4223" w:type="dxa"/>
            <w:gridSpan w:val="10"/>
            <w:shd w:val="clear" w:color="auto" w:fill="auto"/>
          </w:tcPr>
          <w:p w14:paraId="37D8CB31" w14:textId="77777777" w:rsidR="00664CD7" w:rsidRPr="00480E3F" w:rsidRDefault="00664CD7" w:rsidP="00480E3F">
            <w:pPr>
              <w:pStyle w:val="TableParagraph"/>
              <w:jc w:val="center"/>
              <w:rPr>
                <w:rFonts w:eastAsia="Calibri"/>
                <w:sz w:val="24"/>
                <w:szCs w:val="24"/>
              </w:rPr>
            </w:pPr>
            <w:r w:rsidRPr="00480E3F">
              <w:rPr>
                <w:rFonts w:eastAsia="Calibri"/>
                <w:sz w:val="24"/>
                <w:szCs w:val="24"/>
              </w:rPr>
              <w:t>ФИО детей</w:t>
            </w:r>
          </w:p>
        </w:tc>
        <w:tc>
          <w:tcPr>
            <w:tcW w:w="1713" w:type="dxa"/>
            <w:gridSpan w:val="6"/>
            <w:shd w:val="clear" w:color="auto" w:fill="auto"/>
          </w:tcPr>
          <w:p w14:paraId="12F7ECBF" w14:textId="77777777" w:rsidR="00664CD7" w:rsidRPr="00480E3F" w:rsidRDefault="00664CD7" w:rsidP="00480E3F">
            <w:pPr>
              <w:pStyle w:val="TableParagraph"/>
              <w:jc w:val="center"/>
              <w:rPr>
                <w:rFonts w:eastAsia="Calibri"/>
                <w:sz w:val="24"/>
                <w:szCs w:val="24"/>
              </w:rPr>
            </w:pPr>
            <w:r w:rsidRPr="00480E3F">
              <w:rPr>
                <w:rFonts w:eastAsia="Calibri"/>
                <w:sz w:val="24"/>
                <w:szCs w:val="24"/>
              </w:rPr>
              <w:t>Дата</w:t>
            </w:r>
          </w:p>
          <w:p w14:paraId="4C421BF9" w14:textId="77777777" w:rsidR="00664CD7" w:rsidRPr="00480E3F" w:rsidRDefault="00664CD7" w:rsidP="00480E3F">
            <w:pPr>
              <w:pStyle w:val="TableParagraph"/>
              <w:jc w:val="center"/>
              <w:rPr>
                <w:rFonts w:eastAsia="Calibri"/>
                <w:sz w:val="24"/>
                <w:szCs w:val="24"/>
              </w:rPr>
            </w:pPr>
            <w:r w:rsidRPr="00480E3F">
              <w:rPr>
                <w:rFonts w:eastAsia="Calibri"/>
                <w:sz w:val="24"/>
                <w:szCs w:val="24"/>
              </w:rPr>
              <w:t>рождения</w:t>
            </w:r>
          </w:p>
        </w:tc>
        <w:tc>
          <w:tcPr>
            <w:tcW w:w="2762" w:type="dxa"/>
            <w:gridSpan w:val="2"/>
            <w:shd w:val="clear" w:color="auto" w:fill="auto"/>
          </w:tcPr>
          <w:p w14:paraId="1F380F54" w14:textId="77777777" w:rsidR="00664CD7" w:rsidRPr="00480E3F" w:rsidRDefault="00664CD7" w:rsidP="00480E3F">
            <w:pPr>
              <w:pStyle w:val="TableParagraph"/>
              <w:jc w:val="center"/>
              <w:rPr>
                <w:rFonts w:eastAsia="Calibri"/>
                <w:sz w:val="24"/>
                <w:szCs w:val="24"/>
              </w:rPr>
            </w:pPr>
            <w:r w:rsidRPr="00480E3F">
              <w:rPr>
                <w:rFonts w:eastAsia="Calibri"/>
                <w:sz w:val="24"/>
                <w:szCs w:val="24"/>
              </w:rPr>
              <w:t>Организованность</w:t>
            </w:r>
          </w:p>
        </w:tc>
      </w:tr>
      <w:tr w:rsidR="00664CD7" w:rsidRPr="00480E3F" w14:paraId="2128DC77" w14:textId="77777777" w:rsidTr="00E56A91">
        <w:trPr>
          <w:trHeight w:val="321"/>
        </w:trPr>
        <w:tc>
          <w:tcPr>
            <w:tcW w:w="799" w:type="dxa"/>
            <w:shd w:val="clear" w:color="auto" w:fill="auto"/>
          </w:tcPr>
          <w:p w14:paraId="4C660166" w14:textId="77777777" w:rsidR="00664CD7" w:rsidRPr="00480E3F" w:rsidRDefault="00664CD7" w:rsidP="00480E3F">
            <w:pPr>
              <w:pStyle w:val="TableParagraph"/>
              <w:jc w:val="center"/>
              <w:rPr>
                <w:rFonts w:eastAsia="Calibri"/>
                <w:sz w:val="24"/>
                <w:szCs w:val="24"/>
              </w:rPr>
            </w:pPr>
          </w:p>
        </w:tc>
        <w:tc>
          <w:tcPr>
            <w:tcW w:w="4223" w:type="dxa"/>
            <w:gridSpan w:val="10"/>
            <w:shd w:val="clear" w:color="auto" w:fill="auto"/>
          </w:tcPr>
          <w:p w14:paraId="005095B4" w14:textId="77777777" w:rsidR="00664CD7" w:rsidRPr="00480E3F" w:rsidRDefault="00664CD7" w:rsidP="00480E3F">
            <w:pPr>
              <w:pStyle w:val="TableParagraph"/>
              <w:jc w:val="center"/>
              <w:rPr>
                <w:rFonts w:eastAsia="Calibri"/>
                <w:sz w:val="24"/>
                <w:szCs w:val="24"/>
              </w:rPr>
            </w:pPr>
          </w:p>
        </w:tc>
        <w:tc>
          <w:tcPr>
            <w:tcW w:w="1713" w:type="dxa"/>
            <w:gridSpan w:val="6"/>
            <w:shd w:val="clear" w:color="auto" w:fill="auto"/>
          </w:tcPr>
          <w:p w14:paraId="2E8BC03B" w14:textId="77777777" w:rsidR="00664CD7" w:rsidRPr="00480E3F" w:rsidRDefault="00664CD7" w:rsidP="00480E3F">
            <w:pPr>
              <w:pStyle w:val="TableParagraph"/>
              <w:jc w:val="center"/>
              <w:rPr>
                <w:rFonts w:eastAsia="Calibri"/>
                <w:sz w:val="24"/>
                <w:szCs w:val="24"/>
              </w:rPr>
            </w:pPr>
          </w:p>
        </w:tc>
        <w:tc>
          <w:tcPr>
            <w:tcW w:w="2762" w:type="dxa"/>
            <w:gridSpan w:val="2"/>
            <w:shd w:val="clear" w:color="auto" w:fill="auto"/>
          </w:tcPr>
          <w:p w14:paraId="425A66DC" w14:textId="77777777" w:rsidR="00664CD7" w:rsidRPr="00480E3F" w:rsidRDefault="00664CD7" w:rsidP="00480E3F">
            <w:pPr>
              <w:pStyle w:val="TableParagraph"/>
              <w:jc w:val="center"/>
              <w:rPr>
                <w:rFonts w:eastAsia="Calibri"/>
                <w:sz w:val="24"/>
                <w:szCs w:val="24"/>
              </w:rPr>
            </w:pPr>
          </w:p>
        </w:tc>
      </w:tr>
      <w:tr w:rsidR="00664CD7" w:rsidRPr="00480E3F" w14:paraId="3C7CD0B9" w14:textId="77777777" w:rsidTr="00E56A91">
        <w:trPr>
          <w:trHeight w:val="321"/>
        </w:trPr>
        <w:tc>
          <w:tcPr>
            <w:tcW w:w="799" w:type="dxa"/>
            <w:shd w:val="clear" w:color="auto" w:fill="auto"/>
          </w:tcPr>
          <w:p w14:paraId="379E9334" w14:textId="77777777" w:rsidR="00664CD7" w:rsidRPr="00480E3F" w:rsidRDefault="00664CD7" w:rsidP="00480E3F">
            <w:pPr>
              <w:pStyle w:val="TableParagraph"/>
              <w:jc w:val="center"/>
              <w:rPr>
                <w:rFonts w:eastAsia="Calibri"/>
                <w:sz w:val="24"/>
                <w:szCs w:val="24"/>
              </w:rPr>
            </w:pPr>
          </w:p>
        </w:tc>
        <w:tc>
          <w:tcPr>
            <w:tcW w:w="4223" w:type="dxa"/>
            <w:gridSpan w:val="10"/>
            <w:shd w:val="clear" w:color="auto" w:fill="auto"/>
          </w:tcPr>
          <w:p w14:paraId="598200CA" w14:textId="77777777" w:rsidR="00664CD7" w:rsidRPr="00480E3F" w:rsidRDefault="00664CD7" w:rsidP="00480E3F">
            <w:pPr>
              <w:pStyle w:val="TableParagraph"/>
              <w:jc w:val="center"/>
              <w:rPr>
                <w:rFonts w:eastAsia="Calibri"/>
                <w:sz w:val="24"/>
                <w:szCs w:val="24"/>
              </w:rPr>
            </w:pPr>
          </w:p>
        </w:tc>
        <w:tc>
          <w:tcPr>
            <w:tcW w:w="1713" w:type="dxa"/>
            <w:gridSpan w:val="6"/>
            <w:shd w:val="clear" w:color="auto" w:fill="auto"/>
          </w:tcPr>
          <w:p w14:paraId="6B65297C" w14:textId="77777777" w:rsidR="00664CD7" w:rsidRPr="00480E3F" w:rsidRDefault="00664CD7" w:rsidP="00480E3F">
            <w:pPr>
              <w:pStyle w:val="TableParagraph"/>
              <w:jc w:val="center"/>
              <w:rPr>
                <w:rFonts w:eastAsia="Calibri"/>
                <w:sz w:val="24"/>
                <w:szCs w:val="24"/>
              </w:rPr>
            </w:pPr>
          </w:p>
        </w:tc>
        <w:tc>
          <w:tcPr>
            <w:tcW w:w="2762" w:type="dxa"/>
            <w:gridSpan w:val="2"/>
            <w:shd w:val="clear" w:color="auto" w:fill="auto"/>
          </w:tcPr>
          <w:p w14:paraId="22F56DAA" w14:textId="77777777" w:rsidR="00664CD7" w:rsidRPr="00480E3F" w:rsidRDefault="00664CD7" w:rsidP="00480E3F">
            <w:pPr>
              <w:pStyle w:val="TableParagraph"/>
              <w:jc w:val="center"/>
              <w:rPr>
                <w:rFonts w:eastAsia="Calibri"/>
                <w:sz w:val="24"/>
                <w:szCs w:val="24"/>
              </w:rPr>
            </w:pPr>
          </w:p>
        </w:tc>
      </w:tr>
      <w:tr w:rsidR="00664CD7" w:rsidRPr="00480E3F" w14:paraId="536C66AD" w14:textId="77777777" w:rsidTr="00E56A91">
        <w:trPr>
          <w:trHeight w:val="323"/>
        </w:trPr>
        <w:tc>
          <w:tcPr>
            <w:tcW w:w="9497" w:type="dxa"/>
            <w:gridSpan w:val="19"/>
            <w:shd w:val="clear" w:color="auto" w:fill="auto"/>
          </w:tcPr>
          <w:p w14:paraId="1B602B5E" w14:textId="77777777" w:rsidR="00664CD7" w:rsidRPr="00480E3F" w:rsidRDefault="00664CD7" w:rsidP="00480E3F">
            <w:pPr>
              <w:pStyle w:val="TableParagraph"/>
              <w:jc w:val="center"/>
              <w:rPr>
                <w:rFonts w:eastAsia="Calibri"/>
                <w:sz w:val="24"/>
                <w:szCs w:val="24"/>
              </w:rPr>
            </w:pPr>
            <w:r w:rsidRPr="00480E3F">
              <w:rPr>
                <w:rFonts w:eastAsia="Calibri"/>
                <w:sz w:val="24"/>
                <w:szCs w:val="24"/>
              </w:rPr>
              <w:t>Краткая характеристика несовершеннолетнего</w:t>
            </w:r>
          </w:p>
        </w:tc>
      </w:tr>
      <w:tr w:rsidR="00664CD7" w:rsidRPr="00480E3F" w14:paraId="5B6A1157" w14:textId="77777777" w:rsidTr="00E56A91">
        <w:trPr>
          <w:trHeight w:val="68"/>
        </w:trPr>
        <w:tc>
          <w:tcPr>
            <w:tcW w:w="9497" w:type="dxa"/>
            <w:gridSpan w:val="19"/>
            <w:shd w:val="clear" w:color="auto" w:fill="auto"/>
          </w:tcPr>
          <w:p w14:paraId="00ABD72A" w14:textId="77777777" w:rsidR="00664CD7" w:rsidRPr="00480E3F" w:rsidRDefault="00664CD7" w:rsidP="00480E3F">
            <w:pPr>
              <w:pStyle w:val="TableParagraph"/>
              <w:jc w:val="center"/>
              <w:rPr>
                <w:rFonts w:eastAsia="Calibri"/>
                <w:sz w:val="24"/>
                <w:szCs w:val="24"/>
              </w:rPr>
            </w:pPr>
          </w:p>
        </w:tc>
      </w:tr>
      <w:tr w:rsidR="00664CD7" w:rsidRPr="00480E3F" w14:paraId="11984532" w14:textId="77777777" w:rsidTr="00E56A91">
        <w:trPr>
          <w:trHeight w:val="323"/>
        </w:trPr>
        <w:tc>
          <w:tcPr>
            <w:tcW w:w="9497" w:type="dxa"/>
            <w:gridSpan w:val="19"/>
            <w:shd w:val="clear" w:color="auto" w:fill="auto"/>
          </w:tcPr>
          <w:p w14:paraId="0F282175" w14:textId="77777777" w:rsidR="00664CD7" w:rsidRPr="00480E3F" w:rsidRDefault="00664CD7" w:rsidP="00480E3F">
            <w:pPr>
              <w:pStyle w:val="TableParagraph"/>
              <w:jc w:val="center"/>
              <w:rPr>
                <w:rFonts w:eastAsia="Calibri"/>
                <w:sz w:val="24"/>
                <w:szCs w:val="24"/>
              </w:rPr>
            </w:pPr>
            <w:r w:rsidRPr="00480E3F">
              <w:rPr>
                <w:rFonts w:eastAsia="Calibri"/>
                <w:sz w:val="24"/>
                <w:szCs w:val="24"/>
              </w:rPr>
              <w:t>2.Проблемы, требующие решения</w:t>
            </w:r>
          </w:p>
        </w:tc>
      </w:tr>
      <w:tr w:rsidR="00664CD7" w:rsidRPr="00480E3F" w14:paraId="19D0F1C4" w14:textId="77777777" w:rsidTr="00E56A91">
        <w:trPr>
          <w:trHeight w:val="586"/>
        </w:trPr>
        <w:tc>
          <w:tcPr>
            <w:tcW w:w="3256" w:type="dxa"/>
            <w:gridSpan w:val="5"/>
            <w:shd w:val="clear" w:color="auto" w:fill="auto"/>
          </w:tcPr>
          <w:p w14:paraId="19A351C7" w14:textId="77777777" w:rsidR="00664CD7" w:rsidRPr="00480E3F" w:rsidRDefault="00664CD7" w:rsidP="00480E3F">
            <w:pPr>
              <w:pStyle w:val="TableParagraph"/>
              <w:jc w:val="center"/>
              <w:rPr>
                <w:rFonts w:eastAsia="Calibri"/>
                <w:sz w:val="24"/>
                <w:szCs w:val="24"/>
              </w:rPr>
            </w:pPr>
            <w:r w:rsidRPr="00480E3F">
              <w:rPr>
                <w:rFonts w:eastAsia="Calibri"/>
                <w:sz w:val="24"/>
                <w:szCs w:val="24"/>
              </w:rPr>
              <w:t>Краткое описание проблем, причин и условий их</w:t>
            </w:r>
          </w:p>
          <w:p w14:paraId="29850521" w14:textId="77777777" w:rsidR="00664CD7" w:rsidRPr="00480E3F" w:rsidRDefault="00664CD7" w:rsidP="00480E3F">
            <w:pPr>
              <w:pStyle w:val="TableParagraph"/>
              <w:jc w:val="center"/>
              <w:rPr>
                <w:rFonts w:eastAsia="Calibri"/>
                <w:sz w:val="24"/>
                <w:szCs w:val="24"/>
              </w:rPr>
            </w:pPr>
            <w:r w:rsidRPr="00480E3F">
              <w:rPr>
                <w:rFonts w:eastAsia="Calibri"/>
                <w:sz w:val="24"/>
                <w:szCs w:val="24"/>
              </w:rPr>
              <w:t>возникновения</w:t>
            </w:r>
          </w:p>
        </w:tc>
        <w:tc>
          <w:tcPr>
            <w:tcW w:w="6241" w:type="dxa"/>
            <w:gridSpan w:val="14"/>
            <w:shd w:val="clear" w:color="auto" w:fill="auto"/>
          </w:tcPr>
          <w:p w14:paraId="6F22818D" w14:textId="77777777" w:rsidR="00664CD7" w:rsidRPr="00480E3F" w:rsidRDefault="00664CD7" w:rsidP="00480E3F">
            <w:pPr>
              <w:pStyle w:val="TableParagraph"/>
              <w:jc w:val="center"/>
              <w:rPr>
                <w:rFonts w:eastAsia="Calibri"/>
                <w:sz w:val="24"/>
                <w:szCs w:val="24"/>
              </w:rPr>
            </w:pPr>
          </w:p>
        </w:tc>
      </w:tr>
      <w:tr w:rsidR="00664CD7" w:rsidRPr="00480E3F" w14:paraId="1D0A3D65" w14:textId="77777777" w:rsidTr="00E56A91">
        <w:trPr>
          <w:trHeight w:val="300"/>
        </w:trPr>
        <w:tc>
          <w:tcPr>
            <w:tcW w:w="3256" w:type="dxa"/>
            <w:gridSpan w:val="5"/>
            <w:shd w:val="clear" w:color="auto" w:fill="auto"/>
          </w:tcPr>
          <w:p w14:paraId="7FD7A346" w14:textId="77777777" w:rsidR="00664CD7" w:rsidRPr="00480E3F" w:rsidRDefault="00664CD7" w:rsidP="00480E3F">
            <w:pPr>
              <w:pStyle w:val="TableParagraph"/>
              <w:jc w:val="center"/>
              <w:rPr>
                <w:rFonts w:eastAsia="Calibri"/>
                <w:sz w:val="24"/>
                <w:szCs w:val="24"/>
              </w:rPr>
            </w:pPr>
            <w:r w:rsidRPr="00480E3F">
              <w:rPr>
                <w:rFonts w:eastAsia="Calibri"/>
                <w:sz w:val="24"/>
                <w:szCs w:val="24"/>
              </w:rPr>
              <w:t>Основания помещения в учреждения</w:t>
            </w:r>
          </w:p>
        </w:tc>
        <w:tc>
          <w:tcPr>
            <w:tcW w:w="6241" w:type="dxa"/>
            <w:gridSpan w:val="14"/>
            <w:shd w:val="clear" w:color="auto" w:fill="auto"/>
          </w:tcPr>
          <w:p w14:paraId="0E9FA1AE" w14:textId="77777777" w:rsidR="00664CD7" w:rsidRPr="00480E3F" w:rsidRDefault="00664CD7" w:rsidP="00480E3F">
            <w:pPr>
              <w:pStyle w:val="TableParagraph"/>
              <w:jc w:val="center"/>
              <w:rPr>
                <w:rFonts w:eastAsia="Calibri"/>
                <w:sz w:val="24"/>
                <w:szCs w:val="24"/>
              </w:rPr>
            </w:pPr>
          </w:p>
        </w:tc>
      </w:tr>
      <w:tr w:rsidR="00664CD7" w:rsidRPr="00480E3F" w14:paraId="60739775" w14:textId="77777777" w:rsidTr="00E56A91">
        <w:trPr>
          <w:trHeight w:val="733"/>
        </w:trPr>
        <w:tc>
          <w:tcPr>
            <w:tcW w:w="799" w:type="dxa"/>
            <w:shd w:val="clear" w:color="auto" w:fill="auto"/>
          </w:tcPr>
          <w:p w14:paraId="2CE21379" w14:textId="77777777" w:rsidR="00664CD7" w:rsidRPr="00480E3F" w:rsidRDefault="00664CD7" w:rsidP="00480E3F">
            <w:pPr>
              <w:pStyle w:val="TableParagraph"/>
              <w:jc w:val="center"/>
              <w:rPr>
                <w:rFonts w:eastAsia="Calibri"/>
                <w:sz w:val="24"/>
                <w:szCs w:val="24"/>
              </w:rPr>
            </w:pPr>
            <w:r w:rsidRPr="00480E3F">
              <w:rPr>
                <w:rFonts w:eastAsia="Calibri"/>
                <w:sz w:val="24"/>
                <w:szCs w:val="24"/>
              </w:rPr>
              <w:t>3.</w:t>
            </w:r>
          </w:p>
        </w:tc>
        <w:tc>
          <w:tcPr>
            <w:tcW w:w="2457" w:type="dxa"/>
            <w:gridSpan w:val="4"/>
            <w:shd w:val="clear" w:color="auto" w:fill="auto"/>
          </w:tcPr>
          <w:p w14:paraId="7811E33E" w14:textId="77777777" w:rsidR="00664CD7" w:rsidRPr="00480E3F" w:rsidRDefault="00664CD7" w:rsidP="00480E3F">
            <w:pPr>
              <w:pStyle w:val="TableParagraph"/>
              <w:jc w:val="center"/>
              <w:rPr>
                <w:rFonts w:eastAsia="Calibri"/>
                <w:spacing w:val="-1"/>
                <w:sz w:val="24"/>
                <w:szCs w:val="24"/>
              </w:rPr>
            </w:pPr>
            <w:r w:rsidRPr="00480E3F">
              <w:rPr>
                <w:rFonts w:eastAsia="Calibri"/>
                <w:sz w:val="24"/>
                <w:szCs w:val="24"/>
              </w:rPr>
              <w:t xml:space="preserve">Цель </w:t>
            </w:r>
            <w:proofErr w:type="gramStart"/>
            <w:r w:rsidRPr="00480E3F">
              <w:rPr>
                <w:rFonts w:eastAsia="Calibri"/>
                <w:sz w:val="24"/>
                <w:szCs w:val="24"/>
              </w:rPr>
              <w:t>социально-</w:t>
            </w:r>
            <w:r w:rsidRPr="00480E3F">
              <w:rPr>
                <w:rFonts w:eastAsia="Calibri"/>
                <w:spacing w:val="-1"/>
                <w:sz w:val="24"/>
                <w:szCs w:val="24"/>
              </w:rPr>
              <w:t>реабилитационной</w:t>
            </w:r>
            <w:proofErr w:type="gramEnd"/>
          </w:p>
          <w:p w14:paraId="6147BD01" w14:textId="77777777" w:rsidR="00664CD7" w:rsidRPr="00480E3F" w:rsidRDefault="00664CD7" w:rsidP="00480E3F">
            <w:pPr>
              <w:pStyle w:val="TableParagraph"/>
              <w:jc w:val="center"/>
              <w:rPr>
                <w:rFonts w:eastAsia="Calibri"/>
                <w:sz w:val="24"/>
                <w:szCs w:val="24"/>
              </w:rPr>
            </w:pPr>
            <w:r w:rsidRPr="00480E3F">
              <w:rPr>
                <w:rFonts w:eastAsia="Calibri"/>
                <w:sz w:val="24"/>
                <w:szCs w:val="24"/>
              </w:rPr>
              <w:t>(адаптационной)</w:t>
            </w:r>
          </w:p>
          <w:p w14:paraId="182AB664" w14:textId="77777777" w:rsidR="00664CD7" w:rsidRPr="00480E3F" w:rsidRDefault="00664CD7" w:rsidP="00480E3F">
            <w:pPr>
              <w:pStyle w:val="TableParagraph"/>
              <w:jc w:val="center"/>
              <w:rPr>
                <w:rFonts w:eastAsia="Calibri"/>
                <w:sz w:val="24"/>
                <w:szCs w:val="24"/>
              </w:rPr>
            </w:pPr>
            <w:r w:rsidRPr="00480E3F">
              <w:rPr>
                <w:rFonts w:eastAsia="Calibri"/>
                <w:sz w:val="24"/>
                <w:szCs w:val="24"/>
              </w:rPr>
              <w:t>работы</w:t>
            </w:r>
          </w:p>
        </w:tc>
        <w:tc>
          <w:tcPr>
            <w:tcW w:w="6241" w:type="dxa"/>
            <w:gridSpan w:val="14"/>
            <w:shd w:val="clear" w:color="auto" w:fill="auto"/>
          </w:tcPr>
          <w:p w14:paraId="39A3EACD" w14:textId="77777777" w:rsidR="00664CD7" w:rsidRPr="00480E3F" w:rsidRDefault="00664CD7" w:rsidP="00480E3F">
            <w:pPr>
              <w:pStyle w:val="TableParagraph"/>
              <w:jc w:val="center"/>
              <w:rPr>
                <w:rFonts w:eastAsia="Calibri"/>
                <w:sz w:val="24"/>
                <w:szCs w:val="24"/>
              </w:rPr>
            </w:pPr>
          </w:p>
        </w:tc>
      </w:tr>
      <w:tr w:rsidR="00664CD7" w:rsidRPr="00480E3F" w14:paraId="7E950A8B" w14:textId="77777777" w:rsidTr="00E56A91">
        <w:trPr>
          <w:trHeight w:val="1112"/>
        </w:trPr>
        <w:tc>
          <w:tcPr>
            <w:tcW w:w="799" w:type="dxa"/>
            <w:shd w:val="clear" w:color="auto" w:fill="auto"/>
          </w:tcPr>
          <w:p w14:paraId="4D864D4D" w14:textId="77777777" w:rsidR="00664CD7" w:rsidRPr="00480E3F" w:rsidRDefault="00664CD7" w:rsidP="00480E3F">
            <w:pPr>
              <w:pStyle w:val="TableParagraph"/>
              <w:jc w:val="center"/>
              <w:rPr>
                <w:rFonts w:eastAsia="Calibri"/>
                <w:sz w:val="24"/>
                <w:szCs w:val="24"/>
              </w:rPr>
            </w:pPr>
            <w:r w:rsidRPr="00480E3F">
              <w:rPr>
                <w:rFonts w:eastAsia="Calibri"/>
                <w:sz w:val="24"/>
                <w:szCs w:val="24"/>
              </w:rPr>
              <w:t>4.</w:t>
            </w:r>
          </w:p>
        </w:tc>
        <w:tc>
          <w:tcPr>
            <w:tcW w:w="2457" w:type="dxa"/>
            <w:gridSpan w:val="4"/>
            <w:shd w:val="clear" w:color="auto" w:fill="auto"/>
          </w:tcPr>
          <w:p w14:paraId="34506F18" w14:textId="77777777" w:rsidR="00664CD7" w:rsidRPr="00480E3F" w:rsidRDefault="00664CD7" w:rsidP="00480E3F">
            <w:pPr>
              <w:pStyle w:val="TableParagraph"/>
              <w:jc w:val="center"/>
              <w:rPr>
                <w:rFonts w:eastAsia="Calibri"/>
                <w:spacing w:val="-1"/>
                <w:sz w:val="24"/>
                <w:szCs w:val="24"/>
              </w:rPr>
            </w:pPr>
            <w:r w:rsidRPr="00480E3F">
              <w:rPr>
                <w:rFonts w:eastAsia="Calibri"/>
                <w:sz w:val="24"/>
                <w:szCs w:val="24"/>
              </w:rPr>
              <w:t>Задачи социально-</w:t>
            </w:r>
            <w:r w:rsidRPr="00480E3F">
              <w:rPr>
                <w:rFonts w:eastAsia="Calibri"/>
                <w:spacing w:val="-1"/>
                <w:sz w:val="24"/>
                <w:szCs w:val="24"/>
              </w:rPr>
              <w:t>реабилитационной</w:t>
            </w:r>
          </w:p>
          <w:p w14:paraId="0CC2C9AF" w14:textId="77777777" w:rsidR="00664CD7" w:rsidRPr="00480E3F" w:rsidRDefault="00664CD7" w:rsidP="00480E3F">
            <w:pPr>
              <w:pStyle w:val="TableParagraph"/>
              <w:jc w:val="center"/>
              <w:rPr>
                <w:rFonts w:eastAsia="Calibri"/>
                <w:sz w:val="24"/>
                <w:szCs w:val="24"/>
              </w:rPr>
            </w:pPr>
            <w:r w:rsidRPr="00480E3F">
              <w:rPr>
                <w:rFonts w:eastAsia="Calibri"/>
                <w:sz w:val="24"/>
                <w:szCs w:val="24"/>
              </w:rPr>
              <w:t>(адаптационной)</w:t>
            </w:r>
          </w:p>
          <w:p w14:paraId="27BFE983" w14:textId="77777777" w:rsidR="00664CD7" w:rsidRPr="00480E3F" w:rsidRDefault="00664CD7" w:rsidP="00480E3F">
            <w:pPr>
              <w:pStyle w:val="TableParagraph"/>
              <w:jc w:val="center"/>
              <w:rPr>
                <w:rFonts w:eastAsia="Calibri"/>
                <w:sz w:val="24"/>
                <w:szCs w:val="24"/>
              </w:rPr>
            </w:pPr>
            <w:r w:rsidRPr="00480E3F">
              <w:rPr>
                <w:rFonts w:eastAsia="Calibri"/>
                <w:sz w:val="24"/>
                <w:szCs w:val="24"/>
              </w:rPr>
              <w:t>работы</w:t>
            </w:r>
          </w:p>
        </w:tc>
        <w:tc>
          <w:tcPr>
            <w:tcW w:w="6241" w:type="dxa"/>
            <w:gridSpan w:val="14"/>
            <w:shd w:val="clear" w:color="auto" w:fill="auto"/>
          </w:tcPr>
          <w:p w14:paraId="086DFD24" w14:textId="77777777" w:rsidR="00664CD7" w:rsidRPr="00480E3F" w:rsidRDefault="00664CD7" w:rsidP="00480E3F">
            <w:pPr>
              <w:pStyle w:val="TableParagraph"/>
              <w:jc w:val="center"/>
              <w:rPr>
                <w:rFonts w:eastAsia="Calibri"/>
                <w:sz w:val="24"/>
                <w:szCs w:val="24"/>
              </w:rPr>
            </w:pPr>
          </w:p>
        </w:tc>
      </w:tr>
      <w:tr w:rsidR="00664CD7" w:rsidRPr="00480E3F" w14:paraId="0D7EAAA6" w14:textId="77777777" w:rsidTr="00E56A91">
        <w:trPr>
          <w:trHeight w:val="964"/>
        </w:trPr>
        <w:tc>
          <w:tcPr>
            <w:tcW w:w="799" w:type="dxa"/>
            <w:shd w:val="clear" w:color="auto" w:fill="auto"/>
          </w:tcPr>
          <w:p w14:paraId="36C266BD" w14:textId="77777777" w:rsidR="00664CD7" w:rsidRPr="00480E3F" w:rsidRDefault="00664CD7" w:rsidP="00480E3F">
            <w:pPr>
              <w:pStyle w:val="TableParagraph"/>
              <w:jc w:val="center"/>
              <w:rPr>
                <w:rFonts w:eastAsia="Calibri"/>
                <w:sz w:val="24"/>
                <w:szCs w:val="24"/>
              </w:rPr>
            </w:pPr>
            <w:r w:rsidRPr="00480E3F">
              <w:rPr>
                <w:rFonts w:eastAsia="Calibri"/>
                <w:sz w:val="24"/>
                <w:szCs w:val="24"/>
              </w:rPr>
              <w:t>5.</w:t>
            </w:r>
          </w:p>
        </w:tc>
        <w:tc>
          <w:tcPr>
            <w:tcW w:w="2457" w:type="dxa"/>
            <w:gridSpan w:val="4"/>
            <w:shd w:val="clear" w:color="auto" w:fill="auto"/>
          </w:tcPr>
          <w:p w14:paraId="5AEC3E65" w14:textId="77777777" w:rsidR="00664CD7" w:rsidRPr="00480E3F" w:rsidRDefault="00664CD7" w:rsidP="00480E3F">
            <w:pPr>
              <w:pStyle w:val="TableParagraph"/>
              <w:jc w:val="center"/>
              <w:rPr>
                <w:rFonts w:eastAsia="Calibri"/>
                <w:sz w:val="24"/>
                <w:szCs w:val="24"/>
              </w:rPr>
            </w:pPr>
            <w:r w:rsidRPr="00480E3F">
              <w:rPr>
                <w:rFonts w:eastAsia="Calibri"/>
                <w:sz w:val="24"/>
                <w:szCs w:val="24"/>
              </w:rPr>
              <w:t>Планируемый срок реализации</w:t>
            </w:r>
          </w:p>
          <w:p w14:paraId="34228B73" w14:textId="77777777" w:rsidR="00664CD7" w:rsidRPr="00480E3F" w:rsidRDefault="00664CD7" w:rsidP="00480E3F">
            <w:pPr>
              <w:pStyle w:val="TableParagraph"/>
              <w:jc w:val="center"/>
              <w:rPr>
                <w:rFonts w:eastAsia="Calibri"/>
                <w:sz w:val="24"/>
                <w:szCs w:val="24"/>
              </w:rPr>
            </w:pPr>
            <w:r w:rsidRPr="00480E3F">
              <w:rPr>
                <w:rFonts w:eastAsia="Calibri"/>
                <w:sz w:val="24"/>
                <w:szCs w:val="24"/>
              </w:rPr>
              <w:t>плана</w:t>
            </w:r>
          </w:p>
        </w:tc>
        <w:tc>
          <w:tcPr>
            <w:tcW w:w="6241" w:type="dxa"/>
            <w:gridSpan w:val="14"/>
            <w:shd w:val="clear" w:color="auto" w:fill="auto"/>
          </w:tcPr>
          <w:p w14:paraId="2C4C7DB1" w14:textId="77777777" w:rsidR="00664CD7" w:rsidRPr="00480E3F" w:rsidRDefault="00664CD7" w:rsidP="00480E3F">
            <w:pPr>
              <w:pStyle w:val="TableParagraph"/>
              <w:jc w:val="center"/>
              <w:rPr>
                <w:rFonts w:eastAsia="Calibri"/>
                <w:sz w:val="24"/>
                <w:szCs w:val="24"/>
              </w:rPr>
            </w:pPr>
          </w:p>
        </w:tc>
      </w:tr>
      <w:tr w:rsidR="00664CD7" w:rsidRPr="00480E3F" w14:paraId="4C45BCF6" w14:textId="77777777" w:rsidTr="00E56A91">
        <w:trPr>
          <w:trHeight w:val="84"/>
        </w:trPr>
        <w:tc>
          <w:tcPr>
            <w:tcW w:w="799" w:type="dxa"/>
            <w:shd w:val="clear" w:color="auto" w:fill="auto"/>
          </w:tcPr>
          <w:p w14:paraId="2D64A13F"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6.</w:t>
            </w:r>
          </w:p>
        </w:tc>
        <w:tc>
          <w:tcPr>
            <w:tcW w:w="8698" w:type="dxa"/>
            <w:gridSpan w:val="18"/>
            <w:shd w:val="clear" w:color="auto" w:fill="auto"/>
          </w:tcPr>
          <w:p w14:paraId="088AB4C6"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Сроки проведения межведомственного консилиума</w:t>
            </w:r>
          </w:p>
        </w:tc>
      </w:tr>
      <w:tr w:rsidR="00664CD7" w:rsidRPr="00480E3F" w14:paraId="27485B32" w14:textId="77777777" w:rsidTr="00E56A91">
        <w:trPr>
          <w:trHeight w:val="136"/>
        </w:trPr>
        <w:tc>
          <w:tcPr>
            <w:tcW w:w="3256" w:type="dxa"/>
            <w:gridSpan w:val="5"/>
            <w:shd w:val="clear" w:color="auto" w:fill="auto"/>
          </w:tcPr>
          <w:p w14:paraId="2A6F0994"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первичный</w:t>
            </w:r>
          </w:p>
        </w:tc>
        <w:tc>
          <w:tcPr>
            <w:tcW w:w="6241" w:type="dxa"/>
            <w:gridSpan w:val="14"/>
            <w:shd w:val="clear" w:color="auto" w:fill="auto"/>
          </w:tcPr>
          <w:p w14:paraId="00CF2EF0" w14:textId="77777777" w:rsidR="00664CD7" w:rsidRPr="00480E3F" w:rsidRDefault="00664CD7" w:rsidP="00664CD7">
            <w:pPr>
              <w:pStyle w:val="TableParagraph"/>
              <w:jc w:val="center"/>
              <w:rPr>
                <w:rFonts w:eastAsia="Calibri"/>
                <w:sz w:val="24"/>
                <w:szCs w:val="24"/>
              </w:rPr>
            </w:pPr>
          </w:p>
        </w:tc>
      </w:tr>
      <w:tr w:rsidR="00664CD7" w:rsidRPr="00480E3F" w14:paraId="5B304C44" w14:textId="77777777" w:rsidTr="00E56A91">
        <w:trPr>
          <w:trHeight w:val="125"/>
        </w:trPr>
        <w:tc>
          <w:tcPr>
            <w:tcW w:w="3256" w:type="dxa"/>
            <w:gridSpan w:val="5"/>
            <w:shd w:val="clear" w:color="auto" w:fill="auto"/>
          </w:tcPr>
          <w:p w14:paraId="1DDF54E0"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повторный</w:t>
            </w:r>
          </w:p>
        </w:tc>
        <w:tc>
          <w:tcPr>
            <w:tcW w:w="6241" w:type="dxa"/>
            <w:gridSpan w:val="14"/>
            <w:shd w:val="clear" w:color="auto" w:fill="auto"/>
          </w:tcPr>
          <w:p w14:paraId="1BC7CDD6" w14:textId="77777777" w:rsidR="00664CD7" w:rsidRPr="00480E3F" w:rsidRDefault="00664CD7" w:rsidP="00664CD7">
            <w:pPr>
              <w:pStyle w:val="TableParagraph"/>
              <w:jc w:val="center"/>
              <w:rPr>
                <w:rFonts w:eastAsia="Calibri"/>
                <w:sz w:val="24"/>
                <w:szCs w:val="24"/>
              </w:rPr>
            </w:pPr>
          </w:p>
        </w:tc>
      </w:tr>
      <w:tr w:rsidR="00664CD7" w:rsidRPr="00480E3F" w14:paraId="614580C7" w14:textId="77777777" w:rsidTr="00E56A91">
        <w:trPr>
          <w:trHeight w:val="116"/>
        </w:trPr>
        <w:tc>
          <w:tcPr>
            <w:tcW w:w="3256" w:type="dxa"/>
            <w:gridSpan w:val="5"/>
            <w:shd w:val="clear" w:color="auto" w:fill="auto"/>
          </w:tcPr>
          <w:p w14:paraId="66EAB3C4"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итоговый</w:t>
            </w:r>
          </w:p>
        </w:tc>
        <w:tc>
          <w:tcPr>
            <w:tcW w:w="6241" w:type="dxa"/>
            <w:gridSpan w:val="14"/>
            <w:shd w:val="clear" w:color="auto" w:fill="auto"/>
          </w:tcPr>
          <w:p w14:paraId="54FF4D4E" w14:textId="77777777" w:rsidR="00664CD7" w:rsidRPr="00480E3F" w:rsidRDefault="00664CD7" w:rsidP="00664CD7">
            <w:pPr>
              <w:pStyle w:val="TableParagraph"/>
              <w:jc w:val="center"/>
              <w:rPr>
                <w:rFonts w:eastAsia="Calibri"/>
                <w:sz w:val="24"/>
                <w:szCs w:val="24"/>
              </w:rPr>
            </w:pPr>
          </w:p>
        </w:tc>
      </w:tr>
      <w:tr w:rsidR="00664CD7" w:rsidRPr="00480E3F" w14:paraId="5B90ECFD" w14:textId="77777777" w:rsidTr="00E56A91">
        <w:trPr>
          <w:trHeight w:val="328"/>
        </w:trPr>
        <w:tc>
          <w:tcPr>
            <w:tcW w:w="799" w:type="dxa"/>
            <w:shd w:val="clear" w:color="auto" w:fill="auto"/>
          </w:tcPr>
          <w:p w14:paraId="426A2B28"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6.1.</w:t>
            </w:r>
          </w:p>
        </w:tc>
        <w:tc>
          <w:tcPr>
            <w:tcW w:w="8698" w:type="dxa"/>
            <w:gridSpan w:val="18"/>
            <w:shd w:val="clear" w:color="auto" w:fill="auto"/>
          </w:tcPr>
          <w:p w14:paraId="7E0687B4" w14:textId="3BDA96F5" w:rsidR="00664CD7" w:rsidRPr="00480E3F" w:rsidRDefault="00C0665E" w:rsidP="00664CD7">
            <w:pPr>
              <w:pStyle w:val="TableParagraph"/>
              <w:jc w:val="center"/>
              <w:rPr>
                <w:rFonts w:eastAsia="Calibri"/>
                <w:sz w:val="24"/>
                <w:szCs w:val="24"/>
              </w:rPr>
            </w:pPr>
            <w:r>
              <w:rPr>
                <w:rFonts w:eastAsia="Calibri"/>
                <w:sz w:val="24"/>
                <w:szCs w:val="24"/>
              </w:rPr>
              <w:t>Решение межведомстве</w:t>
            </w:r>
            <w:r w:rsidR="00664CD7" w:rsidRPr="00480E3F">
              <w:rPr>
                <w:rFonts w:eastAsia="Calibri"/>
                <w:sz w:val="24"/>
                <w:szCs w:val="24"/>
              </w:rPr>
              <w:t>нного консилиума</w:t>
            </w:r>
          </w:p>
        </w:tc>
      </w:tr>
      <w:tr w:rsidR="00664CD7" w:rsidRPr="00480E3F" w14:paraId="45FA62B3" w14:textId="77777777" w:rsidTr="00E56A91">
        <w:trPr>
          <w:trHeight w:val="68"/>
        </w:trPr>
        <w:tc>
          <w:tcPr>
            <w:tcW w:w="3256" w:type="dxa"/>
            <w:gridSpan w:val="5"/>
            <w:shd w:val="clear" w:color="auto" w:fill="auto"/>
          </w:tcPr>
          <w:p w14:paraId="61E095A0"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первичный</w:t>
            </w:r>
          </w:p>
        </w:tc>
        <w:tc>
          <w:tcPr>
            <w:tcW w:w="6241" w:type="dxa"/>
            <w:gridSpan w:val="14"/>
            <w:shd w:val="clear" w:color="auto" w:fill="auto"/>
          </w:tcPr>
          <w:p w14:paraId="7FD914A8" w14:textId="77777777" w:rsidR="00664CD7" w:rsidRPr="00480E3F" w:rsidRDefault="00664CD7" w:rsidP="00664CD7">
            <w:pPr>
              <w:pStyle w:val="TableParagraph"/>
              <w:jc w:val="center"/>
              <w:rPr>
                <w:rFonts w:eastAsia="Calibri"/>
                <w:sz w:val="24"/>
                <w:szCs w:val="24"/>
              </w:rPr>
            </w:pPr>
          </w:p>
        </w:tc>
      </w:tr>
      <w:tr w:rsidR="00664CD7" w:rsidRPr="00480E3F" w14:paraId="6F6DF453" w14:textId="77777777" w:rsidTr="00E56A91">
        <w:trPr>
          <w:trHeight w:val="58"/>
        </w:trPr>
        <w:tc>
          <w:tcPr>
            <w:tcW w:w="3256" w:type="dxa"/>
            <w:gridSpan w:val="5"/>
            <w:shd w:val="clear" w:color="auto" w:fill="auto"/>
          </w:tcPr>
          <w:p w14:paraId="31A935A2"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повторный</w:t>
            </w:r>
          </w:p>
        </w:tc>
        <w:tc>
          <w:tcPr>
            <w:tcW w:w="6241" w:type="dxa"/>
            <w:gridSpan w:val="14"/>
            <w:shd w:val="clear" w:color="auto" w:fill="auto"/>
          </w:tcPr>
          <w:p w14:paraId="437B6211" w14:textId="77777777" w:rsidR="00664CD7" w:rsidRPr="00480E3F" w:rsidRDefault="00664CD7" w:rsidP="00664CD7">
            <w:pPr>
              <w:pStyle w:val="TableParagraph"/>
              <w:jc w:val="center"/>
              <w:rPr>
                <w:rFonts w:eastAsia="Calibri"/>
                <w:sz w:val="24"/>
                <w:szCs w:val="24"/>
              </w:rPr>
            </w:pPr>
          </w:p>
        </w:tc>
      </w:tr>
      <w:tr w:rsidR="00664CD7" w:rsidRPr="00480E3F" w14:paraId="24273BCA" w14:textId="77777777" w:rsidTr="00E56A91">
        <w:trPr>
          <w:trHeight w:val="62"/>
        </w:trPr>
        <w:tc>
          <w:tcPr>
            <w:tcW w:w="3256" w:type="dxa"/>
            <w:gridSpan w:val="5"/>
            <w:shd w:val="clear" w:color="auto" w:fill="auto"/>
          </w:tcPr>
          <w:p w14:paraId="6842FF4C"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итоговый</w:t>
            </w:r>
          </w:p>
        </w:tc>
        <w:tc>
          <w:tcPr>
            <w:tcW w:w="6241" w:type="dxa"/>
            <w:gridSpan w:val="14"/>
            <w:shd w:val="clear" w:color="auto" w:fill="auto"/>
          </w:tcPr>
          <w:p w14:paraId="6D48FD38" w14:textId="77777777" w:rsidR="00664CD7" w:rsidRPr="00480E3F" w:rsidRDefault="00664CD7" w:rsidP="00664CD7">
            <w:pPr>
              <w:pStyle w:val="TableParagraph"/>
              <w:jc w:val="center"/>
              <w:rPr>
                <w:rFonts w:eastAsia="Calibri"/>
                <w:sz w:val="24"/>
                <w:szCs w:val="24"/>
              </w:rPr>
            </w:pPr>
          </w:p>
        </w:tc>
      </w:tr>
      <w:tr w:rsidR="00664CD7" w:rsidRPr="00480E3F" w14:paraId="3D3A8373" w14:textId="77777777" w:rsidTr="00E56A91">
        <w:trPr>
          <w:trHeight w:val="321"/>
        </w:trPr>
        <w:tc>
          <w:tcPr>
            <w:tcW w:w="9497" w:type="dxa"/>
            <w:gridSpan w:val="19"/>
            <w:shd w:val="clear" w:color="auto" w:fill="FFFFFF"/>
          </w:tcPr>
          <w:p w14:paraId="102D8456" w14:textId="77777777" w:rsidR="00664CD7" w:rsidRPr="00480E3F" w:rsidRDefault="00664CD7" w:rsidP="00664CD7">
            <w:pPr>
              <w:pStyle w:val="TableParagraph"/>
              <w:jc w:val="center"/>
              <w:rPr>
                <w:rFonts w:eastAsia="Calibri"/>
                <w:sz w:val="24"/>
                <w:szCs w:val="24"/>
                <w:highlight w:val="yellow"/>
              </w:rPr>
            </w:pPr>
            <w:r w:rsidRPr="00480E3F">
              <w:rPr>
                <w:rFonts w:eastAsia="Calibri"/>
                <w:sz w:val="24"/>
                <w:szCs w:val="24"/>
              </w:rPr>
              <w:t>7. Результаты комплексной диагностики:</w:t>
            </w:r>
          </w:p>
        </w:tc>
      </w:tr>
      <w:tr w:rsidR="00664CD7" w:rsidRPr="00480E3F" w14:paraId="1CC1075F" w14:textId="77777777" w:rsidTr="00E56A91">
        <w:trPr>
          <w:trHeight w:val="377"/>
        </w:trPr>
        <w:tc>
          <w:tcPr>
            <w:tcW w:w="799" w:type="dxa"/>
            <w:shd w:val="clear" w:color="auto" w:fill="auto"/>
          </w:tcPr>
          <w:p w14:paraId="08D1B310"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7.1.</w:t>
            </w:r>
          </w:p>
        </w:tc>
        <w:tc>
          <w:tcPr>
            <w:tcW w:w="2457" w:type="dxa"/>
            <w:gridSpan w:val="4"/>
            <w:shd w:val="clear" w:color="auto" w:fill="FFFFFF"/>
          </w:tcPr>
          <w:p w14:paraId="6FCF2FF2"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Заключение</w:t>
            </w:r>
          </w:p>
          <w:p w14:paraId="7A6F4D86"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психолога</w:t>
            </w:r>
          </w:p>
        </w:tc>
        <w:tc>
          <w:tcPr>
            <w:tcW w:w="6241" w:type="dxa"/>
            <w:gridSpan w:val="14"/>
            <w:shd w:val="clear" w:color="auto" w:fill="auto"/>
          </w:tcPr>
          <w:p w14:paraId="1AFDFC34" w14:textId="77777777" w:rsidR="00664CD7" w:rsidRPr="00480E3F" w:rsidRDefault="00664CD7" w:rsidP="00664CD7">
            <w:pPr>
              <w:pStyle w:val="TableParagraph"/>
              <w:jc w:val="center"/>
              <w:rPr>
                <w:rFonts w:eastAsia="Calibri"/>
                <w:sz w:val="24"/>
                <w:szCs w:val="24"/>
              </w:rPr>
            </w:pPr>
          </w:p>
        </w:tc>
      </w:tr>
      <w:tr w:rsidR="00664CD7" w:rsidRPr="00480E3F" w14:paraId="62B1653F" w14:textId="77777777" w:rsidTr="00E56A91">
        <w:trPr>
          <w:trHeight w:val="669"/>
        </w:trPr>
        <w:tc>
          <w:tcPr>
            <w:tcW w:w="799" w:type="dxa"/>
            <w:shd w:val="clear" w:color="auto" w:fill="auto"/>
          </w:tcPr>
          <w:p w14:paraId="34448EFF"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7.2.</w:t>
            </w:r>
          </w:p>
        </w:tc>
        <w:tc>
          <w:tcPr>
            <w:tcW w:w="2457" w:type="dxa"/>
            <w:gridSpan w:val="4"/>
            <w:shd w:val="clear" w:color="auto" w:fill="FFFFFF"/>
          </w:tcPr>
          <w:p w14:paraId="452E8B0D"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Заключение</w:t>
            </w:r>
          </w:p>
          <w:p w14:paraId="25995754"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 xml:space="preserve">специалиста </w:t>
            </w:r>
            <w:proofErr w:type="gramStart"/>
            <w:r w:rsidRPr="00480E3F">
              <w:rPr>
                <w:rFonts w:eastAsia="Calibri"/>
                <w:sz w:val="24"/>
                <w:szCs w:val="24"/>
              </w:rPr>
              <w:t>по</w:t>
            </w:r>
            <w:proofErr w:type="gramEnd"/>
          </w:p>
          <w:p w14:paraId="06B7F0AF"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социальной работе</w:t>
            </w:r>
          </w:p>
        </w:tc>
        <w:tc>
          <w:tcPr>
            <w:tcW w:w="6241" w:type="dxa"/>
            <w:gridSpan w:val="14"/>
            <w:shd w:val="clear" w:color="auto" w:fill="auto"/>
          </w:tcPr>
          <w:p w14:paraId="599921C5" w14:textId="77777777" w:rsidR="00664CD7" w:rsidRPr="00480E3F" w:rsidRDefault="00664CD7" w:rsidP="00664CD7">
            <w:pPr>
              <w:pStyle w:val="TableParagraph"/>
              <w:jc w:val="center"/>
              <w:rPr>
                <w:rFonts w:eastAsia="Calibri"/>
                <w:sz w:val="24"/>
                <w:szCs w:val="24"/>
              </w:rPr>
            </w:pPr>
          </w:p>
        </w:tc>
      </w:tr>
      <w:tr w:rsidR="00664CD7" w:rsidRPr="00480E3F" w14:paraId="113DB840" w14:textId="77777777" w:rsidTr="00E56A91">
        <w:trPr>
          <w:trHeight w:val="539"/>
        </w:trPr>
        <w:tc>
          <w:tcPr>
            <w:tcW w:w="799" w:type="dxa"/>
            <w:shd w:val="clear" w:color="auto" w:fill="auto"/>
          </w:tcPr>
          <w:p w14:paraId="4A860431"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7.3.</w:t>
            </w:r>
          </w:p>
        </w:tc>
        <w:tc>
          <w:tcPr>
            <w:tcW w:w="2457" w:type="dxa"/>
            <w:gridSpan w:val="4"/>
            <w:shd w:val="clear" w:color="auto" w:fill="FFFFFF"/>
          </w:tcPr>
          <w:p w14:paraId="125BB1A2"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Заключение</w:t>
            </w:r>
          </w:p>
          <w:p w14:paraId="62BA418E"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медицинского работника</w:t>
            </w:r>
          </w:p>
        </w:tc>
        <w:tc>
          <w:tcPr>
            <w:tcW w:w="6241" w:type="dxa"/>
            <w:gridSpan w:val="14"/>
            <w:shd w:val="clear" w:color="auto" w:fill="auto"/>
          </w:tcPr>
          <w:p w14:paraId="1E71DD26" w14:textId="77777777" w:rsidR="00664CD7" w:rsidRPr="00480E3F" w:rsidRDefault="00664CD7" w:rsidP="00664CD7">
            <w:pPr>
              <w:pStyle w:val="TableParagraph"/>
              <w:jc w:val="center"/>
              <w:rPr>
                <w:rFonts w:eastAsia="Calibri"/>
                <w:sz w:val="24"/>
                <w:szCs w:val="24"/>
              </w:rPr>
            </w:pPr>
          </w:p>
        </w:tc>
      </w:tr>
      <w:tr w:rsidR="00664CD7" w:rsidRPr="00480E3F" w14:paraId="7983F037" w14:textId="77777777" w:rsidTr="00E56A91">
        <w:trPr>
          <w:trHeight w:val="409"/>
        </w:trPr>
        <w:tc>
          <w:tcPr>
            <w:tcW w:w="799" w:type="dxa"/>
            <w:shd w:val="clear" w:color="auto" w:fill="auto"/>
          </w:tcPr>
          <w:p w14:paraId="07D220A2"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7.4.</w:t>
            </w:r>
          </w:p>
        </w:tc>
        <w:tc>
          <w:tcPr>
            <w:tcW w:w="2457" w:type="dxa"/>
            <w:gridSpan w:val="4"/>
            <w:shd w:val="clear" w:color="auto" w:fill="FFFFFF"/>
          </w:tcPr>
          <w:p w14:paraId="233A8EDE"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Заключение</w:t>
            </w:r>
          </w:p>
          <w:p w14:paraId="18878DFA"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специалиста органа опеки</w:t>
            </w:r>
          </w:p>
        </w:tc>
        <w:tc>
          <w:tcPr>
            <w:tcW w:w="6241" w:type="dxa"/>
            <w:gridSpan w:val="14"/>
            <w:shd w:val="clear" w:color="auto" w:fill="auto"/>
          </w:tcPr>
          <w:p w14:paraId="235E738F" w14:textId="77777777" w:rsidR="00664CD7" w:rsidRPr="00480E3F" w:rsidRDefault="00664CD7" w:rsidP="00664CD7">
            <w:pPr>
              <w:pStyle w:val="TableParagraph"/>
              <w:jc w:val="center"/>
              <w:rPr>
                <w:rFonts w:eastAsia="Calibri"/>
                <w:sz w:val="24"/>
                <w:szCs w:val="24"/>
              </w:rPr>
            </w:pPr>
          </w:p>
        </w:tc>
      </w:tr>
      <w:tr w:rsidR="00664CD7" w:rsidRPr="00480E3F" w14:paraId="5269BC55" w14:textId="77777777" w:rsidTr="00E56A91">
        <w:trPr>
          <w:trHeight w:val="58"/>
        </w:trPr>
        <w:tc>
          <w:tcPr>
            <w:tcW w:w="799" w:type="dxa"/>
            <w:shd w:val="clear" w:color="auto" w:fill="auto"/>
          </w:tcPr>
          <w:p w14:paraId="55A361D2"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7.5.</w:t>
            </w:r>
          </w:p>
        </w:tc>
        <w:tc>
          <w:tcPr>
            <w:tcW w:w="2457" w:type="dxa"/>
            <w:gridSpan w:val="4"/>
            <w:shd w:val="clear" w:color="auto" w:fill="FFFFFF"/>
          </w:tcPr>
          <w:p w14:paraId="77EC883B"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Заключение других</w:t>
            </w:r>
          </w:p>
          <w:p w14:paraId="4833428F"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специалистов</w:t>
            </w:r>
          </w:p>
        </w:tc>
        <w:tc>
          <w:tcPr>
            <w:tcW w:w="6241" w:type="dxa"/>
            <w:gridSpan w:val="14"/>
            <w:shd w:val="clear" w:color="auto" w:fill="auto"/>
          </w:tcPr>
          <w:p w14:paraId="718D3CFD" w14:textId="77777777" w:rsidR="00664CD7" w:rsidRPr="00480E3F" w:rsidRDefault="00664CD7" w:rsidP="00664CD7">
            <w:pPr>
              <w:pStyle w:val="TableParagraph"/>
              <w:jc w:val="center"/>
              <w:rPr>
                <w:rFonts w:eastAsia="Calibri"/>
                <w:sz w:val="24"/>
                <w:szCs w:val="24"/>
              </w:rPr>
            </w:pPr>
          </w:p>
        </w:tc>
      </w:tr>
      <w:tr w:rsidR="00664CD7" w:rsidRPr="00480E3F" w14:paraId="6CB646C6" w14:textId="77777777" w:rsidTr="00E56A91">
        <w:trPr>
          <w:trHeight w:val="58"/>
        </w:trPr>
        <w:tc>
          <w:tcPr>
            <w:tcW w:w="9497" w:type="dxa"/>
            <w:gridSpan w:val="19"/>
            <w:shd w:val="clear" w:color="auto" w:fill="auto"/>
          </w:tcPr>
          <w:p w14:paraId="47C5074F" w14:textId="11C53637" w:rsidR="00664CD7" w:rsidRPr="00480E3F" w:rsidRDefault="00664CD7" w:rsidP="00480E3F">
            <w:pPr>
              <w:pStyle w:val="TableParagraph"/>
              <w:jc w:val="center"/>
              <w:rPr>
                <w:rFonts w:eastAsia="Calibri"/>
                <w:sz w:val="24"/>
                <w:szCs w:val="24"/>
              </w:rPr>
            </w:pPr>
            <w:r w:rsidRPr="00480E3F">
              <w:rPr>
                <w:rFonts w:eastAsia="Calibri"/>
                <w:sz w:val="24"/>
                <w:szCs w:val="24"/>
              </w:rPr>
              <w:t>8. План социально-адаптационных мероприятий</w:t>
            </w:r>
          </w:p>
        </w:tc>
      </w:tr>
      <w:tr w:rsidR="00664CD7" w:rsidRPr="00480E3F" w14:paraId="3B8DA1DD" w14:textId="77777777" w:rsidTr="00E56A91">
        <w:trPr>
          <w:trHeight w:val="58"/>
        </w:trPr>
        <w:tc>
          <w:tcPr>
            <w:tcW w:w="849" w:type="dxa"/>
            <w:gridSpan w:val="2"/>
            <w:shd w:val="clear" w:color="auto" w:fill="auto"/>
          </w:tcPr>
          <w:p w14:paraId="27C61B68"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8.1.</w:t>
            </w:r>
          </w:p>
        </w:tc>
        <w:tc>
          <w:tcPr>
            <w:tcW w:w="8648" w:type="dxa"/>
            <w:gridSpan w:val="17"/>
            <w:shd w:val="clear" w:color="auto" w:fill="auto"/>
          </w:tcPr>
          <w:p w14:paraId="4DB533B6" w14:textId="2CC22C1F" w:rsidR="00664CD7" w:rsidRPr="00480E3F" w:rsidRDefault="00664CD7" w:rsidP="00480E3F">
            <w:pPr>
              <w:pStyle w:val="TableParagraph"/>
              <w:jc w:val="center"/>
              <w:rPr>
                <w:rFonts w:eastAsia="Calibri"/>
                <w:sz w:val="24"/>
                <w:szCs w:val="24"/>
              </w:rPr>
            </w:pPr>
            <w:r w:rsidRPr="00480E3F">
              <w:rPr>
                <w:rFonts w:eastAsia="Calibri"/>
                <w:sz w:val="24"/>
                <w:szCs w:val="24"/>
              </w:rPr>
              <w:t xml:space="preserve">Действия членов семьи по выходу из трудной жизненной ситуации </w:t>
            </w:r>
          </w:p>
        </w:tc>
      </w:tr>
      <w:tr w:rsidR="00664CD7" w:rsidRPr="00480E3F" w14:paraId="3A6A8BCF" w14:textId="77777777" w:rsidTr="00E56A91">
        <w:trPr>
          <w:trHeight w:val="444"/>
        </w:trPr>
        <w:tc>
          <w:tcPr>
            <w:tcW w:w="849" w:type="dxa"/>
            <w:gridSpan w:val="2"/>
            <w:shd w:val="clear" w:color="auto" w:fill="auto"/>
          </w:tcPr>
          <w:p w14:paraId="43875F78" w14:textId="452E3040" w:rsidR="00664CD7" w:rsidRPr="00480E3F" w:rsidRDefault="00664CD7" w:rsidP="00664CD7">
            <w:pPr>
              <w:pStyle w:val="TableParagraph"/>
              <w:jc w:val="center"/>
              <w:rPr>
                <w:rFonts w:eastAsia="Calibri"/>
                <w:sz w:val="24"/>
                <w:szCs w:val="24"/>
              </w:rPr>
            </w:pPr>
            <w:r w:rsidRPr="00480E3F">
              <w:rPr>
                <w:rFonts w:eastAsia="Calibri"/>
                <w:sz w:val="24"/>
                <w:szCs w:val="24"/>
              </w:rPr>
              <w:t>№</w:t>
            </w:r>
            <w:r w:rsidR="00480E3F">
              <w:rPr>
                <w:rFonts w:eastAsia="Calibri"/>
                <w:sz w:val="24"/>
                <w:szCs w:val="24"/>
              </w:rPr>
              <w:br/>
            </w:r>
            <w:proofErr w:type="gramStart"/>
            <w:r w:rsidRPr="00480E3F">
              <w:rPr>
                <w:rFonts w:eastAsia="Calibri"/>
                <w:sz w:val="24"/>
                <w:szCs w:val="24"/>
              </w:rPr>
              <w:t>п</w:t>
            </w:r>
            <w:proofErr w:type="gramEnd"/>
            <w:r w:rsidRPr="00480E3F">
              <w:rPr>
                <w:rFonts w:eastAsia="Calibri"/>
                <w:sz w:val="24"/>
                <w:szCs w:val="24"/>
              </w:rPr>
              <w:t>/п</w:t>
            </w:r>
          </w:p>
        </w:tc>
        <w:tc>
          <w:tcPr>
            <w:tcW w:w="2407" w:type="dxa"/>
            <w:gridSpan w:val="3"/>
            <w:shd w:val="clear" w:color="auto" w:fill="auto"/>
          </w:tcPr>
          <w:p w14:paraId="3B6663AC"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Наименование мероприятий</w:t>
            </w:r>
          </w:p>
        </w:tc>
        <w:tc>
          <w:tcPr>
            <w:tcW w:w="1560" w:type="dxa"/>
            <w:gridSpan w:val="5"/>
            <w:shd w:val="clear" w:color="auto" w:fill="auto"/>
          </w:tcPr>
          <w:p w14:paraId="620A9898"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Сроки проведения</w:t>
            </w:r>
          </w:p>
        </w:tc>
        <w:tc>
          <w:tcPr>
            <w:tcW w:w="1179" w:type="dxa"/>
            <w:gridSpan w:val="5"/>
            <w:shd w:val="clear" w:color="auto" w:fill="auto"/>
          </w:tcPr>
          <w:p w14:paraId="4B8CFAA0"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Результат</w:t>
            </w:r>
          </w:p>
        </w:tc>
        <w:tc>
          <w:tcPr>
            <w:tcW w:w="3502" w:type="dxa"/>
            <w:gridSpan w:val="4"/>
            <w:shd w:val="clear" w:color="auto" w:fill="auto"/>
          </w:tcPr>
          <w:p w14:paraId="7A77AC2E"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 xml:space="preserve">Отметка о выполнении </w:t>
            </w:r>
          </w:p>
          <w:p w14:paraId="5C155BAB" w14:textId="77777777" w:rsidR="00664CD7" w:rsidRPr="00480E3F" w:rsidRDefault="00664CD7" w:rsidP="00664CD7">
            <w:pPr>
              <w:pStyle w:val="TableParagraph"/>
              <w:jc w:val="center"/>
              <w:rPr>
                <w:rFonts w:eastAsia="Calibri"/>
                <w:sz w:val="24"/>
                <w:szCs w:val="24"/>
              </w:rPr>
            </w:pPr>
          </w:p>
        </w:tc>
      </w:tr>
      <w:tr w:rsidR="00664CD7" w:rsidRPr="00480E3F" w14:paraId="6464CE23" w14:textId="77777777" w:rsidTr="00E56A91">
        <w:trPr>
          <w:trHeight w:val="321"/>
        </w:trPr>
        <w:tc>
          <w:tcPr>
            <w:tcW w:w="849" w:type="dxa"/>
            <w:gridSpan w:val="2"/>
            <w:shd w:val="clear" w:color="auto" w:fill="auto"/>
          </w:tcPr>
          <w:p w14:paraId="24825220"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1.</w:t>
            </w:r>
          </w:p>
        </w:tc>
        <w:tc>
          <w:tcPr>
            <w:tcW w:w="2407" w:type="dxa"/>
            <w:gridSpan w:val="3"/>
            <w:shd w:val="clear" w:color="auto" w:fill="auto"/>
          </w:tcPr>
          <w:p w14:paraId="36956BDE" w14:textId="77777777" w:rsidR="00664CD7" w:rsidRPr="00480E3F" w:rsidRDefault="00664CD7" w:rsidP="00664CD7">
            <w:pPr>
              <w:pStyle w:val="TableParagraph"/>
              <w:jc w:val="center"/>
              <w:rPr>
                <w:rFonts w:eastAsia="Calibri"/>
                <w:sz w:val="24"/>
                <w:szCs w:val="24"/>
              </w:rPr>
            </w:pPr>
          </w:p>
        </w:tc>
        <w:tc>
          <w:tcPr>
            <w:tcW w:w="1560" w:type="dxa"/>
            <w:gridSpan w:val="5"/>
            <w:shd w:val="clear" w:color="auto" w:fill="auto"/>
          </w:tcPr>
          <w:p w14:paraId="1D58001D" w14:textId="77777777" w:rsidR="00664CD7" w:rsidRPr="00480E3F" w:rsidRDefault="00664CD7" w:rsidP="00664CD7">
            <w:pPr>
              <w:pStyle w:val="TableParagraph"/>
              <w:jc w:val="center"/>
              <w:rPr>
                <w:rFonts w:eastAsia="Calibri"/>
                <w:sz w:val="24"/>
                <w:szCs w:val="24"/>
              </w:rPr>
            </w:pPr>
          </w:p>
        </w:tc>
        <w:tc>
          <w:tcPr>
            <w:tcW w:w="1179" w:type="dxa"/>
            <w:gridSpan w:val="5"/>
            <w:shd w:val="clear" w:color="auto" w:fill="auto"/>
          </w:tcPr>
          <w:p w14:paraId="5409118E" w14:textId="77777777" w:rsidR="00664CD7" w:rsidRPr="00480E3F" w:rsidRDefault="00664CD7" w:rsidP="00664CD7">
            <w:pPr>
              <w:pStyle w:val="TableParagraph"/>
              <w:jc w:val="center"/>
              <w:rPr>
                <w:rFonts w:eastAsia="Calibri"/>
                <w:sz w:val="24"/>
                <w:szCs w:val="24"/>
              </w:rPr>
            </w:pPr>
          </w:p>
        </w:tc>
        <w:tc>
          <w:tcPr>
            <w:tcW w:w="3502" w:type="dxa"/>
            <w:gridSpan w:val="4"/>
            <w:shd w:val="clear" w:color="auto" w:fill="auto"/>
          </w:tcPr>
          <w:p w14:paraId="7AF35730" w14:textId="77777777" w:rsidR="00664CD7" w:rsidRPr="00480E3F" w:rsidRDefault="00664CD7" w:rsidP="00664CD7">
            <w:pPr>
              <w:pStyle w:val="TableParagraph"/>
              <w:jc w:val="center"/>
              <w:rPr>
                <w:rFonts w:eastAsia="Calibri"/>
                <w:sz w:val="24"/>
                <w:szCs w:val="24"/>
              </w:rPr>
            </w:pPr>
          </w:p>
        </w:tc>
      </w:tr>
      <w:tr w:rsidR="00664CD7" w:rsidRPr="00480E3F" w14:paraId="47298A55" w14:textId="77777777" w:rsidTr="00E56A91">
        <w:trPr>
          <w:trHeight w:val="321"/>
        </w:trPr>
        <w:tc>
          <w:tcPr>
            <w:tcW w:w="849" w:type="dxa"/>
            <w:gridSpan w:val="2"/>
            <w:shd w:val="clear" w:color="auto" w:fill="auto"/>
          </w:tcPr>
          <w:p w14:paraId="0A44FEBE"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2.</w:t>
            </w:r>
          </w:p>
        </w:tc>
        <w:tc>
          <w:tcPr>
            <w:tcW w:w="2407" w:type="dxa"/>
            <w:gridSpan w:val="3"/>
            <w:shd w:val="clear" w:color="auto" w:fill="auto"/>
          </w:tcPr>
          <w:p w14:paraId="13ED7354" w14:textId="77777777" w:rsidR="00664CD7" w:rsidRPr="00480E3F" w:rsidRDefault="00664CD7" w:rsidP="00664CD7">
            <w:pPr>
              <w:pStyle w:val="TableParagraph"/>
              <w:jc w:val="center"/>
              <w:rPr>
                <w:rFonts w:eastAsia="Calibri"/>
                <w:sz w:val="24"/>
                <w:szCs w:val="24"/>
              </w:rPr>
            </w:pPr>
          </w:p>
        </w:tc>
        <w:tc>
          <w:tcPr>
            <w:tcW w:w="1560" w:type="dxa"/>
            <w:gridSpan w:val="5"/>
            <w:shd w:val="clear" w:color="auto" w:fill="auto"/>
          </w:tcPr>
          <w:p w14:paraId="176E08C1" w14:textId="77777777" w:rsidR="00664CD7" w:rsidRPr="00480E3F" w:rsidRDefault="00664CD7" w:rsidP="00664CD7">
            <w:pPr>
              <w:pStyle w:val="TableParagraph"/>
              <w:jc w:val="center"/>
              <w:rPr>
                <w:rFonts w:eastAsia="Calibri"/>
                <w:sz w:val="24"/>
                <w:szCs w:val="24"/>
              </w:rPr>
            </w:pPr>
          </w:p>
        </w:tc>
        <w:tc>
          <w:tcPr>
            <w:tcW w:w="1179" w:type="dxa"/>
            <w:gridSpan w:val="5"/>
            <w:shd w:val="clear" w:color="auto" w:fill="auto"/>
          </w:tcPr>
          <w:p w14:paraId="7352802B" w14:textId="77777777" w:rsidR="00664CD7" w:rsidRPr="00480E3F" w:rsidRDefault="00664CD7" w:rsidP="00664CD7">
            <w:pPr>
              <w:pStyle w:val="TableParagraph"/>
              <w:jc w:val="center"/>
              <w:rPr>
                <w:rFonts w:eastAsia="Calibri"/>
                <w:sz w:val="24"/>
                <w:szCs w:val="24"/>
              </w:rPr>
            </w:pPr>
          </w:p>
        </w:tc>
        <w:tc>
          <w:tcPr>
            <w:tcW w:w="3502" w:type="dxa"/>
            <w:gridSpan w:val="4"/>
            <w:shd w:val="clear" w:color="auto" w:fill="auto"/>
          </w:tcPr>
          <w:p w14:paraId="3F0BEA55" w14:textId="77777777" w:rsidR="00664CD7" w:rsidRPr="00480E3F" w:rsidRDefault="00664CD7" w:rsidP="00664CD7">
            <w:pPr>
              <w:pStyle w:val="TableParagraph"/>
              <w:jc w:val="center"/>
              <w:rPr>
                <w:rFonts w:eastAsia="Calibri"/>
                <w:sz w:val="24"/>
                <w:szCs w:val="24"/>
              </w:rPr>
            </w:pPr>
          </w:p>
        </w:tc>
      </w:tr>
      <w:tr w:rsidR="00664CD7" w:rsidRPr="00480E3F" w14:paraId="13005490" w14:textId="77777777" w:rsidTr="00E56A91">
        <w:trPr>
          <w:trHeight w:val="323"/>
        </w:trPr>
        <w:tc>
          <w:tcPr>
            <w:tcW w:w="849" w:type="dxa"/>
            <w:gridSpan w:val="2"/>
            <w:shd w:val="clear" w:color="auto" w:fill="auto"/>
          </w:tcPr>
          <w:p w14:paraId="1FACB559" w14:textId="77777777" w:rsidR="00664CD7" w:rsidRPr="00480E3F" w:rsidRDefault="00664CD7" w:rsidP="00664CD7">
            <w:pPr>
              <w:pStyle w:val="TableParagraph"/>
              <w:jc w:val="center"/>
              <w:rPr>
                <w:rFonts w:eastAsia="Calibri"/>
                <w:sz w:val="24"/>
                <w:szCs w:val="24"/>
              </w:rPr>
            </w:pPr>
          </w:p>
        </w:tc>
        <w:tc>
          <w:tcPr>
            <w:tcW w:w="2407" w:type="dxa"/>
            <w:gridSpan w:val="3"/>
            <w:shd w:val="clear" w:color="auto" w:fill="auto"/>
          </w:tcPr>
          <w:p w14:paraId="3FB5E256" w14:textId="77777777" w:rsidR="00664CD7" w:rsidRPr="00480E3F" w:rsidRDefault="00664CD7" w:rsidP="00664CD7">
            <w:pPr>
              <w:pStyle w:val="TableParagraph"/>
              <w:jc w:val="center"/>
              <w:rPr>
                <w:rFonts w:eastAsia="Calibri"/>
                <w:sz w:val="24"/>
                <w:szCs w:val="24"/>
              </w:rPr>
            </w:pPr>
          </w:p>
        </w:tc>
        <w:tc>
          <w:tcPr>
            <w:tcW w:w="1560" w:type="dxa"/>
            <w:gridSpan w:val="5"/>
            <w:shd w:val="clear" w:color="auto" w:fill="auto"/>
          </w:tcPr>
          <w:p w14:paraId="3FB8D043" w14:textId="77777777" w:rsidR="00664CD7" w:rsidRPr="00480E3F" w:rsidRDefault="00664CD7" w:rsidP="00664CD7">
            <w:pPr>
              <w:pStyle w:val="TableParagraph"/>
              <w:jc w:val="center"/>
              <w:rPr>
                <w:rFonts w:eastAsia="Calibri"/>
                <w:sz w:val="24"/>
                <w:szCs w:val="24"/>
              </w:rPr>
            </w:pPr>
          </w:p>
        </w:tc>
        <w:tc>
          <w:tcPr>
            <w:tcW w:w="1179" w:type="dxa"/>
            <w:gridSpan w:val="5"/>
            <w:shd w:val="clear" w:color="auto" w:fill="auto"/>
          </w:tcPr>
          <w:p w14:paraId="301A7E12" w14:textId="77777777" w:rsidR="00664CD7" w:rsidRPr="00480E3F" w:rsidRDefault="00664CD7" w:rsidP="00664CD7">
            <w:pPr>
              <w:pStyle w:val="TableParagraph"/>
              <w:jc w:val="center"/>
              <w:rPr>
                <w:rFonts w:eastAsia="Calibri"/>
                <w:sz w:val="24"/>
                <w:szCs w:val="24"/>
              </w:rPr>
            </w:pPr>
          </w:p>
        </w:tc>
        <w:tc>
          <w:tcPr>
            <w:tcW w:w="3502" w:type="dxa"/>
            <w:gridSpan w:val="4"/>
            <w:shd w:val="clear" w:color="auto" w:fill="auto"/>
          </w:tcPr>
          <w:p w14:paraId="03634951" w14:textId="77777777" w:rsidR="00664CD7" w:rsidRPr="00480E3F" w:rsidRDefault="00664CD7" w:rsidP="00664CD7">
            <w:pPr>
              <w:pStyle w:val="TableParagraph"/>
              <w:jc w:val="center"/>
              <w:rPr>
                <w:rFonts w:eastAsia="Calibri"/>
                <w:sz w:val="24"/>
                <w:szCs w:val="24"/>
              </w:rPr>
            </w:pPr>
          </w:p>
        </w:tc>
      </w:tr>
      <w:tr w:rsidR="00664CD7" w:rsidRPr="00480E3F" w14:paraId="069922AC" w14:textId="77777777" w:rsidTr="00E56A91">
        <w:trPr>
          <w:trHeight w:val="321"/>
        </w:trPr>
        <w:tc>
          <w:tcPr>
            <w:tcW w:w="849" w:type="dxa"/>
            <w:gridSpan w:val="2"/>
            <w:shd w:val="clear" w:color="auto" w:fill="auto"/>
          </w:tcPr>
          <w:p w14:paraId="0EB8CB44" w14:textId="77777777" w:rsidR="00664CD7" w:rsidRPr="00480E3F" w:rsidRDefault="00664CD7" w:rsidP="00664CD7">
            <w:pPr>
              <w:pStyle w:val="TableParagraph"/>
              <w:jc w:val="center"/>
              <w:rPr>
                <w:rFonts w:eastAsia="Calibri"/>
                <w:sz w:val="24"/>
                <w:szCs w:val="24"/>
              </w:rPr>
            </w:pPr>
          </w:p>
        </w:tc>
        <w:tc>
          <w:tcPr>
            <w:tcW w:w="2407" w:type="dxa"/>
            <w:gridSpan w:val="3"/>
            <w:shd w:val="clear" w:color="auto" w:fill="auto"/>
          </w:tcPr>
          <w:p w14:paraId="625AB6F5" w14:textId="77777777" w:rsidR="00664CD7" w:rsidRPr="00480E3F" w:rsidRDefault="00664CD7" w:rsidP="00664CD7">
            <w:pPr>
              <w:pStyle w:val="TableParagraph"/>
              <w:jc w:val="center"/>
              <w:rPr>
                <w:rFonts w:eastAsia="Calibri"/>
                <w:sz w:val="24"/>
                <w:szCs w:val="24"/>
              </w:rPr>
            </w:pPr>
          </w:p>
        </w:tc>
        <w:tc>
          <w:tcPr>
            <w:tcW w:w="1560" w:type="dxa"/>
            <w:gridSpan w:val="5"/>
            <w:shd w:val="clear" w:color="auto" w:fill="auto"/>
          </w:tcPr>
          <w:p w14:paraId="4D29CB3E" w14:textId="77777777" w:rsidR="00664CD7" w:rsidRPr="00480E3F" w:rsidRDefault="00664CD7" w:rsidP="00664CD7">
            <w:pPr>
              <w:pStyle w:val="TableParagraph"/>
              <w:jc w:val="center"/>
              <w:rPr>
                <w:rFonts w:eastAsia="Calibri"/>
                <w:sz w:val="24"/>
                <w:szCs w:val="24"/>
              </w:rPr>
            </w:pPr>
          </w:p>
        </w:tc>
        <w:tc>
          <w:tcPr>
            <w:tcW w:w="1179" w:type="dxa"/>
            <w:gridSpan w:val="5"/>
            <w:shd w:val="clear" w:color="auto" w:fill="auto"/>
          </w:tcPr>
          <w:p w14:paraId="5766D520" w14:textId="77777777" w:rsidR="00664CD7" w:rsidRPr="00480E3F" w:rsidRDefault="00664CD7" w:rsidP="00664CD7">
            <w:pPr>
              <w:pStyle w:val="TableParagraph"/>
              <w:jc w:val="center"/>
              <w:rPr>
                <w:rFonts w:eastAsia="Calibri"/>
                <w:sz w:val="24"/>
                <w:szCs w:val="24"/>
              </w:rPr>
            </w:pPr>
          </w:p>
        </w:tc>
        <w:tc>
          <w:tcPr>
            <w:tcW w:w="3502" w:type="dxa"/>
            <w:gridSpan w:val="4"/>
            <w:shd w:val="clear" w:color="auto" w:fill="auto"/>
          </w:tcPr>
          <w:p w14:paraId="1F0B1108" w14:textId="77777777" w:rsidR="00664CD7" w:rsidRPr="00480E3F" w:rsidRDefault="00664CD7" w:rsidP="00664CD7">
            <w:pPr>
              <w:pStyle w:val="TableParagraph"/>
              <w:jc w:val="center"/>
              <w:rPr>
                <w:rFonts w:eastAsia="Calibri"/>
                <w:sz w:val="24"/>
                <w:szCs w:val="24"/>
              </w:rPr>
            </w:pPr>
          </w:p>
        </w:tc>
      </w:tr>
      <w:tr w:rsidR="00664CD7" w:rsidRPr="00480E3F" w14:paraId="2F852EFB" w14:textId="77777777" w:rsidTr="00E56A91">
        <w:trPr>
          <w:trHeight w:val="521"/>
        </w:trPr>
        <w:tc>
          <w:tcPr>
            <w:tcW w:w="849" w:type="dxa"/>
            <w:gridSpan w:val="2"/>
            <w:shd w:val="clear" w:color="auto" w:fill="auto"/>
          </w:tcPr>
          <w:p w14:paraId="3BD3CDE4"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8.2.</w:t>
            </w:r>
          </w:p>
        </w:tc>
        <w:tc>
          <w:tcPr>
            <w:tcW w:w="8648" w:type="dxa"/>
            <w:gridSpan w:val="17"/>
            <w:shd w:val="clear" w:color="auto" w:fill="auto"/>
          </w:tcPr>
          <w:p w14:paraId="478E8084" w14:textId="77777777" w:rsidR="00664CD7" w:rsidRPr="00480E3F" w:rsidRDefault="00664CD7" w:rsidP="00664CD7">
            <w:pPr>
              <w:pStyle w:val="TableParagraph"/>
              <w:tabs>
                <w:tab w:val="left" w:pos="2030"/>
                <w:tab w:val="left" w:pos="3592"/>
                <w:tab w:val="left" w:pos="5746"/>
                <w:tab w:val="left" w:pos="7642"/>
              </w:tabs>
              <w:jc w:val="center"/>
              <w:rPr>
                <w:rFonts w:eastAsia="Calibri"/>
                <w:sz w:val="24"/>
                <w:szCs w:val="24"/>
              </w:rPr>
            </w:pPr>
            <w:r w:rsidRPr="00480E3F">
              <w:rPr>
                <w:rFonts w:eastAsia="Calibri"/>
                <w:sz w:val="24"/>
                <w:szCs w:val="24"/>
              </w:rPr>
              <w:t xml:space="preserve">Планируемые действия с привлечением других субъектов профилактики, учреждений, ведомств, общественных организаций </w:t>
            </w:r>
          </w:p>
          <w:p w14:paraId="40E515E1" w14:textId="77777777" w:rsidR="00664CD7" w:rsidRPr="00480E3F" w:rsidRDefault="00664CD7" w:rsidP="00664CD7">
            <w:pPr>
              <w:pStyle w:val="TableParagraph"/>
              <w:tabs>
                <w:tab w:val="left" w:pos="2030"/>
                <w:tab w:val="left" w:pos="3592"/>
                <w:tab w:val="left" w:pos="5746"/>
                <w:tab w:val="left" w:pos="7642"/>
              </w:tabs>
              <w:jc w:val="center"/>
              <w:rPr>
                <w:rFonts w:eastAsia="Calibri"/>
                <w:sz w:val="24"/>
                <w:szCs w:val="24"/>
              </w:rPr>
            </w:pPr>
            <w:r w:rsidRPr="00480E3F">
              <w:rPr>
                <w:rFonts w:eastAsia="Calibri"/>
                <w:spacing w:val="-1"/>
                <w:sz w:val="24"/>
                <w:szCs w:val="24"/>
              </w:rPr>
              <w:t xml:space="preserve">(социальное </w:t>
            </w:r>
            <w:r w:rsidRPr="00480E3F">
              <w:rPr>
                <w:rFonts w:eastAsia="Calibri"/>
                <w:sz w:val="24"/>
                <w:szCs w:val="24"/>
              </w:rPr>
              <w:t>сопровождение)</w:t>
            </w:r>
          </w:p>
        </w:tc>
      </w:tr>
      <w:tr w:rsidR="00664CD7" w:rsidRPr="00480E3F" w14:paraId="2BED3149" w14:textId="77777777" w:rsidTr="00E56A91">
        <w:trPr>
          <w:trHeight w:val="444"/>
        </w:trPr>
        <w:tc>
          <w:tcPr>
            <w:tcW w:w="849" w:type="dxa"/>
            <w:gridSpan w:val="2"/>
            <w:shd w:val="clear" w:color="auto" w:fill="auto"/>
          </w:tcPr>
          <w:p w14:paraId="5684F07A" w14:textId="77777777" w:rsidR="00480E3F" w:rsidRDefault="00664CD7" w:rsidP="00664CD7">
            <w:pPr>
              <w:pStyle w:val="TableParagraph"/>
              <w:jc w:val="center"/>
              <w:rPr>
                <w:rFonts w:eastAsia="Calibri"/>
                <w:sz w:val="24"/>
                <w:szCs w:val="24"/>
              </w:rPr>
            </w:pPr>
            <w:r w:rsidRPr="00480E3F">
              <w:rPr>
                <w:rFonts w:eastAsia="Calibri"/>
                <w:sz w:val="24"/>
                <w:szCs w:val="24"/>
              </w:rPr>
              <w:t>№</w:t>
            </w:r>
          </w:p>
          <w:p w14:paraId="23682FA6" w14:textId="450A6ABC" w:rsidR="00664CD7" w:rsidRPr="00480E3F" w:rsidRDefault="00664CD7" w:rsidP="00664CD7">
            <w:pPr>
              <w:pStyle w:val="TableParagraph"/>
              <w:jc w:val="center"/>
              <w:rPr>
                <w:rFonts w:eastAsia="Calibri"/>
                <w:sz w:val="24"/>
                <w:szCs w:val="24"/>
              </w:rPr>
            </w:pPr>
            <w:proofErr w:type="gramStart"/>
            <w:r w:rsidRPr="00480E3F">
              <w:rPr>
                <w:rFonts w:eastAsia="Calibri"/>
                <w:sz w:val="24"/>
                <w:szCs w:val="24"/>
              </w:rPr>
              <w:t>п</w:t>
            </w:r>
            <w:proofErr w:type="gramEnd"/>
            <w:r w:rsidRPr="00480E3F">
              <w:rPr>
                <w:rFonts w:eastAsia="Calibri"/>
                <w:sz w:val="24"/>
                <w:szCs w:val="24"/>
              </w:rPr>
              <w:t>/п</w:t>
            </w:r>
          </w:p>
        </w:tc>
        <w:tc>
          <w:tcPr>
            <w:tcW w:w="2421" w:type="dxa"/>
            <w:gridSpan w:val="4"/>
            <w:shd w:val="clear" w:color="auto" w:fill="auto"/>
          </w:tcPr>
          <w:p w14:paraId="6EF8AC53"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Наименование мероприятий</w:t>
            </w:r>
          </w:p>
        </w:tc>
        <w:tc>
          <w:tcPr>
            <w:tcW w:w="1546" w:type="dxa"/>
            <w:gridSpan w:val="4"/>
            <w:shd w:val="clear" w:color="auto" w:fill="auto"/>
          </w:tcPr>
          <w:p w14:paraId="54F7CEC2"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Сроки проведения</w:t>
            </w:r>
          </w:p>
        </w:tc>
        <w:tc>
          <w:tcPr>
            <w:tcW w:w="1121" w:type="dxa"/>
            <w:gridSpan w:val="4"/>
            <w:shd w:val="clear" w:color="auto" w:fill="auto"/>
          </w:tcPr>
          <w:p w14:paraId="41C3C3D0"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Результат</w:t>
            </w:r>
          </w:p>
        </w:tc>
        <w:tc>
          <w:tcPr>
            <w:tcW w:w="3560" w:type="dxa"/>
            <w:gridSpan w:val="5"/>
            <w:shd w:val="clear" w:color="auto" w:fill="auto"/>
          </w:tcPr>
          <w:p w14:paraId="0E3BEC84"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Отметка о выполнении</w:t>
            </w:r>
          </w:p>
        </w:tc>
      </w:tr>
      <w:tr w:rsidR="00664CD7" w:rsidRPr="00480E3F" w14:paraId="3A874553" w14:textId="77777777" w:rsidTr="00E56A91">
        <w:trPr>
          <w:trHeight w:val="323"/>
        </w:trPr>
        <w:tc>
          <w:tcPr>
            <w:tcW w:w="849" w:type="dxa"/>
            <w:gridSpan w:val="2"/>
            <w:shd w:val="clear" w:color="auto" w:fill="auto"/>
          </w:tcPr>
          <w:p w14:paraId="4588933D"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1.</w:t>
            </w:r>
          </w:p>
        </w:tc>
        <w:tc>
          <w:tcPr>
            <w:tcW w:w="2421" w:type="dxa"/>
            <w:gridSpan w:val="4"/>
            <w:shd w:val="clear" w:color="auto" w:fill="auto"/>
          </w:tcPr>
          <w:p w14:paraId="23855D35" w14:textId="77777777" w:rsidR="00664CD7" w:rsidRPr="00480E3F" w:rsidRDefault="00664CD7" w:rsidP="00664CD7">
            <w:pPr>
              <w:pStyle w:val="TableParagraph"/>
              <w:jc w:val="center"/>
              <w:rPr>
                <w:rFonts w:eastAsia="Calibri"/>
                <w:sz w:val="24"/>
                <w:szCs w:val="24"/>
              </w:rPr>
            </w:pPr>
          </w:p>
        </w:tc>
        <w:tc>
          <w:tcPr>
            <w:tcW w:w="1546" w:type="dxa"/>
            <w:gridSpan w:val="4"/>
            <w:shd w:val="clear" w:color="auto" w:fill="auto"/>
          </w:tcPr>
          <w:p w14:paraId="4E55901F" w14:textId="77777777" w:rsidR="00664CD7" w:rsidRPr="00480E3F" w:rsidRDefault="00664CD7" w:rsidP="00664CD7">
            <w:pPr>
              <w:pStyle w:val="TableParagraph"/>
              <w:jc w:val="center"/>
              <w:rPr>
                <w:rFonts w:eastAsia="Calibri"/>
                <w:sz w:val="24"/>
                <w:szCs w:val="24"/>
              </w:rPr>
            </w:pPr>
          </w:p>
        </w:tc>
        <w:tc>
          <w:tcPr>
            <w:tcW w:w="1121" w:type="dxa"/>
            <w:gridSpan w:val="4"/>
            <w:shd w:val="clear" w:color="auto" w:fill="auto"/>
          </w:tcPr>
          <w:p w14:paraId="4386D53F" w14:textId="77777777" w:rsidR="00664CD7" w:rsidRPr="00480E3F" w:rsidRDefault="00664CD7" w:rsidP="00664CD7">
            <w:pPr>
              <w:pStyle w:val="TableParagraph"/>
              <w:jc w:val="center"/>
              <w:rPr>
                <w:rFonts w:eastAsia="Calibri"/>
                <w:sz w:val="24"/>
                <w:szCs w:val="24"/>
              </w:rPr>
            </w:pPr>
          </w:p>
        </w:tc>
        <w:tc>
          <w:tcPr>
            <w:tcW w:w="3560" w:type="dxa"/>
            <w:gridSpan w:val="5"/>
            <w:shd w:val="clear" w:color="auto" w:fill="auto"/>
          </w:tcPr>
          <w:p w14:paraId="26AF9F84" w14:textId="77777777" w:rsidR="00664CD7" w:rsidRPr="00480E3F" w:rsidRDefault="00664CD7" w:rsidP="00664CD7">
            <w:pPr>
              <w:pStyle w:val="TableParagraph"/>
              <w:jc w:val="center"/>
              <w:rPr>
                <w:rFonts w:eastAsia="Calibri"/>
                <w:sz w:val="24"/>
                <w:szCs w:val="24"/>
              </w:rPr>
            </w:pPr>
          </w:p>
        </w:tc>
      </w:tr>
      <w:tr w:rsidR="00664CD7" w:rsidRPr="00480E3F" w14:paraId="09F2292A" w14:textId="77777777" w:rsidTr="00E56A91">
        <w:trPr>
          <w:trHeight w:val="321"/>
        </w:trPr>
        <w:tc>
          <w:tcPr>
            <w:tcW w:w="849" w:type="dxa"/>
            <w:gridSpan w:val="2"/>
            <w:shd w:val="clear" w:color="auto" w:fill="auto"/>
          </w:tcPr>
          <w:p w14:paraId="727B47BB"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2.</w:t>
            </w:r>
          </w:p>
        </w:tc>
        <w:tc>
          <w:tcPr>
            <w:tcW w:w="2421" w:type="dxa"/>
            <w:gridSpan w:val="4"/>
            <w:shd w:val="clear" w:color="auto" w:fill="auto"/>
          </w:tcPr>
          <w:p w14:paraId="7E7BD52E" w14:textId="77777777" w:rsidR="00664CD7" w:rsidRPr="00480E3F" w:rsidRDefault="00664CD7" w:rsidP="00664CD7">
            <w:pPr>
              <w:pStyle w:val="TableParagraph"/>
              <w:jc w:val="center"/>
              <w:rPr>
                <w:rFonts w:eastAsia="Calibri"/>
                <w:sz w:val="24"/>
                <w:szCs w:val="24"/>
              </w:rPr>
            </w:pPr>
          </w:p>
        </w:tc>
        <w:tc>
          <w:tcPr>
            <w:tcW w:w="1546" w:type="dxa"/>
            <w:gridSpan w:val="4"/>
            <w:shd w:val="clear" w:color="auto" w:fill="auto"/>
          </w:tcPr>
          <w:p w14:paraId="6FAE367A" w14:textId="77777777" w:rsidR="00664CD7" w:rsidRPr="00480E3F" w:rsidRDefault="00664CD7" w:rsidP="00664CD7">
            <w:pPr>
              <w:pStyle w:val="TableParagraph"/>
              <w:jc w:val="center"/>
              <w:rPr>
                <w:rFonts w:eastAsia="Calibri"/>
                <w:sz w:val="24"/>
                <w:szCs w:val="24"/>
              </w:rPr>
            </w:pPr>
          </w:p>
        </w:tc>
        <w:tc>
          <w:tcPr>
            <w:tcW w:w="1121" w:type="dxa"/>
            <w:gridSpan w:val="4"/>
            <w:shd w:val="clear" w:color="auto" w:fill="auto"/>
          </w:tcPr>
          <w:p w14:paraId="096CCE66" w14:textId="77777777" w:rsidR="00664CD7" w:rsidRPr="00480E3F" w:rsidRDefault="00664CD7" w:rsidP="00664CD7">
            <w:pPr>
              <w:pStyle w:val="TableParagraph"/>
              <w:jc w:val="center"/>
              <w:rPr>
                <w:rFonts w:eastAsia="Calibri"/>
                <w:sz w:val="24"/>
                <w:szCs w:val="24"/>
              </w:rPr>
            </w:pPr>
          </w:p>
        </w:tc>
        <w:tc>
          <w:tcPr>
            <w:tcW w:w="3560" w:type="dxa"/>
            <w:gridSpan w:val="5"/>
            <w:shd w:val="clear" w:color="auto" w:fill="auto"/>
          </w:tcPr>
          <w:p w14:paraId="2E36DE12" w14:textId="77777777" w:rsidR="00664CD7" w:rsidRPr="00480E3F" w:rsidRDefault="00664CD7" w:rsidP="00664CD7">
            <w:pPr>
              <w:pStyle w:val="TableParagraph"/>
              <w:jc w:val="center"/>
              <w:rPr>
                <w:rFonts w:eastAsia="Calibri"/>
                <w:sz w:val="24"/>
                <w:szCs w:val="24"/>
              </w:rPr>
            </w:pPr>
          </w:p>
        </w:tc>
      </w:tr>
      <w:tr w:rsidR="00664CD7" w:rsidRPr="00480E3F" w14:paraId="311BDA9D" w14:textId="77777777" w:rsidTr="00E56A91">
        <w:trPr>
          <w:trHeight w:val="321"/>
        </w:trPr>
        <w:tc>
          <w:tcPr>
            <w:tcW w:w="849" w:type="dxa"/>
            <w:gridSpan w:val="2"/>
            <w:shd w:val="clear" w:color="auto" w:fill="auto"/>
          </w:tcPr>
          <w:p w14:paraId="2A21F4D2" w14:textId="77777777" w:rsidR="00664CD7" w:rsidRPr="00480E3F" w:rsidRDefault="00664CD7" w:rsidP="00664CD7">
            <w:pPr>
              <w:pStyle w:val="TableParagraph"/>
              <w:jc w:val="center"/>
              <w:rPr>
                <w:rFonts w:eastAsia="Calibri"/>
                <w:sz w:val="24"/>
                <w:szCs w:val="24"/>
              </w:rPr>
            </w:pPr>
          </w:p>
        </w:tc>
        <w:tc>
          <w:tcPr>
            <w:tcW w:w="2421" w:type="dxa"/>
            <w:gridSpan w:val="4"/>
            <w:shd w:val="clear" w:color="auto" w:fill="auto"/>
          </w:tcPr>
          <w:p w14:paraId="73B9D77B" w14:textId="77777777" w:rsidR="00664CD7" w:rsidRPr="00480E3F" w:rsidRDefault="00664CD7" w:rsidP="00664CD7">
            <w:pPr>
              <w:pStyle w:val="TableParagraph"/>
              <w:jc w:val="center"/>
              <w:rPr>
                <w:rFonts w:eastAsia="Calibri"/>
                <w:sz w:val="24"/>
                <w:szCs w:val="24"/>
              </w:rPr>
            </w:pPr>
          </w:p>
        </w:tc>
        <w:tc>
          <w:tcPr>
            <w:tcW w:w="1546" w:type="dxa"/>
            <w:gridSpan w:val="4"/>
            <w:shd w:val="clear" w:color="auto" w:fill="auto"/>
          </w:tcPr>
          <w:p w14:paraId="3B8C768E" w14:textId="77777777" w:rsidR="00664CD7" w:rsidRPr="00480E3F" w:rsidRDefault="00664CD7" w:rsidP="00664CD7">
            <w:pPr>
              <w:pStyle w:val="TableParagraph"/>
              <w:jc w:val="center"/>
              <w:rPr>
                <w:rFonts w:eastAsia="Calibri"/>
                <w:sz w:val="24"/>
                <w:szCs w:val="24"/>
              </w:rPr>
            </w:pPr>
          </w:p>
        </w:tc>
        <w:tc>
          <w:tcPr>
            <w:tcW w:w="1121" w:type="dxa"/>
            <w:gridSpan w:val="4"/>
            <w:shd w:val="clear" w:color="auto" w:fill="auto"/>
          </w:tcPr>
          <w:p w14:paraId="16ACFC95" w14:textId="77777777" w:rsidR="00664CD7" w:rsidRPr="00480E3F" w:rsidRDefault="00664CD7" w:rsidP="00664CD7">
            <w:pPr>
              <w:pStyle w:val="TableParagraph"/>
              <w:jc w:val="center"/>
              <w:rPr>
                <w:rFonts w:eastAsia="Calibri"/>
                <w:sz w:val="24"/>
                <w:szCs w:val="24"/>
              </w:rPr>
            </w:pPr>
          </w:p>
        </w:tc>
        <w:tc>
          <w:tcPr>
            <w:tcW w:w="3560" w:type="dxa"/>
            <w:gridSpan w:val="5"/>
            <w:shd w:val="clear" w:color="auto" w:fill="auto"/>
          </w:tcPr>
          <w:p w14:paraId="05628F30" w14:textId="77777777" w:rsidR="00664CD7" w:rsidRPr="00480E3F" w:rsidRDefault="00664CD7" w:rsidP="00664CD7">
            <w:pPr>
              <w:pStyle w:val="TableParagraph"/>
              <w:jc w:val="center"/>
              <w:rPr>
                <w:rFonts w:eastAsia="Calibri"/>
                <w:sz w:val="24"/>
                <w:szCs w:val="24"/>
              </w:rPr>
            </w:pPr>
          </w:p>
        </w:tc>
      </w:tr>
      <w:tr w:rsidR="00664CD7" w:rsidRPr="00480E3F" w14:paraId="0A792388" w14:textId="77777777" w:rsidTr="00E56A91">
        <w:trPr>
          <w:trHeight w:val="323"/>
        </w:trPr>
        <w:tc>
          <w:tcPr>
            <w:tcW w:w="849" w:type="dxa"/>
            <w:gridSpan w:val="2"/>
            <w:tcBorders>
              <w:bottom w:val="single" w:sz="2" w:space="0" w:color="000000"/>
            </w:tcBorders>
            <w:shd w:val="clear" w:color="auto" w:fill="auto"/>
          </w:tcPr>
          <w:p w14:paraId="149E7907" w14:textId="77777777" w:rsidR="00664CD7" w:rsidRPr="00480E3F" w:rsidRDefault="00664CD7" w:rsidP="00664CD7">
            <w:pPr>
              <w:pStyle w:val="TableParagraph"/>
              <w:jc w:val="center"/>
              <w:rPr>
                <w:rFonts w:eastAsia="Calibri"/>
                <w:sz w:val="24"/>
                <w:szCs w:val="24"/>
              </w:rPr>
            </w:pPr>
          </w:p>
        </w:tc>
        <w:tc>
          <w:tcPr>
            <w:tcW w:w="2421" w:type="dxa"/>
            <w:gridSpan w:val="4"/>
            <w:tcBorders>
              <w:bottom w:val="single" w:sz="2" w:space="0" w:color="000000"/>
            </w:tcBorders>
            <w:shd w:val="clear" w:color="auto" w:fill="auto"/>
          </w:tcPr>
          <w:p w14:paraId="1E95B9AB" w14:textId="77777777" w:rsidR="00664CD7" w:rsidRPr="00480E3F" w:rsidRDefault="00664CD7" w:rsidP="00664CD7">
            <w:pPr>
              <w:pStyle w:val="TableParagraph"/>
              <w:jc w:val="center"/>
              <w:rPr>
                <w:rFonts w:eastAsia="Calibri"/>
                <w:sz w:val="24"/>
                <w:szCs w:val="24"/>
              </w:rPr>
            </w:pPr>
          </w:p>
        </w:tc>
        <w:tc>
          <w:tcPr>
            <w:tcW w:w="1546" w:type="dxa"/>
            <w:gridSpan w:val="4"/>
            <w:tcBorders>
              <w:bottom w:val="single" w:sz="2" w:space="0" w:color="000000"/>
            </w:tcBorders>
            <w:shd w:val="clear" w:color="auto" w:fill="auto"/>
          </w:tcPr>
          <w:p w14:paraId="71008A78" w14:textId="77777777" w:rsidR="00664CD7" w:rsidRPr="00480E3F" w:rsidRDefault="00664CD7" w:rsidP="00664CD7">
            <w:pPr>
              <w:pStyle w:val="TableParagraph"/>
              <w:jc w:val="center"/>
              <w:rPr>
                <w:rFonts w:eastAsia="Calibri"/>
                <w:sz w:val="24"/>
                <w:szCs w:val="24"/>
              </w:rPr>
            </w:pPr>
          </w:p>
        </w:tc>
        <w:tc>
          <w:tcPr>
            <w:tcW w:w="1121" w:type="dxa"/>
            <w:gridSpan w:val="4"/>
            <w:tcBorders>
              <w:bottom w:val="single" w:sz="2" w:space="0" w:color="000000"/>
            </w:tcBorders>
            <w:shd w:val="clear" w:color="auto" w:fill="auto"/>
          </w:tcPr>
          <w:p w14:paraId="3CCD0405" w14:textId="77777777" w:rsidR="00664CD7" w:rsidRPr="00480E3F" w:rsidRDefault="00664CD7" w:rsidP="00664CD7">
            <w:pPr>
              <w:pStyle w:val="TableParagraph"/>
              <w:jc w:val="center"/>
              <w:rPr>
                <w:rFonts w:eastAsia="Calibri"/>
                <w:sz w:val="24"/>
                <w:szCs w:val="24"/>
              </w:rPr>
            </w:pPr>
          </w:p>
        </w:tc>
        <w:tc>
          <w:tcPr>
            <w:tcW w:w="3560" w:type="dxa"/>
            <w:gridSpan w:val="5"/>
            <w:tcBorders>
              <w:bottom w:val="single" w:sz="2" w:space="0" w:color="000000"/>
            </w:tcBorders>
            <w:shd w:val="clear" w:color="auto" w:fill="auto"/>
          </w:tcPr>
          <w:p w14:paraId="20201959" w14:textId="77777777" w:rsidR="00664CD7" w:rsidRPr="00480E3F" w:rsidRDefault="00664CD7" w:rsidP="00664CD7">
            <w:pPr>
              <w:pStyle w:val="TableParagraph"/>
              <w:jc w:val="center"/>
              <w:rPr>
                <w:rFonts w:eastAsia="Calibri"/>
                <w:sz w:val="24"/>
                <w:szCs w:val="24"/>
              </w:rPr>
            </w:pPr>
          </w:p>
        </w:tc>
      </w:tr>
      <w:tr w:rsidR="00664CD7" w:rsidRPr="00480E3F" w14:paraId="13014A6C" w14:textId="77777777" w:rsidTr="00E56A91">
        <w:trPr>
          <w:trHeight w:val="321"/>
        </w:trPr>
        <w:tc>
          <w:tcPr>
            <w:tcW w:w="849" w:type="dxa"/>
            <w:gridSpan w:val="2"/>
            <w:tcBorders>
              <w:top w:val="single" w:sz="2" w:space="0" w:color="000000"/>
              <w:bottom w:val="single" w:sz="2" w:space="0" w:color="000000"/>
            </w:tcBorders>
            <w:shd w:val="clear" w:color="auto" w:fill="auto"/>
          </w:tcPr>
          <w:p w14:paraId="6454D4B9"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8.3.</w:t>
            </w:r>
          </w:p>
        </w:tc>
        <w:tc>
          <w:tcPr>
            <w:tcW w:w="8648" w:type="dxa"/>
            <w:gridSpan w:val="17"/>
            <w:tcBorders>
              <w:top w:val="single" w:sz="2" w:space="0" w:color="000000"/>
              <w:bottom w:val="single" w:sz="2" w:space="0" w:color="000000"/>
            </w:tcBorders>
            <w:shd w:val="clear" w:color="auto" w:fill="auto"/>
          </w:tcPr>
          <w:p w14:paraId="25719F84"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Перечень социальных услуг, оказываемых в стационаре учреждения</w:t>
            </w:r>
          </w:p>
        </w:tc>
      </w:tr>
      <w:tr w:rsidR="00664CD7" w:rsidRPr="00480E3F" w14:paraId="0A1A5234" w14:textId="77777777" w:rsidTr="00E56A91">
        <w:trPr>
          <w:trHeight w:val="196"/>
        </w:trPr>
        <w:tc>
          <w:tcPr>
            <w:tcW w:w="849" w:type="dxa"/>
            <w:gridSpan w:val="2"/>
            <w:tcBorders>
              <w:top w:val="single" w:sz="2" w:space="0" w:color="000000"/>
              <w:bottom w:val="single" w:sz="2" w:space="0" w:color="000000"/>
            </w:tcBorders>
            <w:shd w:val="clear" w:color="auto" w:fill="auto"/>
          </w:tcPr>
          <w:p w14:paraId="3BAD9626" w14:textId="77777777" w:rsidR="00480E3F" w:rsidRDefault="00664CD7" w:rsidP="00664CD7">
            <w:pPr>
              <w:pStyle w:val="TableParagraph"/>
              <w:jc w:val="center"/>
              <w:rPr>
                <w:rFonts w:eastAsia="Calibri"/>
                <w:sz w:val="24"/>
                <w:szCs w:val="24"/>
              </w:rPr>
            </w:pPr>
            <w:r w:rsidRPr="00480E3F">
              <w:rPr>
                <w:rFonts w:eastAsia="Calibri"/>
                <w:sz w:val="24"/>
                <w:szCs w:val="24"/>
              </w:rPr>
              <w:t>№</w:t>
            </w:r>
          </w:p>
          <w:p w14:paraId="3390BEF1" w14:textId="0D660035" w:rsidR="00664CD7" w:rsidRPr="00480E3F" w:rsidRDefault="00664CD7" w:rsidP="00664CD7">
            <w:pPr>
              <w:pStyle w:val="TableParagraph"/>
              <w:jc w:val="center"/>
              <w:rPr>
                <w:rFonts w:eastAsia="Calibri"/>
                <w:sz w:val="24"/>
                <w:szCs w:val="24"/>
              </w:rPr>
            </w:pPr>
            <w:proofErr w:type="gramStart"/>
            <w:r w:rsidRPr="00480E3F">
              <w:rPr>
                <w:rFonts w:eastAsia="Calibri"/>
                <w:sz w:val="24"/>
                <w:szCs w:val="24"/>
              </w:rPr>
              <w:t>п</w:t>
            </w:r>
            <w:proofErr w:type="gramEnd"/>
            <w:r w:rsidRPr="00480E3F">
              <w:rPr>
                <w:rFonts w:eastAsia="Calibri"/>
                <w:sz w:val="24"/>
                <w:szCs w:val="24"/>
              </w:rPr>
              <w:t>/п</w:t>
            </w:r>
          </w:p>
        </w:tc>
        <w:tc>
          <w:tcPr>
            <w:tcW w:w="3407" w:type="dxa"/>
            <w:gridSpan w:val="7"/>
            <w:tcBorders>
              <w:top w:val="single" w:sz="2" w:space="0" w:color="000000"/>
              <w:bottom w:val="single" w:sz="2" w:space="0" w:color="000000"/>
            </w:tcBorders>
            <w:shd w:val="clear" w:color="auto" w:fill="auto"/>
          </w:tcPr>
          <w:p w14:paraId="52F9F5BF"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Наименование мероприятий</w:t>
            </w:r>
          </w:p>
        </w:tc>
        <w:tc>
          <w:tcPr>
            <w:tcW w:w="1347" w:type="dxa"/>
            <w:gridSpan w:val="3"/>
            <w:tcBorders>
              <w:top w:val="single" w:sz="2" w:space="0" w:color="000000"/>
              <w:bottom w:val="single" w:sz="2" w:space="0" w:color="000000"/>
            </w:tcBorders>
            <w:shd w:val="clear" w:color="auto" w:fill="auto"/>
          </w:tcPr>
          <w:p w14:paraId="5A558431"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Сроки проведения</w:t>
            </w:r>
          </w:p>
        </w:tc>
        <w:tc>
          <w:tcPr>
            <w:tcW w:w="1325" w:type="dxa"/>
            <w:gridSpan w:val="6"/>
            <w:tcBorders>
              <w:top w:val="single" w:sz="2" w:space="0" w:color="000000"/>
              <w:bottom w:val="single" w:sz="2" w:space="0" w:color="000000"/>
            </w:tcBorders>
            <w:shd w:val="clear" w:color="auto" w:fill="auto"/>
          </w:tcPr>
          <w:p w14:paraId="1DBD238B"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Результат</w:t>
            </w:r>
          </w:p>
        </w:tc>
        <w:tc>
          <w:tcPr>
            <w:tcW w:w="2569" w:type="dxa"/>
            <w:tcBorders>
              <w:top w:val="single" w:sz="2" w:space="0" w:color="000000"/>
              <w:bottom w:val="single" w:sz="2" w:space="0" w:color="000000"/>
            </w:tcBorders>
            <w:shd w:val="clear" w:color="auto" w:fill="auto"/>
          </w:tcPr>
          <w:p w14:paraId="7C0959DE"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Отметка о выполнении</w:t>
            </w:r>
          </w:p>
          <w:p w14:paraId="0DC999B4" w14:textId="77777777" w:rsidR="00664CD7" w:rsidRPr="00480E3F" w:rsidRDefault="00664CD7" w:rsidP="00664CD7">
            <w:pPr>
              <w:pStyle w:val="TableParagraph"/>
              <w:jc w:val="center"/>
              <w:rPr>
                <w:rFonts w:eastAsia="Calibri"/>
                <w:sz w:val="24"/>
                <w:szCs w:val="24"/>
              </w:rPr>
            </w:pPr>
          </w:p>
        </w:tc>
      </w:tr>
      <w:tr w:rsidR="00664CD7" w:rsidRPr="00480E3F" w14:paraId="6DE97898" w14:textId="77777777" w:rsidTr="00E56A91">
        <w:trPr>
          <w:trHeight w:val="318"/>
        </w:trPr>
        <w:tc>
          <w:tcPr>
            <w:tcW w:w="849" w:type="dxa"/>
            <w:gridSpan w:val="2"/>
            <w:tcBorders>
              <w:top w:val="single" w:sz="2" w:space="0" w:color="000000"/>
              <w:bottom w:val="single" w:sz="2" w:space="0" w:color="000000"/>
            </w:tcBorders>
            <w:shd w:val="clear" w:color="auto" w:fill="auto"/>
          </w:tcPr>
          <w:p w14:paraId="2ED05721"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1.</w:t>
            </w:r>
          </w:p>
        </w:tc>
        <w:tc>
          <w:tcPr>
            <w:tcW w:w="3407" w:type="dxa"/>
            <w:gridSpan w:val="7"/>
            <w:tcBorders>
              <w:top w:val="single" w:sz="2" w:space="0" w:color="000000"/>
              <w:bottom w:val="single" w:sz="2" w:space="0" w:color="000000"/>
            </w:tcBorders>
            <w:shd w:val="clear" w:color="auto" w:fill="auto"/>
          </w:tcPr>
          <w:p w14:paraId="09AB5659" w14:textId="77777777" w:rsidR="00664CD7" w:rsidRPr="00480E3F" w:rsidRDefault="00664CD7" w:rsidP="00664CD7">
            <w:pPr>
              <w:pStyle w:val="TableParagraph"/>
              <w:jc w:val="center"/>
              <w:rPr>
                <w:rFonts w:eastAsia="Calibri"/>
                <w:sz w:val="24"/>
                <w:szCs w:val="24"/>
              </w:rPr>
            </w:pPr>
          </w:p>
        </w:tc>
        <w:tc>
          <w:tcPr>
            <w:tcW w:w="1347" w:type="dxa"/>
            <w:gridSpan w:val="3"/>
            <w:tcBorders>
              <w:top w:val="single" w:sz="2" w:space="0" w:color="000000"/>
              <w:bottom w:val="single" w:sz="2" w:space="0" w:color="000000"/>
            </w:tcBorders>
            <w:shd w:val="clear" w:color="auto" w:fill="auto"/>
          </w:tcPr>
          <w:p w14:paraId="0D1C4125" w14:textId="77777777" w:rsidR="00664CD7" w:rsidRPr="00480E3F" w:rsidRDefault="00664CD7" w:rsidP="00664CD7">
            <w:pPr>
              <w:pStyle w:val="TableParagraph"/>
              <w:jc w:val="center"/>
              <w:rPr>
                <w:rFonts w:eastAsia="Calibri"/>
                <w:sz w:val="24"/>
                <w:szCs w:val="24"/>
              </w:rPr>
            </w:pPr>
          </w:p>
        </w:tc>
        <w:tc>
          <w:tcPr>
            <w:tcW w:w="1325" w:type="dxa"/>
            <w:gridSpan w:val="6"/>
            <w:tcBorders>
              <w:top w:val="single" w:sz="2" w:space="0" w:color="000000"/>
              <w:bottom w:val="single" w:sz="2" w:space="0" w:color="000000"/>
            </w:tcBorders>
            <w:shd w:val="clear" w:color="auto" w:fill="auto"/>
          </w:tcPr>
          <w:p w14:paraId="0FFBCD62" w14:textId="77777777" w:rsidR="00664CD7" w:rsidRPr="00480E3F" w:rsidRDefault="00664CD7" w:rsidP="00664CD7">
            <w:pPr>
              <w:pStyle w:val="TableParagraph"/>
              <w:jc w:val="center"/>
              <w:rPr>
                <w:rFonts w:eastAsia="Calibri"/>
                <w:sz w:val="24"/>
                <w:szCs w:val="24"/>
              </w:rPr>
            </w:pPr>
          </w:p>
        </w:tc>
        <w:tc>
          <w:tcPr>
            <w:tcW w:w="2569" w:type="dxa"/>
            <w:tcBorders>
              <w:top w:val="single" w:sz="2" w:space="0" w:color="000000"/>
              <w:bottom w:val="single" w:sz="2" w:space="0" w:color="000000"/>
            </w:tcBorders>
            <w:shd w:val="clear" w:color="auto" w:fill="auto"/>
          </w:tcPr>
          <w:p w14:paraId="4A02F122" w14:textId="77777777" w:rsidR="00664CD7" w:rsidRPr="00480E3F" w:rsidRDefault="00664CD7" w:rsidP="00664CD7">
            <w:pPr>
              <w:pStyle w:val="TableParagraph"/>
              <w:jc w:val="center"/>
              <w:rPr>
                <w:rFonts w:eastAsia="Calibri"/>
                <w:sz w:val="24"/>
                <w:szCs w:val="24"/>
              </w:rPr>
            </w:pPr>
          </w:p>
        </w:tc>
      </w:tr>
      <w:tr w:rsidR="00664CD7" w:rsidRPr="00480E3F" w14:paraId="5A19B91B" w14:textId="77777777" w:rsidTr="00E56A91">
        <w:trPr>
          <w:trHeight w:val="321"/>
        </w:trPr>
        <w:tc>
          <w:tcPr>
            <w:tcW w:w="849" w:type="dxa"/>
            <w:gridSpan w:val="2"/>
            <w:tcBorders>
              <w:top w:val="single" w:sz="2" w:space="0" w:color="000000"/>
            </w:tcBorders>
            <w:shd w:val="clear" w:color="auto" w:fill="auto"/>
          </w:tcPr>
          <w:p w14:paraId="30C457DB"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2.</w:t>
            </w:r>
          </w:p>
        </w:tc>
        <w:tc>
          <w:tcPr>
            <w:tcW w:w="3407" w:type="dxa"/>
            <w:gridSpan w:val="7"/>
            <w:tcBorders>
              <w:top w:val="single" w:sz="2" w:space="0" w:color="000000"/>
            </w:tcBorders>
            <w:shd w:val="clear" w:color="auto" w:fill="auto"/>
          </w:tcPr>
          <w:p w14:paraId="776B311D" w14:textId="77777777" w:rsidR="00664CD7" w:rsidRPr="00480E3F" w:rsidRDefault="00664CD7" w:rsidP="00664CD7">
            <w:pPr>
              <w:pStyle w:val="TableParagraph"/>
              <w:jc w:val="center"/>
              <w:rPr>
                <w:rFonts w:eastAsia="Calibri"/>
                <w:sz w:val="24"/>
                <w:szCs w:val="24"/>
              </w:rPr>
            </w:pPr>
          </w:p>
        </w:tc>
        <w:tc>
          <w:tcPr>
            <w:tcW w:w="1347" w:type="dxa"/>
            <w:gridSpan w:val="3"/>
            <w:tcBorders>
              <w:top w:val="single" w:sz="2" w:space="0" w:color="000000"/>
            </w:tcBorders>
            <w:shd w:val="clear" w:color="auto" w:fill="auto"/>
          </w:tcPr>
          <w:p w14:paraId="66482D74" w14:textId="77777777" w:rsidR="00664CD7" w:rsidRPr="00480E3F" w:rsidRDefault="00664CD7" w:rsidP="00664CD7">
            <w:pPr>
              <w:pStyle w:val="TableParagraph"/>
              <w:jc w:val="center"/>
              <w:rPr>
                <w:rFonts w:eastAsia="Calibri"/>
                <w:sz w:val="24"/>
                <w:szCs w:val="24"/>
              </w:rPr>
            </w:pPr>
          </w:p>
        </w:tc>
        <w:tc>
          <w:tcPr>
            <w:tcW w:w="1325" w:type="dxa"/>
            <w:gridSpan w:val="6"/>
            <w:tcBorders>
              <w:top w:val="single" w:sz="2" w:space="0" w:color="000000"/>
            </w:tcBorders>
            <w:shd w:val="clear" w:color="auto" w:fill="auto"/>
          </w:tcPr>
          <w:p w14:paraId="7A04A828" w14:textId="77777777" w:rsidR="00664CD7" w:rsidRPr="00480E3F" w:rsidRDefault="00664CD7" w:rsidP="00664CD7">
            <w:pPr>
              <w:pStyle w:val="TableParagraph"/>
              <w:jc w:val="center"/>
              <w:rPr>
                <w:rFonts w:eastAsia="Calibri"/>
                <w:sz w:val="24"/>
                <w:szCs w:val="24"/>
              </w:rPr>
            </w:pPr>
          </w:p>
        </w:tc>
        <w:tc>
          <w:tcPr>
            <w:tcW w:w="2569" w:type="dxa"/>
            <w:tcBorders>
              <w:top w:val="single" w:sz="2" w:space="0" w:color="000000"/>
            </w:tcBorders>
            <w:shd w:val="clear" w:color="auto" w:fill="auto"/>
          </w:tcPr>
          <w:p w14:paraId="1FB411C0" w14:textId="77777777" w:rsidR="00664CD7" w:rsidRPr="00480E3F" w:rsidRDefault="00664CD7" w:rsidP="00664CD7">
            <w:pPr>
              <w:pStyle w:val="TableParagraph"/>
              <w:jc w:val="center"/>
              <w:rPr>
                <w:rFonts w:eastAsia="Calibri"/>
                <w:sz w:val="24"/>
                <w:szCs w:val="24"/>
              </w:rPr>
            </w:pPr>
          </w:p>
        </w:tc>
      </w:tr>
      <w:tr w:rsidR="00664CD7" w:rsidRPr="00480E3F" w14:paraId="0BF28AD6" w14:textId="77777777" w:rsidTr="00E56A91">
        <w:trPr>
          <w:trHeight w:val="323"/>
        </w:trPr>
        <w:tc>
          <w:tcPr>
            <w:tcW w:w="849" w:type="dxa"/>
            <w:gridSpan w:val="2"/>
            <w:shd w:val="clear" w:color="auto" w:fill="auto"/>
          </w:tcPr>
          <w:p w14:paraId="27DF3027" w14:textId="77777777" w:rsidR="00664CD7" w:rsidRPr="00480E3F" w:rsidRDefault="00664CD7" w:rsidP="00664CD7">
            <w:pPr>
              <w:pStyle w:val="TableParagraph"/>
              <w:jc w:val="center"/>
              <w:rPr>
                <w:rFonts w:eastAsia="Calibri"/>
                <w:sz w:val="24"/>
                <w:szCs w:val="24"/>
              </w:rPr>
            </w:pPr>
          </w:p>
        </w:tc>
        <w:tc>
          <w:tcPr>
            <w:tcW w:w="3407" w:type="dxa"/>
            <w:gridSpan w:val="7"/>
            <w:shd w:val="clear" w:color="auto" w:fill="auto"/>
          </w:tcPr>
          <w:p w14:paraId="38471EDC" w14:textId="77777777" w:rsidR="00664CD7" w:rsidRPr="00480E3F" w:rsidRDefault="00664CD7" w:rsidP="00664CD7">
            <w:pPr>
              <w:pStyle w:val="TableParagraph"/>
              <w:jc w:val="center"/>
              <w:rPr>
                <w:rFonts w:eastAsia="Calibri"/>
                <w:sz w:val="24"/>
                <w:szCs w:val="24"/>
              </w:rPr>
            </w:pPr>
          </w:p>
        </w:tc>
        <w:tc>
          <w:tcPr>
            <w:tcW w:w="1347" w:type="dxa"/>
            <w:gridSpan w:val="3"/>
            <w:shd w:val="clear" w:color="auto" w:fill="auto"/>
          </w:tcPr>
          <w:p w14:paraId="1B77BDD5" w14:textId="77777777" w:rsidR="00664CD7" w:rsidRPr="00480E3F" w:rsidRDefault="00664CD7" w:rsidP="00664CD7">
            <w:pPr>
              <w:pStyle w:val="TableParagraph"/>
              <w:jc w:val="center"/>
              <w:rPr>
                <w:rFonts w:eastAsia="Calibri"/>
                <w:sz w:val="24"/>
                <w:szCs w:val="24"/>
              </w:rPr>
            </w:pPr>
          </w:p>
        </w:tc>
        <w:tc>
          <w:tcPr>
            <w:tcW w:w="1325" w:type="dxa"/>
            <w:gridSpan w:val="6"/>
            <w:shd w:val="clear" w:color="auto" w:fill="auto"/>
          </w:tcPr>
          <w:p w14:paraId="5BBA5B09" w14:textId="77777777" w:rsidR="00664CD7" w:rsidRPr="00480E3F" w:rsidRDefault="00664CD7" w:rsidP="00664CD7">
            <w:pPr>
              <w:pStyle w:val="TableParagraph"/>
              <w:jc w:val="center"/>
              <w:rPr>
                <w:rFonts w:eastAsia="Calibri"/>
                <w:sz w:val="24"/>
                <w:szCs w:val="24"/>
              </w:rPr>
            </w:pPr>
          </w:p>
        </w:tc>
        <w:tc>
          <w:tcPr>
            <w:tcW w:w="2569" w:type="dxa"/>
            <w:shd w:val="clear" w:color="auto" w:fill="auto"/>
          </w:tcPr>
          <w:p w14:paraId="17434D20" w14:textId="77777777" w:rsidR="00664CD7" w:rsidRPr="00480E3F" w:rsidRDefault="00664CD7" w:rsidP="00664CD7">
            <w:pPr>
              <w:pStyle w:val="TableParagraph"/>
              <w:jc w:val="center"/>
              <w:rPr>
                <w:rFonts w:eastAsia="Calibri"/>
                <w:sz w:val="24"/>
                <w:szCs w:val="24"/>
              </w:rPr>
            </w:pPr>
          </w:p>
        </w:tc>
      </w:tr>
      <w:tr w:rsidR="00664CD7" w:rsidRPr="00480E3F" w14:paraId="2B2D9958" w14:textId="77777777" w:rsidTr="00E56A91">
        <w:trPr>
          <w:trHeight w:val="321"/>
        </w:trPr>
        <w:tc>
          <w:tcPr>
            <w:tcW w:w="849" w:type="dxa"/>
            <w:gridSpan w:val="2"/>
            <w:shd w:val="clear" w:color="auto" w:fill="auto"/>
          </w:tcPr>
          <w:p w14:paraId="72C4EEC8" w14:textId="77777777" w:rsidR="00664CD7" w:rsidRPr="00480E3F" w:rsidRDefault="00664CD7" w:rsidP="00664CD7">
            <w:pPr>
              <w:pStyle w:val="TableParagraph"/>
              <w:jc w:val="center"/>
              <w:rPr>
                <w:rFonts w:eastAsia="Calibri"/>
                <w:sz w:val="24"/>
                <w:szCs w:val="24"/>
              </w:rPr>
            </w:pPr>
          </w:p>
        </w:tc>
        <w:tc>
          <w:tcPr>
            <w:tcW w:w="3407" w:type="dxa"/>
            <w:gridSpan w:val="7"/>
            <w:shd w:val="clear" w:color="auto" w:fill="auto"/>
          </w:tcPr>
          <w:p w14:paraId="080973F5" w14:textId="77777777" w:rsidR="00664CD7" w:rsidRPr="00480E3F" w:rsidRDefault="00664CD7" w:rsidP="00664CD7">
            <w:pPr>
              <w:pStyle w:val="TableParagraph"/>
              <w:jc w:val="center"/>
              <w:rPr>
                <w:rFonts w:eastAsia="Calibri"/>
                <w:sz w:val="24"/>
                <w:szCs w:val="24"/>
              </w:rPr>
            </w:pPr>
          </w:p>
        </w:tc>
        <w:tc>
          <w:tcPr>
            <w:tcW w:w="1347" w:type="dxa"/>
            <w:gridSpan w:val="3"/>
            <w:shd w:val="clear" w:color="auto" w:fill="auto"/>
          </w:tcPr>
          <w:p w14:paraId="6DB236DF" w14:textId="77777777" w:rsidR="00664CD7" w:rsidRPr="00480E3F" w:rsidRDefault="00664CD7" w:rsidP="00664CD7">
            <w:pPr>
              <w:pStyle w:val="TableParagraph"/>
              <w:jc w:val="center"/>
              <w:rPr>
                <w:rFonts w:eastAsia="Calibri"/>
                <w:sz w:val="24"/>
                <w:szCs w:val="24"/>
              </w:rPr>
            </w:pPr>
          </w:p>
        </w:tc>
        <w:tc>
          <w:tcPr>
            <w:tcW w:w="1325" w:type="dxa"/>
            <w:gridSpan w:val="6"/>
            <w:shd w:val="clear" w:color="auto" w:fill="auto"/>
          </w:tcPr>
          <w:p w14:paraId="68F0040B" w14:textId="77777777" w:rsidR="00664CD7" w:rsidRPr="00480E3F" w:rsidRDefault="00664CD7" w:rsidP="00664CD7">
            <w:pPr>
              <w:pStyle w:val="TableParagraph"/>
              <w:jc w:val="center"/>
              <w:rPr>
                <w:rFonts w:eastAsia="Calibri"/>
                <w:sz w:val="24"/>
                <w:szCs w:val="24"/>
              </w:rPr>
            </w:pPr>
          </w:p>
        </w:tc>
        <w:tc>
          <w:tcPr>
            <w:tcW w:w="2569" w:type="dxa"/>
            <w:shd w:val="clear" w:color="auto" w:fill="auto"/>
          </w:tcPr>
          <w:p w14:paraId="5AD7FDB9" w14:textId="77777777" w:rsidR="00664CD7" w:rsidRPr="00480E3F" w:rsidRDefault="00664CD7" w:rsidP="00664CD7">
            <w:pPr>
              <w:pStyle w:val="TableParagraph"/>
              <w:jc w:val="center"/>
              <w:rPr>
                <w:rFonts w:eastAsia="Calibri"/>
                <w:sz w:val="24"/>
                <w:szCs w:val="24"/>
              </w:rPr>
            </w:pPr>
          </w:p>
        </w:tc>
      </w:tr>
      <w:tr w:rsidR="00664CD7" w:rsidRPr="00480E3F" w14:paraId="0E6C871F" w14:textId="77777777" w:rsidTr="00E56A91">
        <w:trPr>
          <w:trHeight w:val="266"/>
        </w:trPr>
        <w:tc>
          <w:tcPr>
            <w:tcW w:w="849" w:type="dxa"/>
            <w:gridSpan w:val="2"/>
            <w:shd w:val="clear" w:color="auto" w:fill="auto"/>
          </w:tcPr>
          <w:p w14:paraId="0F609778"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8.4.</w:t>
            </w:r>
          </w:p>
        </w:tc>
        <w:tc>
          <w:tcPr>
            <w:tcW w:w="8648" w:type="dxa"/>
            <w:gridSpan w:val="17"/>
            <w:shd w:val="clear" w:color="auto" w:fill="auto"/>
          </w:tcPr>
          <w:p w14:paraId="079F898C"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Результативность комплексного плана сопровождения</w:t>
            </w:r>
          </w:p>
        </w:tc>
      </w:tr>
      <w:tr w:rsidR="00664CD7" w:rsidRPr="00480E3F" w14:paraId="04E70B33" w14:textId="77777777" w:rsidTr="00E56A91">
        <w:trPr>
          <w:trHeight w:val="307"/>
        </w:trPr>
        <w:tc>
          <w:tcPr>
            <w:tcW w:w="3310" w:type="dxa"/>
            <w:gridSpan w:val="7"/>
            <w:shd w:val="clear" w:color="auto" w:fill="auto"/>
          </w:tcPr>
          <w:p w14:paraId="748859C5"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Заключение</w:t>
            </w:r>
          </w:p>
          <w:p w14:paraId="2DE8CC89"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психолога</w:t>
            </w:r>
          </w:p>
        </w:tc>
        <w:tc>
          <w:tcPr>
            <w:tcW w:w="6187" w:type="dxa"/>
            <w:gridSpan w:val="12"/>
            <w:shd w:val="clear" w:color="auto" w:fill="auto"/>
          </w:tcPr>
          <w:p w14:paraId="56FB61E2" w14:textId="77777777" w:rsidR="00664CD7" w:rsidRPr="00480E3F" w:rsidRDefault="00664CD7" w:rsidP="00664CD7">
            <w:pPr>
              <w:pStyle w:val="TableParagraph"/>
              <w:jc w:val="center"/>
              <w:rPr>
                <w:rFonts w:eastAsia="Calibri"/>
                <w:sz w:val="24"/>
                <w:szCs w:val="24"/>
              </w:rPr>
            </w:pPr>
          </w:p>
        </w:tc>
      </w:tr>
      <w:tr w:rsidR="00664CD7" w:rsidRPr="00480E3F" w14:paraId="2E7F5355" w14:textId="77777777" w:rsidTr="00E56A91">
        <w:trPr>
          <w:trHeight w:val="809"/>
        </w:trPr>
        <w:tc>
          <w:tcPr>
            <w:tcW w:w="3310" w:type="dxa"/>
            <w:gridSpan w:val="7"/>
            <w:shd w:val="clear" w:color="auto" w:fill="auto"/>
          </w:tcPr>
          <w:p w14:paraId="2EA54CD0"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Заключение</w:t>
            </w:r>
          </w:p>
          <w:p w14:paraId="1680A4A0"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 xml:space="preserve">специалиста </w:t>
            </w:r>
            <w:proofErr w:type="gramStart"/>
            <w:r w:rsidRPr="00480E3F">
              <w:rPr>
                <w:rFonts w:eastAsia="Calibri"/>
                <w:sz w:val="24"/>
                <w:szCs w:val="24"/>
              </w:rPr>
              <w:t>по</w:t>
            </w:r>
            <w:proofErr w:type="gramEnd"/>
          </w:p>
          <w:p w14:paraId="60385887"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социальной работе</w:t>
            </w:r>
          </w:p>
        </w:tc>
        <w:tc>
          <w:tcPr>
            <w:tcW w:w="6187" w:type="dxa"/>
            <w:gridSpan w:val="12"/>
            <w:shd w:val="clear" w:color="auto" w:fill="auto"/>
          </w:tcPr>
          <w:p w14:paraId="6CA91B0B" w14:textId="77777777" w:rsidR="00664CD7" w:rsidRPr="00480E3F" w:rsidRDefault="00664CD7" w:rsidP="00664CD7">
            <w:pPr>
              <w:pStyle w:val="TableParagraph"/>
              <w:jc w:val="center"/>
              <w:rPr>
                <w:rFonts w:eastAsia="Calibri"/>
                <w:sz w:val="24"/>
                <w:szCs w:val="24"/>
              </w:rPr>
            </w:pPr>
          </w:p>
        </w:tc>
      </w:tr>
      <w:tr w:rsidR="00664CD7" w:rsidRPr="00480E3F" w14:paraId="35BA8FC1" w14:textId="77777777" w:rsidTr="00E56A91">
        <w:trPr>
          <w:trHeight w:val="186"/>
        </w:trPr>
        <w:tc>
          <w:tcPr>
            <w:tcW w:w="3310" w:type="dxa"/>
            <w:gridSpan w:val="7"/>
            <w:shd w:val="clear" w:color="auto" w:fill="auto"/>
          </w:tcPr>
          <w:p w14:paraId="65ACB1BA"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Заключение</w:t>
            </w:r>
          </w:p>
          <w:p w14:paraId="2D2B2236"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медицинского работника</w:t>
            </w:r>
          </w:p>
        </w:tc>
        <w:tc>
          <w:tcPr>
            <w:tcW w:w="6187" w:type="dxa"/>
            <w:gridSpan w:val="12"/>
            <w:shd w:val="clear" w:color="auto" w:fill="auto"/>
          </w:tcPr>
          <w:p w14:paraId="6ACC2BD6" w14:textId="77777777" w:rsidR="00664CD7" w:rsidRPr="00480E3F" w:rsidRDefault="00664CD7" w:rsidP="00664CD7">
            <w:pPr>
              <w:pStyle w:val="TableParagraph"/>
              <w:jc w:val="center"/>
              <w:rPr>
                <w:rFonts w:eastAsia="Calibri"/>
                <w:sz w:val="24"/>
                <w:szCs w:val="24"/>
              </w:rPr>
            </w:pPr>
          </w:p>
        </w:tc>
      </w:tr>
      <w:tr w:rsidR="00664CD7" w:rsidRPr="00480E3F" w14:paraId="69DB71CD" w14:textId="77777777" w:rsidTr="00E56A91">
        <w:trPr>
          <w:trHeight w:val="336"/>
        </w:trPr>
        <w:tc>
          <w:tcPr>
            <w:tcW w:w="3310" w:type="dxa"/>
            <w:gridSpan w:val="7"/>
            <w:shd w:val="clear" w:color="auto" w:fill="auto"/>
          </w:tcPr>
          <w:p w14:paraId="51299EE0"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Заключение специалиста</w:t>
            </w:r>
          </w:p>
          <w:p w14:paraId="44C0E751"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органа опеки</w:t>
            </w:r>
          </w:p>
        </w:tc>
        <w:tc>
          <w:tcPr>
            <w:tcW w:w="6187" w:type="dxa"/>
            <w:gridSpan w:val="12"/>
            <w:shd w:val="clear" w:color="auto" w:fill="auto"/>
          </w:tcPr>
          <w:p w14:paraId="3776F681" w14:textId="77777777" w:rsidR="00664CD7" w:rsidRPr="00480E3F" w:rsidRDefault="00664CD7" w:rsidP="00664CD7">
            <w:pPr>
              <w:pStyle w:val="TableParagraph"/>
              <w:jc w:val="center"/>
              <w:rPr>
                <w:rFonts w:eastAsia="Calibri"/>
                <w:sz w:val="24"/>
                <w:szCs w:val="24"/>
              </w:rPr>
            </w:pPr>
          </w:p>
        </w:tc>
      </w:tr>
      <w:tr w:rsidR="00664CD7" w:rsidRPr="00480E3F" w14:paraId="6720942E" w14:textId="77777777" w:rsidTr="00E56A91">
        <w:trPr>
          <w:trHeight w:val="58"/>
        </w:trPr>
        <w:tc>
          <w:tcPr>
            <w:tcW w:w="3310" w:type="dxa"/>
            <w:gridSpan w:val="7"/>
            <w:shd w:val="clear" w:color="auto" w:fill="auto"/>
          </w:tcPr>
          <w:p w14:paraId="22A9B57E"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Заключение заместителя главы</w:t>
            </w:r>
          </w:p>
          <w:p w14:paraId="63A46B74"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по социальным вопросам</w:t>
            </w:r>
          </w:p>
        </w:tc>
        <w:tc>
          <w:tcPr>
            <w:tcW w:w="6187" w:type="dxa"/>
            <w:gridSpan w:val="12"/>
            <w:shd w:val="clear" w:color="auto" w:fill="auto"/>
          </w:tcPr>
          <w:p w14:paraId="35BB2253" w14:textId="77777777" w:rsidR="00664CD7" w:rsidRPr="00480E3F" w:rsidRDefault="00664CD7" w:rsidP="00664CD7">
            <w:pPr>
              <w:pStyle w:val="TableParagraph"/>
              <w:jc w:val="center"/>
              <w:rPr>
                <w:rFonts w:eastAsia="Calibri"/>
                <w:sz w:val="24"/>
                <w:szCs w:val="24"/>
              </w:rPr>
            </w:pPr>
          </w:p>
        </w:tc>
      </w:tr>
      <w:tr w:rsidR="00664CD7" w:rsidRPr="00480E3F" w14:paraId="4C23E035" w14:textId="77777777" w:rsidTr="00E56A91">
        <w:trPr>
          <w:trHeight w:val="338"/>
        </w:trPr>
        <w:tc>
          <w:tcPr>
            <w:tcW w:w="1558" w:type="dxa"/>
            <w:gridSpan w:val="3"/>
            <w:vMerge w:val="restart"/>
            <w:tcBorders>
              <w:right w:val="single" w:sz="4" w:space="0" w:color="auto"/>
            </w:tcBorders>
            <w:shd w:val="clear" w:color="auto" w:fill="auto"/>
          </w:tcPr>
          <w:p w14:paraId="67E1943B"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8.5.</w:t>
            </w:r>
          </w:p>
        </w:tc>
        <w:tc>
          <w:tcPr>
            <w:tcW w:w="7939" w:type="dxa"/>
            <w:gridSpan w:val="16"/>
            <w:tcBorders>
              <w:left w:val="single" w:sz="4" w:space="0" w:color="auto"/>
            </w:tcBorders>
            <w:shd w:val="clear" w:color="auto" w:fill="auto"/>
          </w:tcPr>
          <w:p w14:paraId="54008E5F" w14:textId="77777777" w:rsidR="00664CD7" w:rsidRPr="00480E3F" w:rsidRDefault="00664CD7" w:rsidP="00664CD7">
            <w:pPr>
              <w:pStyle w:val="TableParagraph"/>
              <w:tabs>
                <w:tab w:val="left" w:pos="1508"/>
                <w:tab w:val="left" w:pos="2957"/>
                <w:tab w:val="left" w:pos="4770"/>
                <w:tab w:val="left" w:pos="6821"/>
                <w:tab w:val="left" w:pos="7876"/>
                <w:tab w:val="left" w:pos="8392"/>
              </w:tabs>
              <w:jc w:val="center"/>
              <w:rPr>
                <w:rFonts w:eastAsia="Calibri"/>
                <w:sz w:val="24"/>
                <w:szCs w:val="24"/>
              </w:rPr>
            </w:pPr>
            <w:proofErr w:type="gramStart"/>
            <w:r w:rsidRPr="00480E3F">
              <w:rPr>
                <w:rFonts w:eastAsia="Calibri"/>
                <w:sz w:val="24"/>
                <w:szCs w:val="24"/>
              </w:rPr>
              <w:t xml:space="preserve">Итоговое заключение по итогам реализации плана (степень решения проблем, выполнение поставленных целей и </w:t>
            </w:r>
            <w:r w:rsidRPr="00480E3F">
              <w:rPr>
                <w:rFonts w:eastAsia="Calibri"/>
                <w:spacing w:val="-1"/>
                <w:sz w:val="24"/>
                <w:szCs w:val="24"/>
              </w:rPr>
              <w:t>задач,</w:t>
            </w:r>
            <w:proofErr w:type="gramEnd"/>
          </w:p>
          <w:p w14:paraId="3462C4C7"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количественные результаты, качественные изменения)</w:t>
            </w:r>
          </w:p>
        </w:tc>
      </w:tr>
      <w:tr w:rsidR="00664CD7" w:rsidRPr="00480E3F" w14:paraId="314D7C78" w14:textId="77777777" w:rsidTr="00E56A91">
        <w:trPr>
          <w:trHeight w:val="80"/>
        </w:trPr>
        <w:tc>
          <w:tcPr>
            <w:tcW w:w="1558" w:type="dxa"/>
            <w:gridSpan w:val="3"/>
            <w:vMerge/>
            <w:tcBorders>
              <w:right w:val="single" w:sz="4" w:space="0" w:color="auto"/>
            </w:tcBorders>
            <w:shd w:val="clear" w:color="auto" w:fill="auto"/>
          </w:tcPr>
          <w:p w14:paraId="175D29E6" w14:textId="77777777" w:rsidR="00664CD7" w:rsidRPr="00480E3F" w:rsidRDefault="00664CD7" w:rsidP="00664CD7">
            <w:pPr>
              <w:pStyle w:val="TableParagraph"/>
              <w:jc w:val="center"/>
              <w:rPr>
                <w:rFonts w:eastAsia="Calibri"/>
                <w:sz w:val="24"/>
                <w:szCs w:val="24"/>
              </w:rPr>
            </w:pPr>
          </w:p>
        </w:tc>
        <w:tc>
          <w:tcPr>
            <w:tcW w:w="7939" w:type="dxa"/>
            <w:gridSpan w:val="16"/>
            <w:tcBorders>
              <w:left w:val="single" w:sz="4" w:space="0" w:color="auto"/>
            </w:tcBorders>
            <w:shd w:val="clear" w:color="auto" w:fill="auto"/>
          </w:tcPr>
          <w:p w14:paraId="6C1D0B75" w14:textId="77777777" w:rsidR="00664CD7" w:rsidRPr="00480E3F" w:rsidRDefault="00664CD7" w:rsidP="00664CD7">
            <w:pPr>
              <w:pStyle w:val="TableParagraph"/>
              <w:tabs>
                <w:tab w:val="left" w:pos="1508"/>
                <w:tab w:val="left" w:pos="2957"/>
                <w:tab w:val="left" w:pos="4770"/>
                <w:tab w:val="left" w:pos="6821"/>
                <w:tab w:val="left" w:pos="7876"/>
                <w:tab w:val="left" w:pos="8392"/>
              </w:tabs>
              <w:jc w:val="center"/>
              <w:rPr>
                <w:rFonts w:eastAsia="Calibri"/>
                <w:sz w:val="24"/>
                <w:szCs w:val="24"/>
              </w:rPr>
            </w:pPr>
          </w:p>
        </w:tc>
      </w:tr>
      <w:tr w:rsidR="00664CD7" w:rsidRPr="00480E3F" w14:paraId="3474B59D" w14:textId="77777777" w:rsidTr="00E56A91">
        <w:trPr>
          <w:trHeight w:val="338"/>
        </w:trPr>
        <w:tc>
          <w:tcPr>
            <w:tcW w:w="1558" w:type="dxa"/>
            <w:gridSpan w:val="3"/>
            <w:vMerge w:val="restart"/>
            <w:tcBorders>
              <w:right w:val="single" w:sz="4" w:space="0" w:color="auto"/>
            </w:tcBorders>
            <w:shd w:val="clear" w:color="auto" w:fill="auto"/>
          </w:tcPr>
          <w:p w14:paraId="04ACCFE7" w14:textId="77777777" w:rsidR="00664CD7" w:rsidRPr="00480E3F" w:rsidRDefault="00664CD7" w:rsidP="00664CD7">
            <w:pPr>
              <w:pStyle w:val="TableParagraph"/>
              <w:tabs>
                <w:tab w:val="left" w:pos="1508"/>
                <w:tab w:val="left" w:pos="2957"/>
                <w:tab w:val="left" w:pos="4770"/>
                <w:tab w:val="left" w:pos="6821"/>
                <w:tab w:val="left" w:pos="7876"/>
                <w:tab w:val="left" w:pos="8392"/>
              </w:tabs>
              <w:jc w:val="center"/>
              <w:rPr>
                <w:rFonts w:eastAsia="Calibri"/>
                <w:sz w:val="24"/>
                <w:szCs w:val="24"/>
              </w:rPr>
            </w:pPr>
            <w:r w:rsidRPr="00480E3F">
              <w:rPr>
                <w:rFonts w:eastAsia="Calibri"/>
                <w:sz w:val="24"/>
                <w:szCs w:val="24"/>
              </w:rPr>
              <w:t>8.6.</w:t>
            </w:r>
          </w:p>
        </w:tc>
        <w:tc>
          <w:tcPr>
            <w:tcW w:w="7939" w:type="dxa"/>
            <w:gridSpan w:val="16"/>
            <w:tcBorders>
              <w:left w:val="single" w:sz="4" w:space="0" w:color="auto"/>
            </w:tcBorders>
            <w:shd w:val="clear" w:color="auto" w:fill="auto"/>
          </w:tcPr>
          <w:p w14:paraId="74B08F41" w14:textId="77777777" w:rsidR="00664CD7" w:rsidRPr="00480E3F" w:rsidRDefault="00664CD7" w:rsidP="00664CD7">
            <w:pPr>
              <w:pStyle w:val="TableParagraph"/>
              <w:jc w:val="center"/>
              <w:rPr>
                <w:rFonts w:eastAsia="Calibri"/>
                <w:sz w:val="24"/>
                <w:szCs w:val="24"/>
              </w:rPr>
            </w:pPr>
            <w:r w:rsidRPr="00480E3F">
              <w:rPr>
                <w:rFonts w:eastAsia="Calibri"/>
                <w:sz w:val="24"/>
                <w:szCs w:val="24"/>
              </w:rPr>
              <w:t>Рекомендации по дальнейшей работе с семьей</w:t>
            </w:r>
          </w:p>
        </w:tc>
      </w:tr>
      <w:tr w:rsidR="00664CD7" w:rsidRPr="00480E3F" w14:paraId="50356EB3" w14:textId="77777777" w:rsidTr="00E56A91">
        <w:trPr>
          <w:trHeight w:val="58"/>
        </w:trPr>
        <w:tc>
          <w:tcPr>
            <w:tcW w:w="1558" w:type="dxa"/>
            <w:gridSpan w:val="3"/>
            <w:vMerge/>
            <w:tcBorders>
              <w:right w:val="single" w:sz="4" w:space="0" w:color="auto"/>
            </w:tcBorders>
            <w:shd w:val="clear" w:color="auto" w:fill="auto"/>
          </w:tcPr>
          <w:p w14:paraId="7C680B64" w14:textId="77777777" w:rsidR="00664CD7" w:rsidRPr="00480E3F" w:rsidRDefault="00664CD7" w:rsidP="00664CD7">
            <w:pPr>
              <w:pStyle w:val="TableParagraph"/>
              <w:tabs>
                <w:tab w:val="left" w:pos="1508"/>
                <w:tab w:val="left" w:pos="2957"/>
                <w:tab w:val="left" w:pos="4770"/>
                <w:tab w:val="left" w:pos="6821"/>
                <w:tab w:val="left" w:pos="7876"/>
                <w:tab w:val="left" w:pos="8392"/>
              </w:tabs>
              <w:jc w:val="center"/>
              <w:rPr>
                <w:rFonts w:eastAsia="Calibri"/>
                <w:sz w:val="24"/>
                <w:szCs w:val="24"/>
              </w:rPr>
            </w:pPr>
          </w:p>
        </w:tc>
        <w:tc>
          <w:tcPr>
            <w:tcW w:w="7939" w:type="dxa"/>
            <w:gridSpan w:val="16"/>
            <w:tcBorders>
              <w:left w:val="single" w:sz="4" w:space="0" w:color="auto"/>
            </w:tcBorders>
            <w:shd w:val="clear" w:color="auto" w:fill="auto"/>
          </w:tcPr>
          <w:p w14:paraId="3E8A06D8" w14:textId="77777777" w:rsidR="00664CD7" w:rsidRPr="00480E3F" w:rsidRDefault="00664CD7" w:rsidP="00664CD7">
            <w:pPr>
              <w:pStyle w:val="TableParagraph"/>
              <w:jc w:val="center"/>
              <w:rPr>
                <w:rFonts w:eastAsia="Calibri"/>
                <w:sz w:val="24"/>
                <w:szCs w:val="24"/>
              </w:rPr>
            </w:pPr>
          </w:p>
        </w:tc>
      </w:tr>
    </w:tbl>
    <w:p w14:paraId="58506748" w14:textId="77777777" w:rsidR="00664CD7" w:rsidRDefault="00664CD7" w:rsidP="00664CD7">
      <w:pPr>
        <w:rPr>
          <w:sz w:val="28"/>
          <w:szCs w:val="28"/>
        </w:rPr>
      </w:pPr>
    </w:p>
    <w:p w14:paraId="1F971DE9" w14:textId="77777777" w:rsidR="00664CD7" w:rsidRDefault="00664CD7" w:rsidP="00664CD7">
      <w:pPr>
        <w:rPr>
          <w:sz w:val="28"/>
          <w:szCs w:val="28"/>
        </w:rPr>
      </w:pPr>
    </w:p>
    <w:p w14:paraId="03632494" w14:textId="77777777" w:rsidR="00664CD7" w:rsidRDefault="00664CD7" w:rsidP="00664CD7">
      <w:pPr>
        <w:rPr>
          <w:sz w:val="28"/>
          <w:szCs w:val="28"/>
        </w:rPr>
      </w:pPr>
    </w:p>
    <w:p w14:paraId="0D7EE656" w14:textId="77777777" w:rsidR="00664CD7" w:rsidRDefault="00664CD7" w:rsidP="00664CD7">
      <w:pPr>
        <w:rPr>
          <w:sz w:val="28"/>
          <w:szCs w:val="28"/>
        </w:rPr>
      </w:pPr>
    </w:p>
    <w:p w14:paraId="585716EE" w14:textId="77777777" w:rsidR="00664CD7" w:rsidRDefault="00664CD7" w:rsidP="00664CD7">
      <w:pPr>
        <w:rPr>
          <w:sz w:val="28"/>
          <w:szCs w:val="28"/>
        </w:rPr>
      </w:pPr>
    </w:p>
    <w:p w14:paraId="20179050" w14:textId="77777777" w:rsidR="00664CD7" w:rsidRDefault="00664CD7" w:rsidP="00664CD7">
      <w:pPr>
        <w:rPr>
          <w:sz w:val="28"/>
          <w:szCs w:val="28"/>
        </w:rPr>
      </w:pPr>
    </w:p>
    <w:p w14:paraId="43081D76" w14:textId="77777777" w:rsidR="00664CD7" w:rsidRDefault="00664CD7" w:rsidP="00664CD7">
      <w:pPr>
        <w:rPr>
          <w:sz w:val="28"/>
          <w:szCs w:val="28"/>
        </w:rPr>
      </w:pPr>
    </w:p>
    <w:p w14:paraId="295F0DE3" w14:textId="77777777" w:rsidR="00664CD7" w:rsidRDefault="00664CD7" w:rsidP="00664CD7">
      <w:pPr>
        <w:rPr>
          <w:sz w:val="28"/>
          <w:szCs w:val="28"/>
        </w:rPr>
      </w:pPr>
    </w:p>
    <w:p w14:paraId="3EA48506" w14:textId="77777777" w:rsidR="00664CD7" w:rsidRDefault="00664CD7" w:rsidP="00664CD7">
      <w:pPr>
        <w:rPr>
          <w:sz w:val="28"/>
          <w:szCs w:val="28"/>
        </w:rPr>
      </w:pPr>
    </w:p>
    <w:p w14:paraId="488FFC90" w14:textId="77777777" w:rsidR="00664CD7" w:rsidRDefault="00664CD7" w:rsidP="00664CD7">
      <w:pPr>
        <w:rPr>
          <w:sz w:val="28"/>
          <w:szCs w:val="28"/>
        </w:rPr>
      </w:pPr>
    </w:p>
    <w:p w14:paraId="56D901CB" w14:textId="77777777" w:rsidR="00664CD7" w:rsidRDefault="00664CD7" w:rsidP="00664CD7">
      <w:pPr>
        <w:rPr>
          <w:sz w:val="28"/>
          <w:szCs w:val="28"/>
        </w:rPr>
      </w:pPr>
    </w:p>
    <w:p w14:paraId="5E26AEA6" w14:textId="77777777" w:rsidR="00664CD7" w:rsidRDefault="00664CD7" w:rsidP="00664CD7">
      <w:pPr>
        <w:rPr>
          <w:sz w:val="28"/>
          <w:szCs w:val="28"/>
        </w:rPr>
      </w:pPr>
    </w:p>
    <w:p w14:paraId="0D06F159" w14:textId="77777777" w:rsidR="00664CD7" w:rsidRDefault="00664CD7" w:rsidP="00664CD7">
      <w:pPr>
        <w:rPr>
          <w:sz w:val="28"/>
          <w:szCs w:val="28"/>
        </w:rPr>
      </w:pPr>
    </w:p>
    <w:p w14:paraId="5E658B0B" w14:textId="77777777" w:rsidR="00664CD7" w:rsidRDefault="00664CD7" w:rsidP="00664CD7">
      <w:pPr>
        <w:rPr>
          <w:sz w:val="28"/>
          <w:szCs w:val="28"/>
        </w:rPr>
      </w:pPr>
    </w:p>
    <w:tbl>
      <w:tblPr>
        <w:tblStyle w:val="af8"/>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022530" w14:paraId="5A145A0C" w14:textId="77777777" w:rsidTr="00022530">
        <w:tc>
          <w:tcPr>
            <w:tcW w:w="5636" w:type="dxa"/>
          </w:tcPr>
          <w:p w14:paraId="00847CAC" w14:textId="011D9451" w:rsidR="00022530" w:rsidRPr="00022530" w:rsidRDefault="00022530" w:rsidP="00022530">
            <w:pPr>
              <w:jc w:val="center"/>
              <w:rPr>
                <w:b/>
                <w:sz w:val="28"/>
                <w:szCs w:val="28"/>
              </w:rPr>
            </w:pPr>
            <w:r w:rsidRPr="00022530">
              <w:rPr>
                <w:b/>
                <w:sz w:val="28"/>
                <w:szCs w:val="28"/>
              </w:rPr>
              <w:t>Приложение № 2</w:t>
            </w:r>
          </w:p>
          <w:p w14:paraId="6B2B8F19" w14:textId="77777777" w:rsidR="00022530" w:rsidRDefault="00022530" w:rsidP="00022530">
            <w:pPr>
              <w:jc w:val="center"/>
              <w:rPr>
                <w:b/>
                <w:sz w:val="28"/>
                <w:szCs w:val="28"/>
              </w:rPr>
            </w:pPr>
            <w:r w:rsidRPr="00022530">
              <w:rPr>
                <w:b/>
                <w:sz w:val="28"/>
                <w:szCs w:val="28"/>
              </w:rPr>
              <w:t xml:space="preserve">к Положению </w:t>
            </w:r>
            <w:r>
              <w:rPr>
                <w:b/>
                <w:sz w:val="28"/>
                <w:szCs w:val="28"/>
              </w:rPr>
              <w:t xml:space="preserve">о </w:t>
            </w:r>
            <w:proofErr w:type="gramStart"/>
            <w:r>
              <w:rPr>
                <w:b/>
                <w:sz w:val="28"/>
                <w:szCs w:val="28"/>
              </w:rPr>
              <w:t>межведомственном</w:t>
            </w:r>
            <w:proofErr w:type="gramEnd"/>
            <w:r>
              <w:rPr>
                <w:b/>
                <w:sz w:val="28"/>
                <w:szCs w:val="28"/>
              </w:rPr>
              <w:t xml:space="preserve"> </w:t>
            </w:r>
          </w:p>
          <w:p w14:paraId="6CDFA045" w14:textId="66CF9FFF" w:rsidR="00022530" w:rsidRDefault="00022530" w:rsidP="00022530">
            <w:pPr>
              <w:jc w:val="center"/>
              <w:rPr>
                <w:sz w:val="28"/>
                <w:szCs w:val="28"/>
              </w:rPr>
            </w:pPr>
            <w:proofErr w:type="gramStart"/>
            <w:r>
              <w:rPr>
                <w:b/>
                <w:sz w:val="28"/>
                <w:szCs w:val="28"/>
              </w:rPr>
              <w:t>консилиуме</w:t>
            </w:r>
            <w:proofErr w:type="gramEnd"/>
            <w:r>
              <w:rPr>
                <w:b/>
                <w:sz w:val="28"/>
                <w:szCs w:val="28"/>
              </w:rPr>
              <w:t xml:space="preserve"> </w:t>
            </w:r>
            <w:r w:rsidRPr="00022530">
              <w:rPr>
                <w:b/>
                <w:sz w:val="28"/>
                <w:szCs w:val="28"/>
              </w:rPr>
              <w:t>по рассмотрению случаев обоснованности помещения детей в социальные учреждения, об организации профилактической работы с кровными родителями либо устройству в замещающие семьи, а также организации социального сопровождения семей</w:t>
            </w:r>
          </w:p>
        </w:tc>
      </w:tr>
    </w:tbl>
    <w:p w14:paraId="45209E41" w14:textId="77777777" w:rsidR="004146A4" w:rsidRPr="00664CD7" w:rsidRDefault="004146A4" w:rsidP="004146A4">
      <w:pPr>
        <w:rPr>
          <w:b/>
        </w:rPr>
      </w:pPr>
    </w:p>
    <w:p w14:paraId="0F63EE9F" w14:textId="77777777" w:rsidR="004146A4" w:rsidRPr="00664CD7" w:rsidRDefault="004146A4" w:rsidP="004146A4">
      <w:pPr>
        <w:jc w:val="center"/>
        <w:rPr>
          <w:b/>
        </w:rPr>
      </w:pPr>
      <w:r w:rsidRPr="00664CD7">
        <w:rPr>
          <w:b/>
        </w:rPr>
        <w:t>Протокол заседания межведомственного консилиума по рассмотрению случаев обоснованности помещения детей в социальные учреждения, об организации профилактической работы с кровными родителями либо устройству в замещающие семьи, а также организации социального сопровождения семей</w:t>
      </w:r>
    </w:p>
    <w:p w14:paraId="07C5F66C" w14:textId="77777777" w:rsidR="004146A4" w:rsidRPr="00664CD7" w:rsidRDefault="004146A4" w:rsidP="004146A4">
      <w:pPr>
        <w:rPr>
          <w:b/>
        </w:rPr>
      </w:pPr>
    </w:p>
    <w:p w14:paraId="508B4A9A" w14:textId="77777777" w:rsidR="004146A4" w:rsidRPr="00664CD7" w:rsidRDefault="004146A4" w:rsidP="004146A4">
      <w:r w:rsidRPr="00664CD7">
        <w:t>Дата проведения заседания ________</w:t>
      </w:r>
    </w:p>
    <w:p w14:paraId="0AB9C6B9" w14:textId="77777777" w:rsidR="004146A4" w:rsidRPr="00664CD7" w:rsidRDefault="004146A4" w:rsidP="004146A4">
      <w:r w:rsidRPr="00664CD7">
        <w:t xml:space="preserve">Председатель межведомственного консилиума – Ф.И.О. (должность) </w:t>
      </w:r>
    </w:p>
    <w:p w14:paraId="14095358" w14:textId="77777777" w:rsidR="004146A4" w:rsidRPr="00664CD7" w:rsidRDefault="004146A4" w:rsidP="004146A4">
      <w:r w:rsidRPr="00664CD7">
        <w:t>Секретарь  -  Ф.И.О. (должность)</w:t>
      </w:r>
    </w:p>
    <w:p w14:paraId="44CF09EC" w14:textId="77777777" w:rsidR="004146A4" w:rsidRPr="00664CD7" w:rsidRDefault="004146A4" w:rsidP="004146A4">
      <w:r w:rsidRPr="00664CD7">
        <w:t xml:space="preserve">Члены межведомственного консилиума: </w:t>
      </w:r>
    </w:p>
    <w:p w14:paraId="383B0526" w14:textId="4E73D1C0" w:rsidR="004146A4" w:rsidRPr="00022530" w:rsidRDefault="004146A4" w:rsidP="004146A4">
      <w:r w:rsidRPr="00664CD7">
        <w:t>Ф.И.О. (должность)</w:t>
      </w:r>
    </w:p>
    <w:p w14:paraId="4B414E68" w14:textId="77777777" w:rsidR="004146A4" w:rsidRPr="00664CD7" w:rsidRDefault="004146A4" w:rsidP="004146A4">
      <w:pPr>
        <w:rPr>
          <w:b/>
        </w:rPr>
      </w:pPr>
      <w:r w:rsidRPr="00664CD7">
        <w:rPr>
          <w:b/>
        </w:rPr>
        <w:t>Повестка:</w:t>
      </w:r>
    </w:p>
    <w:p w14:paraId="2369D030" w14:textId="77777777" w:rsidR="004146A4" w:rsidRPr="00664CD7" w:rsidRDefault="004146A4" w:rsidP="004146A4">
      <w:r w:rsidRPr="00664CD7">
        <w:t>I.</w:t>
      </w:r>
      <w:r>
        <w:t xml:space="preserve"> </w:t>
      </w:r>
      <w:r w:rsidRPr="00664CD7">
        <w:t xml:space="preserve">Рассмотрение </w:t>
      </w:r>
      <w:proofErr w:type="gramStart"/>
      <w:r w:rsidRPr="00664CD7">
        <w:t>вопросов обоснованности помещения                                                              детей __________________ семьи</w:t>
      </w:r>
      <w:proofErr w:type="gramEnd"/>
      <w:r w:rsidRPr="00664CD7">
        <w:t xml:space="preserve"> __________________ в _______________________. </w:t>
      </w:r>
    </w:p>
    <w:p w14:paraId="2D648433" w14:textId="77777777" w:rsidR="004146A4" w:rsidRPr="00664CD7" w:rsidRDefault="004146A4" w:rsidP="004146A4">
      <w:pPr>
        <w:rPr>
          <w:b/>
        </w:rPr>
      </w:pPr>
      <w:r w:rsidRPr="00664CD7">
        <w:rPr>
          <w:b/>
          <w:sz w:val="20"/>
        </w:rPr>
        <w:t xml:space="preserve"> </w:t>
      </w:r>
      <w:r>
        <w:rPr>
          <w:b/>
          <w:sz w:val="20"/>
        </w:rPr>
        <w:t xml:space="preserve">            </w:t>
      </w:r>
      <w:r w:rsidRPr="00664CD7">
        <w:rPr>
          <w:b/>
          <w:sz w:val="20"/>
        </w:rPr>
        <w:t>(ФИО, дата рождения)</w:t>
      </w:r>
      <w:r w:rsidRPr="00664CD7">
        <w:rPr>
          <w:sz w:val="20"/>
        </w:rPr>
        <w:t xml:space="preserve">                (</w:t>
      </w:r>
      <w:r w:rsidRPr="00664CD7">
        <w:rPr>
          <w:b/>
          <w:sz w:val="20"/>
        </w:rPr>
        <w:t xml:space="preserve">ФИО </w:t>
      </w:r>
      <w:proofErr w:type="spellStart"/>
      <w:r w:rsidRPr="00664CD7">
        <w:rPr>
          <w:b/>
          <w:sz w:val="20"/>
        </w:rPr>
        <w:t>зак</w:t>
      </w:r>
      <w:proofErr w:type="spellEnd"/>
      <w:r w:rsidRPr="00664CD7">
        <w:rPr>
          <w:b/>
          <w:sz w:val="20"/>
        </w:rPr>
        <w:t>. представит.)</w:t>
      </w:r>
      <w:r w:rsidRPr="00664CD7">
        <w:rPr>
          <w:sz w:val="20"/>
        </w:rPr>
        <w:t xml:space="preserve">           </w:t>
      </w:r>
      <w:r w:rsidRPr="00664CD7">
        <w:rPr>
          <w:b/>
          <w:sz w:val="20"/>
        </w:rPr>
        <w:t xml:space="preserve">(название учреждения) </w:t>
      </w:r>
    </w:p>
    <w:p w14:paraId="04306C4D" w14:textId="77777777" w:rsidR="004146A4" w:rsidRPr="00664CD7" w:rsidRDefault="004146A4" w:rsidP="004146A4"/>
    <w:p w14:paraId="2A283D89" w14:textId="4C429E92" w:rsidR="004146A4" w:rsidRPr="00022530" w:rsidRDefault="004146A4" w:rsidP="004146A4">
      <w:pPr>
        <w:rPr>
          <w:b/>
        </w:rPr>
      </w:pPr>
      <w:r w:rsidRPr="00664CD7">
        <w:t xml:space="preserve">Вынесение заключения          </w:t>
      </w:r>
    </w:p>
    <w:p w14:paraId="64CD8703" w14:textId="77777777" w:rsidR="004146A4" w:rsidRPr="00664CD7" w:rsidRDefault="004146A4" w:rsidP="004146A4">
      <w:r w:rsidRPr="00664CD7">
        <w:t>II. Рассмотрение вопросов стратегии антикризисного сопровождения семьи ___________________.</w:t>
      </w:r>
    </w:p>
    <w:p w14:paraId="3BC15A8D" w14:textId="77777777" w:rsidR="004146A4" w:rsidRPr="00664CD7" w:rsidRDefault="004146A4" w:rsidP="004146A4"/>
    <w:p w14:paraId="03BBB29C" w14:textId="77777777" w:rsidR="004146A4" w:rsidRPr="00664CD7" w:rsidRDefault="004146A4" w:rsidP="004146A4">
      <w:r w:rsidRPr="00664CD7">
        <w:rPr>
          <w:lang w:val="en-US"/>
        </w:rPr>
        <w:t>III</w:t>
      </w:r>
      <w:proofErr w:type="gramStart"/>
      <w:r w:rsidRPr="00664CD7">
        <w:t>.  Вынесение</w:t>
      </w:r>
      <w:proofErr w:type="gramEnd"/>
      <w:r w:rsidRPr="00664CD7">
        <w:t xml:space="preserve"> рекомендаций.</w:t>
      </w:r>
    </w:p>
    <w:p w14:paraId="52BFC6EA" w14:textId="77777777" w:rsidR="004146A4" w:rsidRPr="00664CD7" w:rsidRDefault="004146A4" w:rsidP="004146A4">
      <w:pPr>
        <w:rPr>
          <w:b/>
        </w:rPr>
      </w:pPr>
    </w:p>
    <w:p w14:paraId="223EDA59" w14:textId="77777777" w:rsidR="004146A4" w:rsidRPr="00664CD7" w:rsidRDefault="004146A4" w:rsidP="004146A4">
      <w:pPr>
        <w:rPr>
          <w:b/>
        </w:rPr>
      </w:pPr>
      <w:r w:rsidRPr="00664CD7">
        <w:rPr>
          <w:b/>
        </w:rPr>
        <w:t>Ход заседания:</w:t>
      </w:r>
    </w:p>
    <w:p w14:paraId="604B4BEA" w14:textId="77777777" w:rsidR="004146A4" w:rsidRPr="00664CD7" w:rsidRDefault="004146A4" w:rsidP="00BF724A">
      <w:pPr>
        <w:jc w:val="both"/>
      </w:pPr>
      <w:r w:rsidRPr="00664CD7">
        <w:rPr>
          <w:b/>
        </w:rPr>
        <w:t xml:space="preserve">I. </w:t>
      </w:r>
      <w:r w:rsidRPr="00664CD7">
        <w:t>Рассмотрение случаев обоснованности помещения детей в социальные учреждения, об организации профилактической работы с кровными родителями либо устройству в замещающие семьи, а также организации социального сопровождения семей.</w:t>
      </w:r>
    </w:p>
    <w:p w14:paraId="43AC4A11" w14:textId="77777777" w:rsidR="004146A4" w:rsidRPr="00664CD7" w:rsidRDefault="004146A4" w:rsidP="004146A4">
      <w:pPr>
        <w:rPr>
          <w:b/>
        </w:rPr>
      </w:pPr>
      <w:r w:rsidRPr="00664CD7">
        <w:rPr>
          <w:b/>
        </w:rPr>
        <w:t xml:space="preserve">Слушали: </w:t>
      </w:r>
    </w:p>
    <w:p w14:paraId="43A243E5" w14:textId="77777777" w:rsidR="004146A4" w:rsidRPr="00664CD7" w:rsidRDefault="004146A4" w:rsidP="004146A4">
      <w:pPr>
        <w:rPr>
          <w:b/>
        </w:rPr>
      </w:pPr>
    </w:p>
    <w:p w14:paraId="43137A3D" w14:textId="77777777" w:rsidR="004146A4" w:rsidRPr="00664CD7" w:rsidRDefault="004146A4" w:rsidP="004146A4">
      <w:pPr>
        <w:rPr>
          <w:b/>
        </w:rPr>
      </w:pPr>
      <w:r w:rsidRPr="00664CD7">
        <w:rPr>
          <w:b/>
        </w:rPr>
        <w:t>Заключение межведомственного консилиума</w:t>
      </w:r>
    </w:p>
    <w:p w14:paraId="5D454C07" w14:textId="77777777" w:rsidR="004146A4" w:rsidRPr="00664CD7" w:rsidRDefault="004146A4" w:rsidP="004146A4">
      <w:pPr>
        <w:rPr>
          <w:b/>
        </w:rPr>
      </w:pPr>
      <w:r w:rsidRPr="00664CD7">
        <w:t>Признать случаи помещения детей обоснованными (необоснованными)</w:t>
      </w:r>
    </w:p>
    <w:p w14:paraId="46828887" w14:textId="77777777" w:rsidR="004146A4" w:rsidRPr="00664CD7" w:rsidRDefault="004146A4" w:rsidP="004146A4">
      <w:pPr>
        <w:rPr>
          <w:b/>
        </w:rPr>
      </w:pPr>
    </w:p>
    <w:p w14:paraId="18BC70AC" w14:textId="77777777" w:rsidR="004146A4" w:rsidRPr="00664CD7" w:rsidRDefault="004146A4" w:rsidP="004146A4">
      <w:r w:rsidRPr="00664CD7">
        <w:rPr>
          <w:b/>
        </w:rPr>
        <w:t xml:space="preserve">II. </w:t>
      </w:r>
      <w:r w:rsidRPr="00664CD7">
        <w:t>Рассмотрение вопросов стратегии антикризисного сопровождения семьи (ФИО)</w:t>
      </w:r>
    </w:p>
    <w:p w14:paraId="103B30DB" w14:textId="77777777" w:rsidR="004146A4" w:rsidRPr="00664CD7" w:rsidRDefault="004146A4" w:rsidP="004146A4">
      <w:pPr>
        <w:rPr>
          <w:b/>
        </w:rPr>
      </w:pPr>
      <w:r w:rsidRPr="00664CD7">
        <w:rPr>
          <w:b/>
        </w:rPr>
        <w:t xml:space="preserve">Слушали: </w:t>
      </w:r>
    </w:p>
    <w:p w14:paraId="49CE0824" w14:textId="77777777" w:rsidR="004146A4" w:rsidRPr="00664CD7" w:rsidRDefault="004146A4" w:rsidP="004146A4">
      <w:pPr>
        <w:rPr>
          <w:b/>
        </w:rPr>
      </w:pPr>
      <w:r w:rsidRPr="00664CD7">
        <w:rPr>
          <w:b/>
        </w:rPr>
        <w:t xml:space="preserve">Решили: </w:t>
      </w:r>
    </w:p>
    <w:p w14:paraId="001B2AF8" w14:textId="77777777" w:rsidR="004146A4" w:rsidRPr="00664CD7" w:rsidRDefault="004146A4" w:rsidP="004146A4">
      <w:pPr>
        <w:rPr>
          <w:b/>
        </w:rPr>
      </w:pPr>
    </w:p>
    <w:p w14:paraId="2D4C1010" w14:textId="77777777" w:rsidR="004146A4" w:rsidRPr="00664CD7" w:rsidRDefault="004146A4" w:rsidP="004146A4">
      <w:pPr>
        <w:rPr>
          <w:b/>
        </w:rPr>
      </w:pPr>
      <w:r w:rsidRPr="00664CD7">
        <w:rPr>
          <w:b/>
        </w:rPr>
        <w:t xml:space="preserve"> </w:t>
      </w:r>
      <w:r w:rsidRPr="00664CD7">
        <w:rPr>
          <w:b/>
        </w:rPr>
        <w:tab/>
        <w:t>III. Рекомендации межведомственного консилиума</w:t>
      </w:r>
    </w:p>
    <w:p w14:paraId="5A10F07B" w14:textId="77777777" w:rsidR="004146A4" w:rsidRPr="00664CD7" w:rsidRDefault="004146A4" w:rsidP="004146A4">
      <w:pPr>
        <w:rPr>
          <w:b/>
        </w:rPr>
      </w:pPr>
      <w:r w:rsidRPr="00664CD7">
        <w:rPr>
          <w:b/>
        </w:rPr>
        <w:t xml:space="preserve">Слушали: </w:t>
      </w:r>
    </w:p>
    <w:p w14:paraId="661CF6A6" w14:textId="32CA2F7D" w:rsidR="004146A4" w:rsidRPr="00022530" w:rsidRDefault="004146A4" w:rsidP="004146A4">
      <w:pPr>
        <w:rPr>
          <w:b/>
        </w:rPr>
      </w:pPr>
      <w:r w:rsidRPr="00664CD7">
        <w:rPr>
          <w:b/>
        </w:rPr>
        <w:t xml:space="preserve">Решили: </w:t>
      </w:r>
    </w:p>
    <w:p w14:paraId="002F1886" w14:textId="77777777" w:rsidR="004146A4" w:rsidRPr="00664CD7" w:rsidRDefault="004146A4" w:rsidP="004146A4">
      <w:r w:rsidRPr="00664CD7">
        <w:t xml:space="preserve">         Подписи: </w:t>
      </w:r>
    </w:p>
    <w:p w14:paraId="29CC7478" w14:textId="77777777" w:rsidR="004146A4" w:rsidRPr="00664CD7" w:rsidRDefault="004146A4" w:rsidP="004146A4">
      <w:r w:rsidRPr="00664CD7">
        <w:t>Председатель межведомственного консилиума ________________ \____________________</w:t>
      </w:r>
    </w:p>
    <w:p w14:paraId="239CE462" w14:textId="77777777" w:rsidR="004146A4" w:rsidRPr="00664CD7" w:rsidRDefault="004146A4" w:rsidP="004146A4"/>
    <w:p w14:paraId="7485DCC8" w14:textId="1BB7BA59" w:rsidR="00022530" w:rsidRDefault="004146A4" w:rsidP="00022530">
      <w:r w:rsidRPr="00664CD7">
        <w:t>Секретарь межведомственного консилиума       _____</w:t>
      </w:r>
      <w:r w:rsidR="00022530">
        <w:t>___________ \__________________</w:t>
      </w:r>
    </w:p>
    <w:p w14:paraId="6CC174FB" w14:textId="77777777" w:rsidR="00E56A91" w:rsidRPr="00022530" w:rsidRDefault="00E56A91" w:rsidP="00022530"/>
    <w:p w14:paraId="6A4C1120" w14:textId="77777777" w:rsidR="00BF724A" w:rsidRDefault="00BF724A" w:rsidP="00BF724A">
      <w:pPr>
        <w:ind w:left="4820"/>
        <w:jc w:val="center"/>
        <w:rPr>
          <w:b/>
          <w:sz w:val="28"/>
          <w:szCs w:val="28"/>
        </w:rPr>
      </w:pPr>
      <w:r>
        <w:rPr>
          <w:b/>
          <w:sz w:val="28"/>
          <w:szCs w:val="28"/>
        </w:rPr>
        <w:t>Утвержден</w:t>
      </w:r>
    </w:p>
    <w:p w14:paraId="0339E37A" w14:textId="77777777" w:rsidR="00BF724A" w:rsidRDefault="00BF724A" w:rsidP="00BF724A">
      <w:pPr>
        <w:ind w:left="4820"/>
        <w:jc w:val="center"/>
        <w:rPr>
          <w:b/>
          <w:sz w:val="28"/>
          <w:szCs w:val="28"/>
        </w:rPr>
      </w:pPr>
      <w:r>
        <w:rPr>
          <w:b/>
          <w:sz w:val="28"/>
          <w:szCs w:val="28"/>
        </w:rPr>
        <w:t>постановлением администрации</w:t>
      </w:r>
    </w:p>
    <w:p w14:paraId="5ED8738B" w14:textId="77777777" w:rsidR="00BF724A" w:rsidRDefault="00BF724A" w:rsidP="00BF724A">
      <w:pPr>
        <w:ind w:left="4820"/>
        <w:jc w:val="center"/>
        <w:rPr>
          <w:b/>
          <w:sz w:val="28"/>
          <w:szCs w:val="28"/>
        </w:rPr>
      </w:pPr>
      <w:r>
        <w:rPr>
          <w:b/>
          <w:sz w:val="28"/>
          <w:szCs w:val="28"/>
        </w:rPr>
        <w:t>муниципального района</w:t>
      </w:r>
    </w:p>
    <w:p w14:paraId="30D58C7E" w14:textId="77777777" w:rsidR="00BF724A" w:rsidRDefault="00BF724A" w:rsidP="00BF724A">
      <w:pPr>
        <w:ind w:left="4820"/>
        <w:jc w:val="center"/>
        <w:rPr>
          <w:b/>
          <w:sz w:val="28"/>
          <w:szCs w:val="28"/>
        </w:rPr>
      </w:pPr>
      <w:r>
        <w:rPr>
          <w:b/>
          <w:sz w:val="28"/>
          <w:szCs w:val="28"/>
        </w:rPr>
        <w:t>«</w:t>
      </w:r>
      <w:proofErr w:type="spellStart"/>
      <w:r>
        <w:rPr>
          <w:b/>
          <w:sz w:val="28"/>
          <w:szCs w:val="28"/>
        </w:rPr>
        <w:t>Корочанский</w:t>
      </w:r>
      <w:proofErr w:type="spellEnd"/>
      <w:r>
        <w:rPr>
          <w:b/>
          <w:sz w:val="28"/>
          <w:szCs w:val="28"/>
        </w:rPr>
        <w:t xml:space="preserve"> район»</w:t>
      </w:r>
    </w:p>
    <w:p w14:paraId="6D08F3DE" w14:textId="0B8087D8" w:rsidR="00BF724A" w:rsidRDefault="00BF724A" w:rsidP="00BF724A">
      <w:pPr>
        <w:ind w:left="4820"/>
        <w:jc w:val="center"/>
        <w:rPr>
          <w:b/>
          <w:sz w:val="28"/>
          <w:szCs w:val="28"/>
        </w:rPr>
      </w:pPr>
      <w:r>
        <w:rPr>
          <w:b/>
          <w:sz w:val="28"/>
          <w:szCs w:val="28"/>
        </w:rPr>
        <w:t>от « ___ » ________ 2025 года</w:t>
      </w:r>
    </w:p>
    <w:p w14:paraId="0573815F" w14:textId="1BB7962D" w:rsidR="00BF724A" w:rsidRDefault="00BF724A" w:rsidP="00BF724A">
      <w:pPr>
        <w:ind w:left="4820"/>
        <w:jc w:val="center"/>
        <w:rPr>
          <w:b/>
          <w:sz w:val="28"/>
          <w:szCs w:val="28"/>
        </w:rPr>
      </w:pPr>
      <w:r>
        <w:rPr>
          <w:b/>
          <w:sz w:val="28"/>
          <w:szCs w:val="28"/>
        </w:rPr>
        <w:t>№ ______</w:t>
      </w:r>
    </w:p>
    <w:p w14:paraId="5CE832D2" w14:textId="77777777" w:rsidR="00BF724A" w:rsidRDefault="00BF724A" w:rsidP="00BF724A">
      <w:pPr>
        <w:jc w:val="center"/>
        <w:rPr>
          <w:b/>
          <w:sz w:val="28"/>
          <w:szCs w:val="28"/>
        </w:rPr>
      </w:pPr>
    </w:p>
    <w:p w14:paraId="3B36D72E" w14:textId="77777777" w:rsidR="00BF724A" w:rsidRDefault="00BF724A" w:rsidP="00BF724A">
      <w:pPr>
        <w:jc w:val="center"/>
        <w:rPr>
          <w:b/>
          <w:sz w:val="28"/>
          <w:szCs w:val="28"/>
        </w:rPr>
      </w:pPr>
      <w:r>
        <w:rPr>
          <w:b/>
          <w:sz w:val="28"/>
          <w:szCs w:val="28"/>
        </w:rPr>
        <w:t>Состав</w:t>
      </w:r>
    </w:p>
    <w:p w14:paraId="41E9C5FE" w14:textId="77777777" w:rsidR="00BF724A" w:rsidRPr="00B74B82" w:rsidRDefault="00BF724A" w:rsidP="00BF724A">
      <w:pPr>
        <w:jc w:val="center"/>
        <w:rPr>
          <w:b/>
          <w:sz w:val="28"/>
          <w:szCs w:val="28"/>
        </w:rPr>
      </w:pPr>
      <w:r w:rsidRPr="00B74B82">
        <w:rPr>
          <w:b/>
          <w:sz w:val="28"/>
          <w:szCs w:val="28"/>
        </w:rPr>
        <w:t>межведомственного консилиума по рассмотрению случаев обоснованности</w:t>
      </w:r>
    </w:p>
    <w:p w14:paraId="405D89A6" w14:textId="77777777" w:rsidR="00BF724A" w:rsidRDefault="00BF724A" w:rsidP="00BF724A">
      <w:pPr>
        <w:jc w:val="center"/>
        <w:rPr>
          <w:b/>
          <w:sz w:val="28"/>
          <w:szCs w:val="28"/>
        </w:rPr>
      </w:pPr>
      <w:r w:rsidRPr="00B74B82">
        <w:rPr>
          <w:b/>
          <w:sz w:val="28"/>
          <w:szCs w:val="28"/>
        </w:rPr>
        <w:t xml:space="preserve">помещения детей в социальные учреждения, </w:t>
      </w:r>
      <w:r>
        <w:rPr>
          <w:b/>
          <w:sz w:val="28"/>
          <w:szCs w:val="28"/>
        </w:rPr>
        <w:t xml:space="preserve">об организации </w:t>
      </w:r>
      <w:r w:rsidRPr="00B74B82">
        <w:rPr>
          <w:b/>
          <w:sz w:val="28"/>
          <w:szCs w:val="28"/>
        </w:rPr>
        <w:t>профилактической работы с кровными родителями либо</w:t>
      </w:r>
    </w:p>
    <w:p w14:paraId="5F76801E" w14:textId="77777777" w:rsidR="00BF724A" w:rsidRDefault="00BF724A" w:rsidP="00BF724A">
      <w:pPr>
        <w:jc w:val="center"/>
        <w:rPr>
          <w:b/>
          <w:sz w:val="28"/>
          <w:szCs w:val="28"/>
        </w:rPr>
      </w:pPr>
      <w:r w:rsidRPr="00B74B82">
        <w:rPr>
          <w:b/>
          <w:sz w:val="28"/>
          <w:szCs w:val="28"/>
        </w:rPr>
        <w:t>устройству</w:t>
      </w:r>
      <w:r>
        <w:rPr>
          <w:b/>
          <w:sz w:val="28"/>
          <w:szCs w:val="28"/>
        </w:rPr>
        <w:t xml:space="preserve"> </w:t>
      </w:r>
      <w:r w:rsidRPr="00B74B82">
        <w:rPr>
          <w:b/>
          <w:sz w:val="28"/>
          <w:szCs w:val="28"/>
        </w:rPr>
        <w:t>в замещающие семьи, а также организации</w:t>
      </w:r>
    </w:p>
    <w:p w14:paraId="601DDE6E" w14:textId="77777777" w:rsidR="00BF724A" w:rsidRDefault="00BF724A" w:rsidP="00BF724A">
      <w:pPr>
        <w:jc w:val="center"/>
        <w:rPr>
          <w:b/>
          <w:sz w:val="28"/>
          <w:szCs w:val="28"/>
        </w:rPr>
      </w:pPr>
      <w:r>
        <w:rPr>
          <w:b/>
          <w:sz w:val="28"/>
          <w:szCs w:val="28"/>
        </w:rPr>
        <w:t xml:space="preserve">социального </w:t>
      </w:r>
      <w:r w:rsidRPr="00B74B82">
        <w:rPr>
          <w:b/>
          <w:sz w:val="28"/>
          <w:szCs w:val="28"/>
        </w:rPr>
        <w:t>сопровождения семей</w:t>
      </w:r>
    </w:p>
    <w:p w14:paraId="74EB1280" w14:textId="77777777" w:rsidR="00BF724A" w:rsidRDefault="00BF724A" w:rsidP="00BF724A">
      <w:pPr>
        <w:jc w:val="center"/>
        <w:rPr>
          <w:b/>
          <w:sz w:val="28"/>
          <w:szCs w:val="28"/>
        </w:rPr>
      </w:pPr>
    </w:p>
    <w:tbl>
      <w:tblPr>
        <w:tblW w:w="9648" w:type="dxa"/>
        <w:tblLook w:val="01E0" w:firstRow="1" w:lastRow="1" w:firstColumn="1" w:lastColumn="1" w:noHBand="0" w:noVBand="0"/>
      </w:tblPr>
      <w:tblGrid>
        <w:gridCol w:w="4428"/>
        <w:gridCol w:w="5220"/>
      </w:tblGrid>
      <w:tr w:rsidR="00BF724A" w14:paraId="00C39F8B" w14:textId="77777777" w:rsidTr="00B7747A">
        <w:tc>
          <w:tcPr>
            <w:tcW w:w="4428" w:type="dxa"/>
            <w:hideMark/>
          </w:tcPr>
          <w:p w14:paraId="7931B1F5" w14:textId="77777777" w:rsidR="00BF724A" w:rsidRDefault="00BF724A" w:rsidP="00B7747A">
            <w:pPr>
              <w:jc w:val="both"/>
              <w:rPr>
                <w:sz w:val="28"/>
                <w:szCs w:val="28"/>
              </w:rPr>
            </w:pPr>
            <w:r>
              <w:rPr>
                <w:sz w:val="28"/>
                <w:szCs w:val="28"/>
              </w:rPr>
              <w:t xml:space="preserve">Чекрыгин </w:t>
            </w:r>
          </w:p>
          <w:p w14:paraId="0284EEC8" w14:textId="77777777" w:rsidR="00BF724A" w:rsidRDefault="00BF724A" w:rsidP="00B7747A">
            <w:pPr>
              <w:jc w:val="both"/>
              <w:rPr>
                <w:sz w:val="28"/>
                <w:szCs w:val="28"/>
              </w:rPr>
            </w:pPr>
            <w:r>
              <w:rPr>
                <w:sz w:val="28"/>
                <w:szCs w:val="28"/>
              </w:rPr>
              <w:t>Дмитрий Алексеевич</w:t>
            </w:r>
          </w:p>
        </w:tc>
        <w:tc>
          <w:tcPr>
            <w:tcW w:w="5220" w:type="dxa"/>
          </w:tcPr>
          <w:p w14:paraId="40C91BFD" w14:textId="77777777" w:rsidR="00BF724A" w:rsidRDefault="00BF724A" w:rsidP="00B7747A">
            <w:pPr>
              <w:ind w:right="-81"/>
              <w:jc w:val="both"/>
              <w:rPr>
                <w:sz w:val="28"/>
                <w:szCs w:val="28"/>
              </w:rPr>
            </w:pPr>
            <w:r>
              <w:rPr>
                <w:sz w:val="28"/>
                <w:szCs w:val="28"/>
              </w:rPr>
              <w:t>-</w:t>
            </w:r>
            <w:r w:rsidRPr="00BA2B04">
              <w:rPr>
                <w:color w:val="FFFFFF" w:themeColor="background1"/>
                <w:sz w:val="28"/>
                <w:szCs w:val="28"/>
              </w:rPr>
              <w:t>.</w:t>
            </w:r>
            <w:proofErr w:type="spellStart"/>
            <w:r w:rsidRPr="00BA2B04">
              <w:rPr>
                <w:sz w:val="28"/>
                <w:szCs w:val="28"/>
              </w:rPr>
              <w:t>и</w:t>
            </w:r>
            <w:proofErr w:type="gramStart"/>
            <w:r w:rsidRPr="00BA2B04">
              <w:rPr>
                <w:sz w:val="28"/>
                <w:szCs w:val="28"/>
              </w:rPr>
              <w:t>.</w:t>
            </w:r>
            <w:r w:rsidRPr="00BA2B04">
              <w:rPr>
                <w:color w:val="FFFFFF" w:themeColor="background1"/>
                <w:sz w:val="28"/>
                <w:szCs w:val="28"/>
              </w:rPr>
              <w:t>.</w:t>
            </w:r>
            <w:proofErr w:type="gramEnd"/>
            <w:r w:rsidRPr="00BA2B04">
              <w:rPr>
                <w:sz w:val="28"/>
                <w:szCs w:val="28"/>
              </w:rPr>
              <w:t>о</w:t>
            </w:r>
            <w:r>
              <w:rPr>
                <w:sz w:val="28"/>
                <w:szCs w:val="28"/>
              </w:rPr>
              <w:t>.</w:t>
            </w:r>
            <w:r>
              <w:rPr>
                <w:color w:val="FFFFFF"/>
                <w:sz w:val="28"/>
                <w:szCs w:val="28"/>
              </w:rPr>
              <w:t>.</w:t>
            </w:r>
            <w:r>
              <w:rPr>
                <w:sz w:val="28"/>
                <w:szCs w:val="28"/>
              </w:rPr>
              <w:t>заместителя</w:t>
            </w:r>
            <w:proofErr w:type="spellEnd"/>
            <w:r>
              <w:rPr>
                <w:sz w:val="28"/>
                <w:szCs w:val="28"/>
              </w:rPr>
              <w:t xml:space="preserve"> главы администрации района – секретаря Совета безопасности, председателя консилиума;</w:t>
            </w:r>
          </w:p>
          <w:p w14:paraId="7E438EA1" w14:textId="77777777" w:rsidR="00BF724A" w:rsidRDefault="00BF724A" w:rsidP="00B7747A">
            <w:pPr>
              <w:jc w:val="both"/>
              <w:rPr>
                <w:sz w:val="28"/>
                <w:szCs w:val="28"/>
              </w:rPr>
            </w:pPr>
          </w:p>
        </w:tc>
      </w:tr>
      <w:tr w:rsidR="00BF724A" w14:paraId="6A32B2AE" w14:textId="77777777" w:rsidTr="00B7747A">
        <w:tc>
          <w:tcPr>
            <w:tcW w:w="4428" w:type="dxa"/>
            <w:hideMark/>
          </w:tcPr>
          <w:p w14:paraId="6BCC3E15" w14:textId="77777777" w:rsidR="00BF724A" w:rsidRDefault="00BF724A" w:rsidP="00B7747A">
            <w:pPr>
              <w:jc w:val="both"/>
              <w:rPr>
                <w:sz w:val="28"/>
                <w:szCs w:val="28"/>
              </w:rPr>
            </w:pPr>
            <w:r>
              <w:rPr>
                <w:sz w:val="28"/>
                <w:szCs w:val="28"/>
              </w:rPr>
              <w:t>Ткачева</w:t>
            </w:r>
          </w:p>
          <w:p w14:paraId="15769A61" w14:textId="77777777" w:rsidR="00BF724A" w:rsidRDefault="00BF724A" w:rsidP="00B7747A">
            <w:pPr>
              <w:jc w:val="both"/>
              <w:rPr>
                <w:sz w:val="28"/>
                <w:szCs w:val="28"/>
              </w:rPr>
            </w:pPr>
            <w:r>
              <w:rPr>
                <w:sz w:val="28"/>
                <w:szCs w:val="28"/>
              </w:rPr>
              <w:t>Елена Владимировна</w:t>
            </w:r>
          </w:p>
        </w:tc>
        <w:tc>
          <w:tcPr>
            <w:tcW w:w="5220" w:type="dxa"/>
          </w:tcPr>
          <w:p w14:paraId="020D25BA" w14:textId="77777777" w:rsidR="00BF724A" w:rsidRDefault="00BF724A" w:rsidP="00B7747A">
            <w:pPr>
              <w:jc w:val="both"/>
              <w:rPr>
                <w:sz w:val="28"/>
                <w:szCs w:val="28"/>
              </w:rPr>
            </w:pPr>
            <w:r>
              <w:rPr>
                <w:sz w:val="28"/>
                <w:szCs w:val="28"/>
              </w:rPr>
              <w:t>-</w:t>
            </w:r>
            <w:r w:rsidRPr="00BD741A">
              <w:rPr>
                <w:color w:val="FFFFFF"/>
                <w:sz w:val="28"/>
                <w:szCs w:val="28"/>
              </w:rPr>
              <w:t>1</w:t>
            </w:r>
            <w:r>
              <w:rPr>
                <w:sz w:val="28"/>
                <w:szCs w:val="28"/>
              </w:rPr>
              <w:t>начальник управления социальной защиты населения администрации района, заместитель председателя консилиума;</w:t>
            </w:r>
          </w:p>
          <w:p w14:paraId="4D6D03AC" w14:textId="77777777" w:rsidR="00BF724A" w:rsidRDefault="00BF724A" w:rsidP="00B7747A">
            <w:pPr>
              <w:jc w:val="both"/>
              <w:rPr>
                <w:sz w:val="28"/>
                <w:szCs w:val="28"/>
              </w:rPr>
            </w:pPr>
          </w:p>
        </w:tc>
      </w:tr>
      <w:tr w:rsidR="00BF724A" w14:paraId="0478B2EE" w14:textId="77777777" w:rsidTr="00B7747A">
        <w:tc>
          <w:tcPr>
            <w:tcW w:w="4428" w:type="dxa"/>
            <w:hideMark/>
          </w:tcPr>
          <w:p w14:paraId="35FD9BD9" w14:textId="77777777" w:rsidR="00BF724A" w:rsidRDefault="00BF724A" w:rsidP="00B7747A">
            <w:pPr>
              <w:jc w:val="both"/>
              <w:rPr>
                <w:sz w:val="28"/>
                <w:szCs w:val="28"/>
              </w:rPr>
            </w:pPr>
            <w:r>
              <w:rPr>
                <w:sz w:val="28"/>
                <w:szCs w:val="28"/>
              </w:rPr>
              <w:t xml:space="preserve">Шварева </w:t>
            </w:r>
          </w:p>
          <w:p w14:paraId="5D50971E" w14:textId="77777777" w:rsidR="00BF724A" w:rsidRDefault="00BF724A" w:rsidP="00B7747A">
            <w:pPr>
              <w:jc w:val="both"/>
              <w:rPr>
                <w:sz w:val="28"/>
                <w:szCs w:val="28"/>
              </w:rPr>
            </w:pPr>
            <w:r>
              <w:rPr>
                <w:sz w:val="28"/>
                <w:szCs w:val="28"/>
              </w:rPr>
              <w:t>Ольга Владимировна</w:t>
            </w:r>
          </w:p>
        </w:tc>
        <w:tc>
          <w:tcPr>
            <w:tcW w:w="5220" w:type="dxa"/>
            <w:hideMark/>
          </w:tcPr>
          <w:p w14:paraId="77C23815" w14:textId="77777777" w:rsidR="00BF724A" w:rsidRDefault="00BF724A" w:rsidP="00B7747A">
            <w:pPr>
              <w:tabs>
                <w:tab w:val="left" w:pos="4500"/>
              </w:tabs>
              <w:jc w:val="both"/>
              <w:rPr>
                <w:sz w:val="28"/>
                <w:szCs w:val="28"/>
              </w:rPr>
            </w:pPr>
            <w:r>
              <w:rPr>
                <w:sz w:val="28"/>
                <w:szCs w:val="28"/>
              </w:rPr>
              <w:t xml:space="preserve">- </w:t>
            </w:r>
            <w:r w:rsidRPr="00F72903">
              <w:rPr>
                <w:sz w:val="28"/>
                <w:szCs w:val="28"/>
              </w:rPr>
              <w:t xml:space="preserve">главный специалист отдела комиссии по делам несовершеннолетних и защите их прав администрации района, секретарь </w:t>
            </w:r>
            <w:r>
              <w:rPr>
                <w:sz w:val="28"/>
                <w:szCs w:val="28"/>
              </w:rPr>
              <w:t>консилиума</w:t>
            </w:r>
            <w:r w:rsidRPr="00F72903">
              <w:rPr>
                <w:sz w:val="28"/>
                <w:szCs w:val="28"/>
              </w:rPr>
              <w:t>.</w:t>
            </w:r>
          </w:p>
          <w:p w14:paraId="70EE63D4" w14:textId="77777777" w:rsidR="00BF724A" w:rsidRDefault="00BF724A" w:rsidP="00B7747A">
            <w:pPr>
              <w:tabs>
                <w:tab w:val="left" w:pos="4500"/>
              </w:tabs>
              <w:jc w:val="both"/>
              <w:rPr>
                <w:b/>
                <w:sz w:val="28"/>
                <w:szCs w:val="28"/>
              </w:rPr>
            </w:pPr>
          </w:p>
        </w:tc>
      </w:tr>
    </w:tbl>
    <w:p w14:paraId="25751221" w14:textId="77777777" w:rsidR="00BF724A" w:rsidRDefault="00BF724A" w:rsidP="00BF724A">
      <w:pPr>
        <w:tabs>
          <w:tab w:val="left" w:pos="4500"/>
        </w:tabs>
        <w:rPr>
          <w:b/>
          <w:sz w:val="28"/>
          <w:szCs w:val="28"/>
        </w:rPr>
      </w:pPr>
    </w:p>
    <w:p w14:paraId="17454246" w14:textId="77777777" w:rsidR="00BF724A" w:rsidRDefault="00BF724A" w:rsidP="00BF724A">
      <w:pPr>
        <w:tabs>
          <w:tab w:val="left" w:pos="4500"/>
        </w:tabs>
        <w:jc w:val="center"/>
        <w:rPr>
          <w:b/>
          <w:sz w:val="28"/>
          <w:szCs w:val="28"/>
        </w:rPr>
      </w:pPr>
      <w:r>
        <w:rPr>
          <w:b/>
          <w:sz w:val="28"/>
          <w:szCs w:val="28"/>
        </w:rPr>
        <w:t>Члены консилиума:</w:t>
      </w:r>
    </w:p>
    <w:p w14:paraId="570C3971" w14:textId="77777777" w:rsidR="00BF724A" w:rsidRDefault="00BF724A" w:rsidP="00BF724A">
      <w:pPr>
        <w:tabs>
          <w:tab w:val="left" w:pos="4500"/>
        </w:tabs>
        <w:rPr>
          <w:b/>
          <w:sz w:val="28"/>
          <w:szCs w:val="28"/>
        </w:rPr>
      </w:pPr>
    </w:p>
    <w:tbl>
      <w:tblPr>
        <w:tblW w:w="0" w:type="auto"/>
        <w:tblLook w:val="01E0" w:firstRow="1" w:lastRow="1" w:firstColumn="1" w:lastColumn="1" w:noHBand="0" w:noVBand="0"/>
      </w:tblPr>
      <w:tblGrid>
        <w:gridCol w:w="4361"/>
        <w:gridCol w:w="5210"/>
      </w:tblGrid>
      <w:tr w:rsidR="00BF724A" w14:paraId="3D0E5585" w14:textId="77777777" w:rsidTr="00B7747A">
        <w:trPr>
          <w:trHeight w:val="1189"/>
        </w:trPr>
        <w:tc>
          <w:tcPr>
            <w:tcW w:w="4361" w:type="dxa"/>
            <w:hideMark/>
          </w:tcPr>
          <w:p w14:paraId="0B047EDE" w14:textId="77777777" w:rsidR="00BF724A" w:rsidRDefault="00BF724A" w:rsidP="00B7747A">
            <w:pPr>
              <w:tabs>
                <w:tab w:val="left" w:pos="4500"/>
              </w:tabs>
              <w:rPr>
                <w:sz w:val="28"/>
                <w:szCs w:val="28"/>
              </w:rPr>
            </w:pPr>
            <w:proofErr w:type="spellStart"/>
            <w:r>
              <w:rPr>
                <w:sz w:val="28"/>
                <w:szCs w:val="28"/>
              </w:rPr>
              <w:t>Фотова</w:t>
            </w:r>
            <w:proofErr w:type="spellEnd"/>
          </w:p>
          <w:p w14:paraId="4683C3D2" w14:textId="77777777" w:rsidR="00BF724A" w:rsidRDefault="00BF724A" w:rsidP="00B7747A">
            <w:pPr>
              <w:tabs>
                <w:tab w:val="left" w:pos="4500"/>
              </w:tabs>
              <w:rPr>
                <w:sz w:val="28"/>
                <w:szCs w:val="28"/>
              </w:rPr>
            </w:pPr>
            <w:r>
              <w:rPr>
                <w:sz w:val="28"/>
                <w:szCs w:val="28"/>
              </w:rPr>
              <w:t>Светлана Владимировна</w:t>
            </w:r>
          </w:p>
          <w:p w14:paraId="47FC1978" w14:textId="77777777" w:rsidR="00BF724A" w:rsidRDefault="00BF724A" w:rsidP="00B7747A">
            <w:pPr>
              <w:tabs>
                <w:tab w:val="left" w:pos="4500"/>
              </w:tabs>
              <w:rPr>
                <w:sz w:val="28"/>
                <w:szCs w:val="28"/>
              </w:rPr>
            </w:pPr>
          </w:p>
          <w:p w14:paraId="2D69E3B1" w14:textId="77777777" w:rsidR="00BF724A" w:rsidRDefault="00BF724A" w:rsidP="00B7747A">
            <w:pPr>
              <w:tabs>
                <w:tab w:val="left" w:pos="4500"/>
              </w:tabs>
              <w:rPr>
                <w:sz w:val="28"/>
                <w:szCs w:val="28"/>
              </w:rPr>
            </w:pPr>
          </w:p>
        </w:tc>
        <w:tc>
          <w:tcPr>
            <w:tcW w:w="5210" w:type="dxa"/>
          </w:tcPr>
          <w:p w14:paraId="5250C1A2" w14:textId="77777777" w:rsidR="00BF724A" w:rsidRDefault="00BF724A" w:rsidP="00B7747A">
            <w:pPr>
              <w:jc w:val="both"/>
              <w:rPr>
                <w:sz w:val="28"/>
                <w:szCs w:val="28"/>
              </w:rPr>
            </w:pPr>
            <w:r>
              <w:rPr>
                <w:sz w:val="28"/>
                <w:szCs w:val="28"/>
              </w:rPr>
              <w:t xml:space="preserve">- </w:t>
            </w:r>
            <w:r w:rsidRPr="00F72903">
              <w:rPr>
                <w:sz w:val="28"/>
                <w:szCs w:val="28"/>
              </w:rPr>
              <w:t>начальник отдела комиссии по делам несовершеннолетних и защите их прав администрации района, заместитель председателя комиссии;</w:t>
            </w:r>
          </w:p>
          <w:p w14:paraId="7F2156DD" w14:textId="77777777" w:rsidR="00BF724A" w:rsidRDefault="00BF724A" w:rsidP="00B7747A">
            <w:pPr>
              <w:jc w:val="both"/>
              <w:rPr>
                <w:sz w:val="28"/>
                <w:szCs w:val="28"/>
              </w:rPr>
            </w:pPr>
          </w:p>
        </w:tc>
      </w:tr>
      <w:tr w:rsidR="00BF724A" w14:paraId="648E7ED6" w14:textId="77777777" w:rsidTr="00B7747A">
        <w:trPr>
          <w:trHeight w:val="1390"/>
        </w:trPr>
        <w:tc>
          <w:tcPr>
            <w:tcW w:w="4361" w:type="dxa"/>
          </w:tcPr>
          <w:p w14:paraId="69F3A542" w14:textId="77777777" w:rsidR="00BF724A" w:rsidRDefault="00BF724A" w:rsidP="00B7747A">
            <w:pPr>
              <w:tabs>
                <w:tab w:val="left" w:pos="4500"/>
              </w:tabs>
              <w:rPr>
                <w:sz w:val="28"/>
                <w:szCs w:val="28"/>
              </w:rPr>
            </w:pPr>
            <w:proofErr w:type="spellStart"/>
            <w:r>
              <w:rPr>
                <w:sz w:val="28"/>
                <w:szCs w:val="28"/>
              </w:rPr>
              <w:t>Бочарникова</w:t>
            </w:r>
            <w:proofErr w:type="spellEnd"/>
          </w:p>
          <w:p w14:paraId="4317BBEE" w14:textId="77777777" w:rsidR="00BF724A" w:rsidRDefault="00BF724A" w:rsidP="00B7747A">
            <w:pPr>
              <w:tabs>
                <w:tab w:val="left" w:pos="4500"/>
              </w:tabs>
              <w:rPr>
                <w:sz w:val="28"/>
                <w:szCs w:val="28"/>
              </w:rPr>
            </w:pPr>
            <w:r>
              <w:rPr>
                <w:sz w:val="28"/>
                <w:szCs w:val="28"/>
              </w:rPr>
              <w:t>Марина Владимировна</w:t>
            </w:r>
          </w:p>
        </w:tc>
        <w:tc>
          <w:tcPr>
            <w:tcW w:w="5210" w:type="dxa"/>
          </w:tcPr>
          <w:p w14:paraId="009162F8" w14:textId="77777777" w:rsidR="00BF724A" w:rsidRDefault="00BF724A" w:rsidP="00B7747A">
            <w:pPr>
              <w:jc w:val="both"/>
              <w:rPr>
                <w:sz w:val="28"/>
                <w:szCs w:val="28"/>
              </w:rPr>
            </w:pPr>
            <w:r>
              <w:rPr>
                <w:sz w:val="28"/>
                <w:szCs w:val="28"/>
              </w:rPr>
              <w:t xml:space="preserve">- </w:t>
            </w:r>
            <w:r w:rsidRPr="00F72903">
              <w:rPr>
                <w:sz w:val="28"/>
                <w:szCs w:val="28"/>
              </w:rPr>
              <w:t xml:space="preserve">старший инспектор ГПДН ОУУП и ПДН ОМВД России по </w:t>
            </w:r>
            <w:proofErr w:type="spellStart"/>
            <w:r w:rsidRPr="00F72903">
              <w:rPr>
                <w:sz w:val="28"/>
                <w:szCs w:val="28"/>
              </w:rPr>
              <w:t>Корочанскому</w:t>
            </w:r>
            <w:proofErr w:type="spellEnd"/>
            <w:r w:rsidRPr="00F72903">
              <w:rPr>
                <w:sz w:val="28"/>
                <w:szCs w:val="28"/>
              </w:rPr>
              <w:t xml:space="preserve"> району </w:t>
            </w:r>
            <w:r>
              <w:rPr>
                <w:sz w:val="28"/>
                <w:szCs w:val="28"/>
              </w:rPr>
              <w:t>(по согласованию);</w:t>
            </w:r>
          </w:p>
        </w:tc>
      </w:tr>
      <w:tr w:rsidR="00BF724A" w14:paraId="53A7281E" w14:textId="77777777" w:rsidTr="00B7747A">
        <w:tc>
          <w:tcPr>
            <w:tcW w:w="4361" w:type="dxa"/>
          </w:tcPr>
          <w:p w14:paraId="49A4C12B" w14:textId="77777777" w:rsidR="00BF724A" w:rsidRDefault="00BF724A" w:rsidP="00B7747A">
            <w:pPr>
              <w:tabs>
                <w:tab w:val="left" w:pos="4500"/>
              </w:tabs>
              <w:rPr>
                <w:sz w:val="28"/>
                <w:szCs w:val="28"/>
              </w:rPr>
            </w:pPr>
            <w:r>
              <w:rPr>
                <w:sz w:val="28"/>
                <w:szCs w:val="28"/>
              </w:rPr>
              <w:t xml:space="preserve">Воронова </w:t>
            </w:r>
          </w:p>
          <w:p w14:paraId="5093635D" w14:textId="77777777" w:rsidR="00BF724A" w:rsidRDefault="00BF724A" w:rsidP="00B7747A">
            <w:pPr>
              <w:tabs>
                <w:tab w:val="left" w:pos="4500"/>
              </w:tabs>
              <w:rPr>
                <w:sz w:val="28"/>
                <w:szCs w:val="28"/>
              </w:rPr>
            </w:pPr>
            <w:r>
              <w:rPr>
                <w:sz w:val="28"/>
                <w:szCs w:val="28"/>
              </w:rPr>
              <w:lastRenderedPageBreak/>
              <w:t>Марина Викторовна</w:t>
            </w:r>
          </w:p>
        </w:tc>
        <w:tc>
          <w:tcPr>
            <w:tcW w:w="5210" w:type="dxa"/>
          </w:tcPr>
          <w:p w14:paraId="4157D155" w14:textId="77777777" w:rsidR="00BF724A" w:rsidRDefault="00BF724A" w:rsidP="00B7747A">
            <w:pPr>
              <w:jc w:val="both"/>
              <w:rPr>
                <w:sz w:val="28"/>
                <w:szCs w:val="28"/>
              </w:rPr>
            </w:pPr>
            <w:r>
              <w:rPr>
                <w:sz w:val="28"/>
                <w:szCs w:val="28"/>
              </w:rPr>
              <w:lastRenderedPageBreak/>
              <w:t>-</w:t>
            </w:r>
            <w:r w:rsidRPr="00BD741A">
              <w:rPr>
                <w:color w:val="FFFFFF"/>
                <w:sz w:val="28"/>
                <w:szCs w:val="28"/>
              </w:rPr>
              <w:t>1</w:t>
            </w:r>
            <w:r>
              <w:rPr>
                <w:sz w:val="28"/>
                <w:szCs w:val="28"/>
              </w:rPr>
              <w:t xml:space="preserve">начальник отдела опеки и </w:t>
            </w:r>
            <w:r>
              <w:rPr>
                <w:sz w:val="28"/>
                <w:szCs w:val="28"/>
              </w:rPr>
              <w:lastRenderedPageBreak/>
              <w:t xml:space="preserve">попечительства несовершеннолетних лиц, защите семьи, материнства и детства </w:t>
            </w:r>
            <w:proofErr w:type="gramStart"/>
            <w:r>
              <w:rPr>
                <w:sz w:val="28"/>
                <w:szCs w:val="28"/>
              </w:rPr>
              <w:t>управления социальной защиты населения администрации района</w:t>
            </w:r>
            <w:proofErr w:type="gramEnd"/>
            <w:r>
              <w:rPr>
                <w:sz w:val="28"/>
                <w:szCs w:val="28"/>
              </w:rPr>
              <w:t>;</w:t>
            </w:r>
          </w:p>
          <w:p w14:paraId="61068EF5" w14:textId="77777777" w:rsidR="00BF724A" w:rsidRDefault="00BF724A" w:rsidP="00B7747A">
            <w:pPr>
              <w:jc w:val="both"/>
              <w:rPr>
                <w:sz w:val="28"/>
                <w:szCs w:val="28"/>
              </w:rPr>
            </w:pPr>
          </w:p>
        </w:tc>
      </w:tr>
      <w:tr w:rsidR="00BF724A" w14:paraId="0F975FBB" w14:textId="77777777" w:rsidTr="00B7747A">
        <w:tc>
          <w:tcPr>
            <w:tcW w:w="4361" w:type="dxa"/>
            <w:hideMark/>
          </w:tcPr>
          <w:p w14:paraId="4EBADBF1" w14:textId="77777777" w:rsidR="00BF724A" w:rsidRDefault="00BF724A" w:rsidP="00B7747A">
            <w:pPr>
              <w:tabs>
                <w:tab w:val="left" w:pos="4500"/>
              </w:tabs>
              <w:rPr>
                <w:sz w:val="28"/>
                <w:szCs w:val="28"/>
              </w:rPr>
            </w:pPr>
            <w:r>
              <w:rPr>
                <w:sz w:val="28"/>
                <w:szCs w:val="28"/>
              </w:rPr>
              <w:lastRenderedPageBreak/>
              <w:t xml:space="preserve">Зиновьева </w:t>
            </w:r>
          </w:p>
          <w:p w14:paraId="71948C9B" w14:textId="77777777" w:rsidR="00BF724A" w:rsidRDefault="00BF724A" w:rsidP="00B7747A">
            <w:pPr>
              <w:tabs>
                <w:tab w:val="left" w:pos="4500"/>
              </w:tabs>
              <w:rPr>
                <w:sz w:val="28"/>
                <w:szCs w:val="28"/>
              </w:rPr>
            </w:pPr>
            <w:r>
              <w:rPr>
                <w:sz w:val="28"/>
                <w:szCs w:val="28"/>
              </w:rPr>
              <w:t>Татьяна Михайловна</w:t>
            </w:r>
          </w:p>
        </w:tc>
        <w:tc>
          <w:tcPr>
            <w:tcW w:w="5210" w:type="dxa"/>
          </w:tcPr>
          <w:p w14:paraId="6AE31143" w14:textId="77777777" w:rsidR="00BF724A" w:rsidRDefault="00BF724A" w:rsidP="00B7747A">
            <w:pPr>
              <w:jc w:val="both"/>
              <w:rPr>
                <w:sz w:val="28"/>
                <w:szCs w:val="28"/>
              </w:rPr>
            </w:pPr>
            <w:r>
              <w:rPr>
                <w:sz w:val="28"/>
                <w:szCs w:val="28"/>
              </w:rPr>
              <w:t>-</w:t>
            </w:r>
            <w:r w:rsidRPr="00BD741A">
              <w:rPr>
                <w:color w:val="FFFFFF"/>
                <w:sz w:val="28"/>
                <w:szCs w:val="28"/>
              </w:rPr>
              <w:t>1</w:t>
            </w:r>
            <w:r>
              <w:rPr>
                <w:sz w:val="28"/>
                <w:szCs w:val="28"/>
              </w:rPr>
              <w:t>главный специалист отдела общего, дошкольного и дополнительного образования управления образования</w:t>
            </w:r>
          </w:p>
          <w:p w14:paraId="241A3A64" w14:textId="77777777" w:rsidR="00BF724A" w:rsidRDefault="00BF724A" w:rsidP="00B7747A">
            <w:pPr>
              <w:rPr>
                <w:sz w:val="28"/>
                <w:szCs w:val="28"/>
              </w:rPr>
            </w:pPr>
            <w:r>
              <w:rPr>
                <w:sz w:val="28"/>
                <w:szCs w:val="28"/>
              </w:rPr>
              <w:t>администрации района;</w:t>
            </w:r>
          </w:p>
          <w:p w14:paraId="1D3EDC55" w14:textId="77777777" w:rsidR="00BF724A" w:rsidRDefault="00BF724A" w:rsidP="00B7747A">
            <w:pPr>
              <w:jc w:val="both"/>
              <w:rPr>
                <w:sz w:val="28"/>
                <w:szCs w:val="28"/>
              </w:rPr>
            </w:pPr>
          </w:p>
        </w:tc>
      </w:tr>
      <w:tr w:rsidR="00BF724A" w14:paraId="0F230C0B" w14:textId="77777777" w:rsidTr="00B7747A">
        <w:tc>
          <w:tcPr>
            <w:tcW w:w="4361" w:type="dxa"/>
            <w:hideMark/>
          </w:tcPr>
          <w:p w14:paraId="3D403AE9" w14:textId="77777777" w:rsidR="00BF724A" w:rsidRDefault="00BF724A" w:rsidP="00B7747A">
            <w:pPr>
              <w:tabs>
                <w:tab w:val="left" w:pos="4500"/>
              </w:tabs>
              <w:rPr>
                <w:sz w:val="28"/>
                <w:szCs w:val="28"/>
              </w:rPr>
            </w:pPr>
            <w:r>
              <w:rPr>
                <w:sz w:val="28"/>
                <w:szCs w:val="28"/>
              </w:rPr>
              <w:t xml:space="preserve">Кондратенко </w:t>
            </w:r>
          </w:p>
          <w:p w14:paraId="6420DC67" w14:textId="77777777" w:rsidR="00BF724A" w:rsidRDefault="00BF724A" w:rsidP="00B7747A">
            <w:pPr>
              <w:tabs>
                <w:tab w:val="left" w:pos="4500"/>
              </w:tabs>
              <w:rPr>
                <w:sz w:val="28"/>
                <w:szCs w:val="28"/>
              </w:rPr>
            </w:pPr>
            <w:r>
              <w:rPr>
                <w:sz w:val="28"/>
                <w:szCs w:val="28"/>
              </w:rPr>
              <w:t>Василий Петрович</w:t>
            </w:r>
          </w:p>
        </w:tc>
        <w:tc>
          <w:tcPr>
            <w:tcW w:w="5210" w:type="dxa"/>
          </w:tcPr>
          <w:p w14:paraId="5BB43A80" w14:textId="77777777" w:rsidR="00BF724A" w:rsidRDefault="00BF724A" w:rsidP="00B7747A">
            <w:pPr>
              <w:jc w:val="both"/>
              <w:rPr>
                <w:sz w:val="28"/>
                <w:szCs w:val="28"/>
              </w:rPr>
            </w:pPr>
            <w:r>
              <w:rPr>
                <w:sz w:val="28"/>
                <w:szCs w:val="28"/>
              </w:rPr>
              <w:t xml:space="preserve">- директор муниципального бюджетного учреждения Центр социальной помощи семье и детям </w:t>
            </w:r>
            <w:r w:rsidRPr="00D77C89">
              <w:rPr>
                <w:sz w:val="28"/>
                <w:szCs w:val="28"/>
              </w:rPr>
              <w:t>«Семья»</w:t>
            </w:r>
            <w:r>
              <w:rPr>
                <w:sz w:val="28"/>
                <w:szCs w:val="28"/>
              </w:rPr>
              <w:t xml:space="preserve"> </w:t>
            </w:r>
            <w:proofErr w:type="spellStart"/>
            <w:r>
              <w:rPr>
                <w:sz w:val="28"/>
                <w:szCs w:val="28"/>
              </w:rPr>
              <w:t>Корочанского</w:t>
            </w:r>
            <w:proofErr w:type="spellEnd"/>
            <w:r>
              <w:rPr>
                <w:sz w:val="28"/>
                <w:szCs w:val="28"/>
              </w:rPr>
              <w:t xml:space="preserve"> района;</w:t>
            </w:r>
          </w:p>
          <w:p w14:paraId="2C352D99" w14:textId="77777777" w:rsidR="00BF724A" w:rsidRDefault="00BF724A" w:rsidP="00B7747A">
            <w:pPr>
              <w:rPr>
                <w:sz w:val="28"/>
                <w:szCs w:val="28"/>
              </w:rPr>
            </w:pPr>
          </w:p>
        </w:tc>
      </w:tr>
      <w:tr w:rsidR="00BF724A" w14:paraId="35713270" w14:textId="77777777" w:rsidTr="00B7747A">
        <w:tc>
          <w:tcPr>
            <w:tcW w:w="4361" w:type="dxa"/>
            <w:hideMark/>
          </w:tcPr>
          <w:p w14:paraId="4E91C415" w14:textId="77777777" w:rsidR="00BF724A" w:rsidRDefault="00BF724A" w:rsidP="00B7747A">
            <w:pPr>
              <w:tabs>
                <w:tab w:val="left" w:pos="4500"/>
              </w:tabs>
              <w:rPr>
                <w:sz w:val="28"/>
                <w:szCs w:val="28"/>
              </w:rPr>
            </w:pPr>
            <w:r>
              <w:rPr>
                <w:sz w:val="28"/>
                <w:szCs w:val="28"/>
              </w:rPr>
              <w:t xml:space="preserve">Самусев </w:t>
            </w:r>
          </w:p>
          <w:p w14:paraId="491C3B69" w14:textId="77777777" w:rsidR="00BF724A" w:rsidRDefault="00BF724A" w:rsidP="00B7747A">
            <w:pPr>
              <w:tabs>
                <w:tab w:val="left" w:pos="4500"/>
              </w:tabs>
              <w:rPr>
                <w:sz w:val="28"/>
                <w:szCs w:val="28"/>
              </w:rPr>
            </w:pPr>
            <w:r>
              <w:rPr>
                <w:sz w:val="28"/>
                <w:szCs w:val="28"/>
              </w:rPr>
              <w:t>Владимир Юрьевич</w:t>
            </w:r>
          </w:p>
          <w:p w14:paraId="5B20068E" w14:textId="77777777" w:rsidR="00BF724A" w:rsidRDefault="00BF724A" w:rsidP="00B7747A">
            <w:pPr>
              <w:tabs>
                <w:tab w:val="left" w:pos="4500"/>
              </w:tabs>
              <w:rPr>
                <w:sz w:val="28"/>
                <w:szCs w:val="28"/>
              </w:rPr>
            </w:pPr>
          </w:p>
        </w:tc>
        <w:tc>
          <w:tcPr>
            <w:tcW w:w="5210" w:type="dxa"/>
          </w:tcPr>
          <w:p w14:paraId="76A86680" w14:textId="77777777" w:rsidR="00BF724A" w:rsidRDefault="00BF724A" w:rsidP="00B7747A">
            <w:pPr>
              <w:jc w:val="both"/>
              <w:rPr>
                <w:sz w:val="28"/>
                <w:szCs w:val="28"/>
              </w:rPr>
            </w:pPr>
            <w:r>
              <w:rPr>
                <w:sz w:val="28"/>
                <w:szCs w:val="28"/>
              </w:rPr>
              <w:t>-</w:t>
            </w:r>
            <w:r w:rsidRPr="00BD741A">
              <w:rPr>
                <w:color w:val="FFFFFF"/>
                <w:sz w:val="28"/>
                <w:szCs w:val="28"/>
              </w:rPr>
              <w:t>1</w:t>
            </w:r>
            <w:r>
              <w:rPr>
                <w:sz w:val="28"/>
                <w:szCs w:val="28"/>
              </w:rPr>
              <w:t>врач психиатр-нарколог ОГБУЗ «</w:t>
            </w:r>
            <w:proofErr w:type="spellStart"/>
            <w:r>
              <w:rPr>
                <w:sz w:val="28"/>
                <w:szCs w:val="28"/>
              </w:rPr>
              <w:t>Корочанская</w:t>
            </w:r>
            <w:proofErr w:type="spellEnd"/>
            <w:r>
              <w:rPr>
                <w:sz w:val="28"/>
                <w:szCs w:val="28"/>
              </w:rPr>
              <w:t xml:space="preserve"> ЦРБ» (по согласованию);</w:t>
            </w:r>
          </w:p>
        </w:tc>
      </w:tr>
      <w:tr w:rsidR="00BF724A" w14:paraId="39493708" w14:textId="77777777" w:rsidTr="00B7747A">
        <w:tc>
          <w:tcPr>
            <w:tcW w:w="4361" w:type="dxa"/>
            <w:hideMark/>
          </w:tcPr>
          <w:p w14:paraId="52A8C8EE" w14:textId="77777777" w:rsidR="00BF724A" w:rsidRDefault="00BF724A" w:rsidP="00B7747A">
            <w:pPr>
              <w:tabs>
                <w:tab w:val="left" w:pos="4500"/>
              </w:tabs>
              <w:rPr>
                <w:sz w:val="28"/>
                <w:szCs w:val="28"/>
              </w:rPr>
            </w:pPr>
            <w:r>
              <w:rPr>
                <w:sz w:val="28"/>
                <w:szCs w:val="28"/>
              </w:rPr>
              <w:t xml:space="preserve">Чуйкова </w:t>
            </w:r>
          </w:p>
          <w:p w14:paraId="30312EEC" w14:textId="77777777" w:rsidR="00BF724A" w:rsidRDefault="00BF724A" w:rsidP="00B7747A">
            <w:pPr>
              <w:tabs>
                <w:tab w:val="left" w:pos="4500"/>
              </w:tabs>
              <w:rPr>
                <w:sz w:val="28"/>
                <w:szCs w:val="28"/>
              </w:rPr>
            </w:pPr>
            <w:r>
              <w:rPr>
                <w:sz w:val="28"/>
                <w:szCs w:val="28"/>
              </w:rPr>
              <w:t xml:space="preserve">Мария Александровна   </w:t>
            </w:r>
          </w:p>
          <w:p w14:paraId="69E1F31E" w14:textId="77777777" w:rsidR="00BF724A" w:rsidRDefault="00BF724A" w:rsidP="00B7747A">
            <w:pPr>
              <w:tabs>
                <w:tab w:val="left" w:pos="4500"/>
              </w:tabs>
              <w:rPr>
                <w:sz w:val="28"/>
                <w:szCs w:val="28"/>
              </w:rPr>
            </w:pPr>
          </w:p>
          <w:p w14:paraId="1C38A882" w14:textId="77777777" w:rsidR="00BF724A" w:rsidRDefault="00BF724A" w:rsidP="00B7747A">
            <w:pPr>
              <w:tabs>
                <w:tab w:val="left" w:pos="4500"/>
              </w:tabs>
              <w:rPr>
                <w:sz w:val="28"/>
                <w:szCs w:val="28"/>
              </w:rPr>
            </w:pPr>
            <w:r>
              <w:rPr>
                <w:sz w:val="28"/>
                <w:szCs w:val="28"/>
              </w:rPr>
              <w:t xml:space="preserve">Агеева </w:t>
            </w:r>
          </w:p>
          <w:p w14:paraId="44A53833" w14:textId="77777777" w:rsidR="00BF724A" w:rsidRDefault="00BF724A" w:rsidP="00B7747A">
            <w:pPr>
              <w:tabs>
                <w:tab w:val="left" w:pos="4500"/>
              </w:tabs>
              <w:rPr>
                <w:sz w:val="28"/>
                <w:szCs w:val="28"/>
              </w:rPr>
            </w:pPr>
            <w:r>
              <w:rPr>
                <w:sz w:val="28"/>
                <w:szCs w:val="28"/>
              </w:rPr>
              <w:t xml:space="preserve">Любовь Николаевна      </w:t>
            </w:r>
          </w:p>
        </w:tc>
        <w:tc>
          <w:tcPr>
            <w:tcW w:w="5210" w:type="dxa"/>
          </w:tcPr>
          <w:p w14:paraId="1169E67B" w14:textId="77777777" w:rsidR="00BF724A" w:rsidRDefault="00BF724A" w:rsidP="00B7747A">
            <w:pPr>
              <w:jc w:val="both"/>
              <w:rPr>
                <w:sz w:val="28"/>
                <w:szCs w:val="28"/>
              </w:rPr>
            </w:pPr>
            <w:r>
              <w:rPr>
                <w:sz w:val="28"/>
                <w:szCs w:val="28"/>
              </w:rPr>
              <w:t>-</w:t>
            </w:r>
            <w:r w:rsidRPr="00D7470B">
              <w:rPr>
                <w:color w:val="FFFFFF"/>
                <w:sz w:val="28"/>
                <w:szCs w:val="28"/>
              </w:rPr>
              <w:t>.</w:t>
            </w:r>
            <w:r>
              <w:rPr>
                <w:sz w:val="28"/>
                <w:szCs w:val="28"/>
              </w:rPr>
              <w:t>медицинский психолог ОГБУЗ «</w:t>
            </w:r>
            <w:proofErr w:type="spellStart"/>
            <w:r>
              <w:rPr>
                <w:sz w:val="28"/>
                <w:szCs w:val="28"/>
              </w:rPr>
              <w:t>Корочанская</w:t>
            </w:r>
            <w:proofErr w:type="spellEnd"/>
            <w:r>
              <w:rPr>
                <w:sz w:val="28"/>
                <w:szCs w:val="28"/>
              </w:rPr>
              <w:t xml:space="preserve"> ЦРБ»</w:t>
            </w:r>
            <w:r>
              <w:t xml:space="preserve"> </w:t>
            </w:r>
            <w:r>
              <w:rPr>
                <w:sz w:val="28"/>
                <w:szCs w:val="28"/>
              </w:rPr>
              <w:t>(по согласованию);</w:t>
            </w:r>
          </w:p>
          <w:p w14:paraId="26BBAA04" w14:textId="77777777" w:rsidR="00BF724A" w:rsidRDefault="00BF724A" w:rsidP="00B7747A">
            <w:pPr>
              <w:jc w:val="both"/>
              <w:rPr>
                <w:sz w:val="28"/>
                <w:szCs w:val="28"/>
              </w:rPr>
            </w:pPr>
          </w:p>
          <w:p w14:paraId="0876312D" w14:textId="77777777" w:rsidR="00BF724A" w:rsidRDefault="00BF724A" w:rsidP="00B7747A">
            <w:pPr>
              <w:jc w:val="both"/>
              <w:rPr>
                <w:sz w:val="28"/>
                <w:szCs w:val="28"/>
              </w:rPr>
            </w:pPr>
            <w:r>
              <w:rPr>
                <w:sz w:val="28"/>
                <w:szCs w:val="28"/>
              </w:rPr>
              <w:t>-</w:t>
            </w:r>
            <w:r w:rsidRPr="00287F51">
              <w:rPr>
                <w:color w:val="FFFFFF"/>
                <w:sz w:val="28"/>
                <w:szCs w:val="28"/>
              </w:rPr>
              <w:t>.</w:t>
            </w:r>
            <w:r>
              <w:rPr>
                <w:sz w:val="28"/>
                <w:szCs w:val="28"/>
              </w:rPr>
              <w:t xml:space="preserve">директор </w:t>
            </w:r>
            <w:r w:rsidRPr="000B089C">
              <w:rPr>
                <w:sz w:val="28"/>
                <w:szCs w:val="28"/>
              </w:rPr>
              <w:t xml:space="preserve">МБУССЗН «Комплексный центр социального обслуживания населения </w:t>
            </w:r>
            <w:proofErr w:type="spellStart"/>
            <w:r w:rsidRPr="000B089C">
              <w:rPr>
                <w:sz w:val="28"/>
                <w:szCs w:val="28"/>
              </w:rPr>
              <w:t>Корочанского</w:t>
            </w:r>
            <w:proofErr w:type="spellEnd"/>
            <w:r w:rsidRPr="000B089C">
              <w:rPr>
                <w:sz w:val="28"/>
                <w:szCs w:val="28"/>
              </w:rPr>
              <w:t xml:space="preserve"> района»</w:t>
            </w:r>
            <w:r>
              <w:rPr>
                <w:sz w:val="28"/>
                <w:szCs w:val="28"/>
              </w:rPr>
              <w:t>.</w:t>
            </w:r>
          </w:p>
        </w:tc>
      </w:tr>
    </w:tbl>
    <w:p w14:paraId="134223FE" w14:textId="45BDFAE4" w:rsidR="00480E3F" w:rsidRPr="00321C33" w:rsidRDefault="00480E3F" w:rsidP="00480E3F">
      <w:pPr>
        <w:jc w:val="both"/>
      </w:pPr>
      <w:bookmarkStart w:id="0" w:name="_GoBack"/>
      <w:bookmarkEnd w:id="0"/>
      <w:permEnd w:id="195236341"/>
    </w:p>
    <w:sectPr w:rsidR="00480E3F" w:rsidRPr="00321C33" w:rsidSect="00E56A91">
      <w:headerReference w:type="default" r:id="rId10"/>
      <w:pgSz w:w="11909" w:h="16834" w:code="9"/>
      <w:pgMar w:top="993" w:right="710" w:bottom="1134" w:left="1701" w:header="567" w:footer="51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357D4E" w14:textId="77777777" w:rsidR="00E90CF4" w:rsidRDefault="00E90CF4" w:rsidP="00CB032E">
      <w:r>
        <w:separator/>
      </w:r>
    </w:p>
  </w:endnote>
  <w:endnote w:type="continuationSeparator" w:id="0">
    <w:p w14:paraId="2CC48B62" w14:textId="77777777" w:rsidR="00E90CF4" w:rsidRDefault="00E90CF4" w:rsidP="00CB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PMingLiU">
    <w:altName w:val="????"/>
    <w:panose1 w:val="02010601000101010101"/>
    <w:charset w:val="88"/>
    <w:family w:val="auto"/>
    <w:notTrueType/>
    <w:pitch w:val="variable"/>
    <w:sig w:usb0="00000001" w:usb1="08080000" w:usb2="00000010" w:usb3="00000000" w:csb0="00100000" w:csb1="00000000"/>
  </w:font>
  <w:font w:name="Cambria">
    <w:altName w:val="Times New Roman"/>
    <w:panose1 w:val="02040503050406030204"/>
    <w:charset w:val="CC"/>
    <w:family w:val="roman"/>
    <w:pitch w:val="variable"/>
    <w:sig w:usb0="E00002FF" w:usb1="400004FF" w:usb2="00000000" w:usb3="00000000" w:csb0="0000019F" w:csb1="00000000"/>
  </w:font>
  <w:font w:name="Calibri">
    <w:altName w:val="Century Gothic"/>
    <w:panose1 w:val="020F0502020204030204"/>
    <w:charset w:val="CC"/>
    <w:family w:val="swiss"/>
    <w:pitch w:val="variable"/>
    <w:sig w:usb0="E0002A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Batang">
    <w:altName w:val="Arial Unicode MS"/>
    <w:panose1 w:val="02030600000101010101"/>
    <w:charset w:val="81"/>
    <w:family w:val="auto"/>
    <w:notTrueType/>
    <w:pitch w:val="fixed"/>
    <w:sig w:usb0="00000001" w:usb1="09060000" w:usb2="00000010" w:usb3="00000000" w:csb0="00080000"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469C3C" w14:textId="77777777" w:rsidR="00E90CF4" w:rsidRDefault="00E90CF4" w:rsidP="00CB032E">
      <w:r>
        <w:separator/>
      </w:r>
    </w:p>
  </w:footnote>
  <w:footnote w:type="continuationSeparator" w:id="0">
    <w:p w14:paraId="785BEFC0" w14:textId="77777777" w:rsidR="00E90CF4" w:rsidRDefault="00E90CF4" w:rsidP="00CB03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5CCE3" w14:textId="77777777" w:rsidR="00BA2B04" w:rsidRDefault="00BA2B04">
    <w:pPr>
      <w:pStyle w:val="ab"/>
      <w:jc w:val="center"/>
    </w:pPr>
    <w:r>
      <w:fldChar w:fldCharType="begin"/>
    </w:r>
    <w:r>
      <w:instrText>PAGE   \* MERGEFORMAT</w:instrText>
    </w:r>
    <w:r>
      <w:fldChar w:fldCharType="separate"/>
    </w:r>
    <w:r w:rsidR="009B61CB">
      <w:rPr>
        <w:noProof/>
      </w:rPr>
      <w:t>15</w:t>
    </w:r>
    <w:r>
      <w:fldChar w:fldCharType="end"/>
    </w:r>
  </w:p>
  <w:p w14:paraId="6551FEA6" w14:textId="77777777" w:rsidR="00BA2B04" w:rsidRDefault="00BA2B0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4C01E72"/>
    <w:lvl w:ilvl="0">
      <w:numFmt w:val="bullet"/>
      <w:lvlText w:val="*"/>
      <w:lvlJc w:val="left"/>
    </w:lvl>
  </w:abstractNum>
  <w:abstractNum w:abstractNumId="1">
    <w:nsid w:val="20AA5736"/>
    <w:multiLevelType w:val="multilevel"/>
    <w:tmpl w:val="F5D6B144"/>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start w:val="1"/>
      <w:numFmt w:val="decimal"/>
      <w:lvlText w:val="%2."/>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38E450B4"/>
    <w:multiLevelType w:val="hybridMultilevel"/>
    <w:tmpl w:val="BB7C0F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D262331"/>
    <w:multiLevelType w:val="multilevel"/>
    <w:tmpl w:val="76B47AB8"/>
    <w:lvl w:ilvl="0">
      <w:start w:val="1"/>
      <w:numFmt w:val="decimal"/>
      <w:lvlText w:val="1.%1."/>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5C0452DC"/>
    <w:multiLevelType w:val="multilevel"/>
    <w:tmpl w:val="2A94BAD8"/>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start w:val="2014"/>
      <w:numFmt w:val="decimal"/>
      <w:lvlText w:val="%2"/>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70AB16DE"/>
    <w:multiLevelType w:val="hybridMultilevel"/>
    <w:tmpl w:val="72DE35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264"/>
        <w:lvlJc w:val="left"/>
        <w:rPr>
          <w:rFonts w:ascii="Times New Roman" w:hAnsi="Times New Roman" w:hint="default"/>
        </w:rPr>
      </w:lvl>
    </w:lvlOverride>
  </w:num>
  <w:num w:numId="2">
    <w:abstractNumId w:val="1"/>
    <w:lvlOverride w:ilvl="0"/>
    <w:lvlOverride w:ilvl="1">
      <w:startOverride w:val="1"/>
    </w:lvlOverride>
    <w:lvlOverride w:ilvl="2"/>
    <w:lvlOverride w:ilvl="3"/>
    <w:lvlOverride w:ilvl="4"/>
    <w:lvlOverride w:ilvl="5"/>
    <w:lvlOverride w:ilvl="6"/>
    <w:lvlOverride w:ilvl="7"/>
    <w:lvlOverride w:ilvl="8"/>
  </w:num>
  <w:num w:numId="3">
    <w:abstractNumId w:val="4"/>
    <w:lvlOverride w:ilvl="0"/>
    <w:lvlOverride w:ilvl="1">
      <w:startOverride w:val="2014"/>
    </w:lvlOverride>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DAD"/>
    <w:rsid w:val="00022530"/>
    <w:rsid w:val="00024EFB"/>
    <w:rsid w:val="000300EB"/>
    <w:rsid w:val="0003403B"/>
    <w:rsid w:val="00042F0C"/>
    <w:rsid w:val="000467CA"/>
    <w:rsid w:val="00050909"/>
    <w:rsid w:val="00057D64"/>
    <w:rsid w:val="00067351"/>
    <w:rsid w:val="00084966"/>
    <w:rsid w:val="00090AB2"/>
    <w:rsid w:val="00096C31"/>
    <w:rsid w:val="000A13BB"/>
    <w:rsid w:val="000A7991"/>
    <w:rsid w:val="000E1ADE"/>
    <w:rsid w:val="000E2057"/>
    <w:rsid w:val="00117D7B"/>
    <w:rsid w:val="0012031E"/>
    <w:rsid w:val="001271D9"/>
    <w:rsid w:val="00133C7D"/>
    <w:rsid w:val="0013427D"/>
    <w:rsid w:val="001454DF"/>
    <w:rsid w:val="00154F0C"/>
    <w:rsid w:val="00162EE6"/>
    <w:rsid w:val="00170226"/>
    <w:rsid w:val="00171229"/>
    <w:rsid w:val="0017621F"/>
    <w:rsid w:val="001868A9"/>
    <w:rsid w:val="0019502D"/>
    <w:rsid w:val="001979D2"/>
    <w:rsid w:val="001A5BA9"/>
    <w:rsid w:val="001A6787"/>
    <w:rsid w:val="001B2C6D"/>
    <w:rsid w:val="001C3457"/>
    <w:rsid w:val="001E12E7"/>
    <w:rsid w:val="001F0506"/>
    <w:rsid w:val="001F57B5"/>
    <w:rsid w:val="0020015D"/>
    <w:rsid w:val="00205A5B"/>
    <w:rsid w:val="00247EC0"/>
    <w:rsid w:val="002657C3"/>
    <w:rsid w:val="0028651B"/>
    <w:rsid w:val="00291C74"/>
    <w:rsid w:val="002B23A4"/>
    <w:rsid w:val="002B348D"/>
    <w:rsid w:val="002C3685"/>
    <w:rsid w:val="002C42F3"/>
    <w:rsid w:val="002C7ECE"/>
    <w:rsid w:val="002D0B1C"/>
    <w:rsid w:val="002D2A46"/>
    <w:rsid w:val="002F6D1E"/>
    <w:rsid w:val="003036B7"/>
    <w:rsid w:val="00337F2A"/>
    <w:rsid w:val="0035201A"/>
    <w:rsid w:val="00360F48"/>
    <w:rsid w:val="00371053"/>
    <w:rsid w:val="003772EE"/>
    <w:rsid w:val="00395C68"/>
    <w:rsid w:val="003B0D5A"/>
    <w:rsid w:val="003C6F2D"/>
    <w:rsid w:val="003C6F49"/>
    <w:rsid w:val="003D504D"/>
    <w:rsid w:val="00411598"/>
    <w:rsid w:val="00411718"/>
    <w:rsid w:val="004146A4"/>
    <w:rsid w:val="00415C15"/>
    <w:rsid w:val="004329EB"/>
    <w:rsid w:val="00434F15"/>
    <w:rsid w:val="00455673"/>
    <w:rsid w:val="0046253A"/>
    <w:rsid w:val="00462D91"/>
    <w:rsid w:val="00463390"/>
    <w:rsid w:val="00466831"/>
    <w:rsid w:val="00470445"/>
    <w:rsid w:val="004733B4"/>
    <w:rsid w:val="00473F78"/>
    <w:rsid w:val="00480E3F"/>
    <w:rsid w:val="00486D90"/>
    <w:rsid w:val="00491EE1"/>
    <w:rsid w:val="004A1B44"/>
    <w:rsid w:val="004C0ECC"/>
    <w:rsid w:val="004C4884"/>
    <w:rsid w:val="004C4C80"/>
    <w:rsid w:val="004C5F8B"/>
    <w:rsid w:val="004C7F59"/>
    <w:rsid w:val="004D32FA"/>
    <w:rsid w:val="004E03B1"/>
    <w:rsid w:val="004E1A75"/>
    <w:rsid w:val="004E4725"/>
    <w:rsid w:val="004E50CA"/>
    <w:rsid w:val="004F490C"/>
    <w:rsid w:val="005039E8"/>
    <w:rsid w:val="00504BE6"/>
    <w:rsid w:val="00533DD7"/>
    <w:rsid w:val="00541EE3"/>
    <w:rsid w:val="0056168D"/>
    <w:rsid w:val="00577759"/>
    <w:rsid w:val="00592345"/>
    <w:rsid w:val="005A2A42"/>
    <w:rsid w:val="005A7531"/>
    <w:rsid w:val="005C0ECD"/>
    <w:rsid w:val="005C3462"/>
    <w:rsid w:val="005C6F8D"/>
    <w:rsid w:val="005F7A39"/>
    <w:rsid w:val="006138BA"/>
    <w:rsid w:val="00613B84"/>
    <w:rsid w:val="00622275"/>
    <w:rsid w:val="006300AD"/>
    <w:rsid w:val="00635632"/>
    <w:rsid w:val="00664CD7"/>
    <w:rsid w:val="00666EC8"/>
    <w:rsid w:val="006B120F"/>
    <w:rsid w:val="006C5102"/>
    <w:rsid w:val="006D1F38"/>
    <w:rsid w:val="006D6848"/>
    <w:rsid w:val="006D6C1E"/>
    <w:rsid w:val="006D7B89"/>
    <w:rsid w:val="006F6480"/>
    <w:rsid w:val="006F7A0E"/>
    <w:rsid w:val="00702A56"/>
    <w:rsid w:val="00704DAD"/>
    <w:rsid w:val="00711D0B"/>
    <w:rsid w:val="00712C7C"/>
    <w:rsid w:val="00723BA9"/>
    <w:rsid w:val="0075563C"/>
    <w:rsid w:val="00757D2D"/>
    <w:rsid w:val="00772005"/>
    <w:rsid w:val="00774719"/>
    <w:rsid w:val="00795103"/>
    <w:rsid w:val="007A320F"/>
    <w:rsid w:val="007A49D4"/>
    <w:rsid w:val="007A7302"/>
    <w:rsid w:val="007E132A"/>
    <w:rsid w:val="007E4E1A"/>
    <w:rsid w:val="007F3248"/>
    <w:rsid w:val="007F39D9"/>
    <w:rsid w:val="008020AB"/>
    <w:rsid w:val="00804783"/>
    <w:rsid w:val="00815F26"/>
    <w:rsid w:val="0082597A"/>
    <w:rsid w:val="008267F8"/>
    <w:rsid w:val="00834B18"/>
    <w:rsid w:val="00855A54"/>
    <w:rsid w:val="008562F9"/>
    <w:rsid w:val="008671CA"/>
    <w:rsid w:val="00870CDA"/>
    <w:rsid w:val="00891BE7"/>
    <w:rsid w:val="008A03F5"/>
    <w:rsid w:val="008A3ECF"/>
    <w:rsid w:val="008B276D"/>
    <w:rsid w:val="008B2EC5"/>
    <w:rsid w:val="008B3DEA"/>
    <w:rsid w:val="008B60B7"/>
    <w:rsid w:val="008D1F9D"/>
    <w:rsid w:val="008D23BA"/>
    <w:rsid w:val="008D4BFF"/>
    <w:rsid w:val="008E709C"/>
    <w:rsid w:val="008F0988"/>
    <w:rsid w:val="008F2BAF"/>
    <w:rsid w:val="008F57A0"/>
    <w:rsid w:val="0091789F"/>
    <w:rsid w:val="00937802"/>
    <w:rsid w:val="009450F5"/>
    <w:rsid w:val="00971DAC"/>
    <w:rsid w:val="0098240F"/>
    <w:rsid w:val="00982E95"/>
    <w:rsid w:val="00982FB7"/>
    <w:rsid w:val="009A2859"/>
    <w:rsid w:val="009A31F8"/>
    <w:rsid w:val="009A485E"/>
    <w:rsid w:val="009A7F89"/>
    <w:rsid w:val="009B2CF2"/>
    <w:rsid w:val="009B61CB"/>
    <w:rsid w:val="009C048A"/>
    <w:rsid w:val="009C5EA1"/>
    <w:rsid w:val="009D028A"/>
    <w:rsid w:val="009D6315"/>
    <w:rsid w:val="009E5170"/>
    <w:rsid w:val="009F2A23"/>
    <w:rsid w:val="009F440D"/>
    <w:rsid w:val="00A16756"/>
    <w:rsid w:val="00A21716"/>
    <w:rsid w:val="00A25123"/>
    <w:rsid w:val="00A675B7"/>
    <w:rsid w:val="00A736AC"/>
    <w:rsid w:val="00A77B86"/>
    <w:rsid w:val="00A80B5D"/>
    <w:rsid w:val="00A81C4D"/>
    <w:rsid w:val="00A8603A"/>
    <w:rsid w:val="00A940BE"/>
    <w:rsid w:val="00AB3D39"/>
    <w:rsid w:val="00AD42A6"/>
    <w:rsid w:val="00AE20FE"/>
    <w:rsid w:val="00B30D37"/>
    <w:rsid w:val="00B30E6C"/>
    <w:rsid w:val="00B31806"/>
    <w:rsid w:val="00B3579C"/>
    <w:rsid w:val="00B42A85"/>
    <w:rsid w:val="00B43B8C"/>
    <w:rsid w:val="00B65985"/>
    <w:rsid w:val="00B66591"/>
    <w:rsid w:val="00B86F44"/>
    <w:rsid w:val="00B94D21"/>
    <w:rsid w:val="00BA0809"/>
    <w:rsid w:val="00BA1B51"/>
    <w:rsid w:val="00BA2B04"/>
    <w:rsid w:val="00BA789A"/>
    <w:rsid w:val="00BC3A83"/>
    <w:rsid w:val="00BC43E6"/>
    <w:rsid w:val="00BC5401"/>
    <w:rsid w:val="00BC68CC"/>
    <w:rsid w:val="00BD79B8"/>
    <w:rsid w:val="00BF3CD4"/>
    <w:rsid w:val="00BF6A44"/>
    <w:rsid w:val="00BF724A"/>
    <w:rsid w:val="00BF72F8"/>
    <w:rsid w:val="00C015C4"/>
    <w:rsid w:val="00C0220B"/>
    <w:rsid w:val="00C0665E"/>
    <w:rsid w:val="00C109AD"/>
    <w:rsid w:val="00C11748"/>
    <w:rsid w:val="00C12D80"/>
    <w:rsid w:val="00C255E1"/>
    <w:rsid w:val="00C325FE"/>
    <w:rsid w:val="00C51437"/>
    <w:rsid w:val="00C656D3"/>
    <w:rsid w:val="00C6730B"/>
    <w:rsid w:val="00C70A9C"/>
    <w:rsid w:val="00C71404"/>
    <w:rsid w:val="00C72E6B"/>
    <w:rsid w:val="00C75C4A"/>
    <w:rsid w:val="00C7603D"/>
    <w:rsid w:val="00C80373"/>
    <w:rsid w:val="00C849A9"/>
    <w:rsid w:val="00C85D8F"/>
    <w:rsid w:val="00C93055"/>
    <w:rsid w:val="00C94C85"/>
    <w:rsid w:val="00C96577"/>
    <w:rsid w:val="00C96687"/>
    <w:rsid w:val="00C97A2C"/>
    <w:rsid w:val="00CA0988"/>
    <w:rsid w:val="00CA6DCF"/>
    <w:rsid w:val="00CA7122"/>
    <w:rsid w:val="00CB032E"/>
    <w:rsid w:val="00CB39F4"/>
    <w:rsid w:val="00CB3F68"/>
    <w:rsid w:val="00CB60D3"/>
    <w:rsid w:val="00CC2222"/>
    <w:rsid w:val="00CE4A37"/>
    <w:rsid w:val="00D00077"/>
    <w:rsid w:val="00D0088D"/>
    <w:rsid w:val="00D01C88"/>
    <w:rsid w:val="00D05B83"/>
    <w:rsid w:val="00D06FD6"/>
    <w:rsid w:val="00D120A7"/>
    <w:rsid w:val="00D212E3"/>
    <w:rsid w:val="00D359F7"/>
    <w:rsid w:val="00D37A20"/>
    <w:rsid w:val="00D43792"/>
    <w:rsid w:val="00D4549F"/>
    <w:rsid w:val="00D46F86"/>
    <w:rsid w:val="00D50835"/>
    <w:rsid w:val="00D60C09"/>
    <w:rsid w:val="00D6184E"/>
    <w:rsid w:val="00D66D00"/>
    <w:rsid w:val="00D707DB"/>
    <w:rsid w:val="00D712E0"/>
    <w:rsid w:val="00D769E6"/>
    <w:rsid w:val="00D81C7C"/>
    <w:rsid w:val="00DA32C1"/>
    <w:rsid w:val="00DD319D"/>
    <w:rsid w:val="00DD57B8"/>
    <w:rsid w:val="00DF6302"/>
    <w:rsid w:val="00DF669F"/>
    <w:rsid w:val="00E02404"/>
    <w:rsid w:val="00E02A0F"/>
    <w:rsid w:val="00E06E83"/>
    <w:rsid w:val="00E06F64"/>
    <w:rsid w:val="00E07ACF"/>
    <w:rsid w:val="00E11BA3"/>
    <w:rsid w:val="00E243BB"/>
    <w:rsid w:val="00E26254"/>
    <w:rsid w:val="00E5032C"/>
    <w:rsid w:val="00E53F4D"/>
    <w:rsid w:val="00E56A91"/>
    <w:rsid w:val="00E721B0"/>
    <w:rsid w:val="00E746B5"/>
    <w:rsid w:val="00E852AF"/>
    <w:rsid w:val="00E90CA8"/>
    <w:rsid w:val="00E90CF4"/>
    <w:rsid w:val="00E97585"/>
    <w:rsid w:val="00EB2FAD"/>
    <w:rsid w:val="00EC1942"/>
    <w:rsid w:val="00EC5DCD"/>
    <w:rsid w:val="00EE7868"/>
    <w:rsid w:val="00EF5502"/>
    <w:rsid w:val="00F02DD6"/>
    <w:rsid w:val="00F03417"/>
    <w:rsid w:val="00F261E8"/>
    <w:rsid w:val="00F30C05"/>
    <w:rsid w:val="00F33E2E"/>
    <w:rsid w:val="00F36FF0"/>
    <w:rsid w:val="00F50698"/>
    <w:rsid w:val="00F66559"/>
    <w:rsid w:val="00F67BD5"/>
    <w:rsid w:val="00F67EDB"/>
    <w:rsid w:val="00F71978"/>
    <w:rsid w:val="00F84220"/>
    <w:rsid w:val="00F84803"/>
    <w:rsid w:val="00FD21A2"/>
    <w:rsid w:val="00FF1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89A6C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6A4"/>
    <w:rPr>
      <w:sz w:val="24"/>
      <w:szCs w:val="24"/>
    </w:rPr>
  </w:style>
  <w:style w:type="paragraph" w:styleId="1">
    <w:name w:val="heading 1"/>
    <w:basedOn w:val="a"/>
    <w:next w:val="a"/>
    <w:link w:val="10"/>
    <w:uiPriority w:val="99"/>
    <w:qFormat/>
    <w:pPr>
      <w:keepNext/>
      <w:jc w:val="center"/>
      <w:outlineLvl w:val="0"/>
    </w:pPr>
    <w:rPr>
      <w:rFonts w:ascii="Book Antiqua" w:hAnsi="Book Antiqua" w:cs="Book Antiqua"/>
      <w:b/>
      <w:bCs/>
      <w:sz w:val="28"/>
      <w:szCs w:val="28"/>
    </w:rPr>
  </w:style>
  <w:style w:type="paragraph" w:styleId="2">
    <w:name w:val="heading 2"/>
    <w:basedOn w:val="a"/>
    <w:next w:val="a"/>
    <w:link w:val="20"/>
    <w:uiPriority w:val="99"/>
    <w:qFormat/>
    <w:pPr>
      <w:keepNext/>
      <w:jc w:val="center"/>
      <w:outlineLvl w:val="1"/>
    </w:pPr>
    <w:rPr>
      <w:rFonts w:ascii="Impact" w:hAnsi="Impact" w:cs="Impact"/>
      <w:sz w:val="28"/>
      <w:szCs w:val="28"/>
    </w:rPr>
  </w:style>
  <w:style w:type="paragraph" w:styleId="3">
    <w:name w:val="heading 3"/>
    <w:basedOn w:val="a"/>
    <w:next w:val="a"/>
    <w:link w:val="30"/>
    <w:uiPriority w:val="99"/>
    <w:qFormat/>
    <w:pPr>
      <w:keepNext/>
      <w:outlineLvl w:val="2"/>
    </w:pPr>
    <w:rPr>
      <w:rFonts w:eastAsia="PMingLiU"/>
      <w:b/>
      <w:bCs/>
      <w:sz w:val="28"/>
      <w:szCs w:val="28"/>
    </w:rPr>
  </w:style>
  <w:style w:type="paragraph" w:styleId="4">
    <w:name w:val="heading 4"/>
    <w:basedOn w:val="a"/>
    <w:next w:val="a"/>
    <w:link w:val="40"/>
    <w:uiPriority w:val="99"/>
    <w:qFormat/>
    <w:pPr>
      <w:keepNext/>
      <w:jc w:val="center"/>
      <w:outlineLvl w:val="3"/>
    </w:pPr>
    <w:rPr>
      <w:b/>
      <w:bCs/>
    </w:rPr>
  </w:style>
  <w:style w:type="paragraph" w:styleId="5">
    <w:name w:val="heading 5"/>
    <w:basedOn w:val="a"/>
    <w:next w:val="a"/>
    <w:link w:val="50"/>
    <w:uiPriority w:val="99"/>
    <w:qFormat/>
    <w:pPr>
      <w:keepNext/>
      <w:jc w:val="center"/>
      <w:outlineLvl w:val="4"/>
    </w:pPr>
    <w:rPr>
      <w:b/>
      <w:bCs/>
      <w:sz w:val="22"/>
      <w:szCs w:val="22"/>
    </w:rPr>
  </w:style>
  <w:style w:type="paragraph" w:styleId="6">
    <w:name w:val="heading 6"/>
    <w:basedOn w:val="a"/>
    <w:next w:val="a"/>
    <w:link w:val="60"/>
    <w:uiPriority w:val="99"/>
    <w:qFormat/>
    <w:pPr>
      <w:keepNex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kern w:val="32"/>
      <w:sz w:val="32"/>
    </w:rPr>
  </w:style>
  <w:style w:type="character" w:customStyle="1" w:styleId="20">
    <w:name w:val="Заголовок 2 Знак"/>
    <w:basedOn w:val="a0"/>
    <w:link w:val="2"/>
    <w:uiPriority w:val="99"/>
    <w:semiHidden/>
    <w:locked/>
    <w:rPr>
      <w:rFonts w:ascii="Cambria" w:hAnsi="Cambria" w:cs="Times New Roman"/>
      <w:b/>
      <w:i/>
      <w:sz w:val="28"/>
    </w:rPr>
  </w:style>
  <w:style w:type="character" w:customStyle="1" w:styleId="30">
    <w:name w:val="Заголовок 3 Знак"/>
    <w:basedOn w:val="a0"/>
    <w:link w:val="3"/>
    <w:uiPriority w:val="99"/>
    <w:semiHidden/>
    <w:locked/>
    <w:rPr>
      <w:rFonts w:ascii="Cambria" w:hAnsi="Cambria" w:cs="Times New Roman"/>
      <w:b/>
      <w:sz w:val="26"/>
    </w:rPr>
  </w:style>
  <w:style w:type="character" w:customStyle="1" w:styleId="40">
    <w:name w:val="Заголовок 4 Знак"/>
    <w:basedOn w:val="a0"/>
    <w:link w:val="4"/>
    <w:uiPriority w:val="99"/>
    <w:semiHidden/>
    <w:locked/>
    <w:rPr>
      <w:rFonts w:ascii="Calibri" w:hAnsi="Calibri" w:cs="Times New Roman"/>
      <w:b/>
      <w:sz w:val="28"/>
    </w:rPr>
  </w:style>
  <w:style w:type="character" w:customStyle="1" w:styleId="50">
    <w:name w:val="Заголовок 5 Знак"/>
    <w:basedOn w:val="a0"/>
    <w:link w:val="5"/>
    <w:uiPriority w:val="99"/>
    <w:semiHidden/>
    <w:locked/>
    <w:rPr>
      <w:rFonts w:ascii="Calibri" w:hAnsi="Calibri" w:cs="Times New Roman"/>
      <w:b/>
      <w:i/>
      <w:sz w:val="26"/>
    </w:rPr>
  </w:style>
  <w:style w:type="character" w:customStyle="1" w:styleId="60">
    <w:name w:val="Заголовок 6 Знак"/>
    <w:basedOn w:val="a0"/>
    <w:link w:val="6"/>
    <w:uiPriority w:val="99"/>
    <w:semiHidden/>
    <w:locked/>
    <w:rPr>
      <w:rFonts w:ascii="Calibri" w:hAnsi="Calibri" w:cs="Times New Roman"/>
      <w:b/>
    </w:rPr>
  </w:style>
  <w:style w:type="paragraph" w:styleId="a3">
    <w:name w:val="Title"/>
    <w:basedOn w:val="a"/>
    <w:link w:val="a4"/>
    <w:uiPriority w:val="99"/>
    <w:qFormat/>
    <w:pPr>
      <w:jc w:val="center"/>
    </w:pPr>
    <w:rPr>
      <w:rFonts w:ascii="Arial Black" w:hAnsi="Arial Black" w:cs="Arial Black"/>
      <w:sz w:val="28"/>
      <w:szCs w:val="28"/>
    </w:rPr>
  </w:style>
  <w:style w:type="character" w:customStyle="1" w:styleId="a4">
    <w:name w:val="Название Знак"/>
    <w:basedOn w:val="a0"/>
    <w:link w:val="a3"/>
    <w:uiPriority w:val="99"/>
    <w:locked/>
    <w:rPr>
      <w:rFonts w:ascii="Cambria" w:hAnsi="Cambria" w:cs="Times New Roman"/>
      <w:b/>
      <w:kern w:val="28"/>
      <w:sz w:val="32"/>
    </w:rPr>
  </w:style>
  <w:style w:type="paragraph" w:styleId="a5">
    <w:name w:val="Subtitle"/>
    <w:basedOn w:val="a"/>
    <w:link w:val="a6"/>
    <w:uiPriority w:val="99"/>
    <w:qFormat/>
    <w:pPr>
      <w:jc w:val="center"/>
    </w:pPr>
    <w:rPr>
      <w:rFonts w:ascii="Batang" w:eastAsia="Batang" w:cs="Batang"/>
      <w:b/>
      <w:bCs/>
      <w:sz w:val="28"/>
      <w:szCs w:val="28"/>
    </w:rPr>
  </w:style>
  <w:style w:type="character" w:customStyle="1" w:styleId="a6">
    <w:name w:val="Подзаголовок Знак"/>
    <w:basedOn w:val="a0"/>
    <w:link w:val="a5"/>
    <w:uiPriority w:val="99"/>
    <w:locked/>
    <w:rPr>
      <w:rFonts w:ascii="Cambria" w:hAnsi="Cambria" w:cs="Times New Roman"/>
      <w:sz w:val="24"/>
    </w:rPr>
  </w:style>
  <w:style w:type="paragraph" w:styleId="a7">
    <w:name w:val="Balloon Text"/>
    <w:basedOn w:val="a"/>
    <w:link w:val="a8"/>
    <w:uiPriority w:val="99"/>
    <w:semiHidden/>
    <w:rsid w:val="001271D9"/>
    <w:rPr>
      <w:rFonts w:ascii="Tahoma" w:hAnsi="Tahoma" w:cs="Tahoma"/>
      <w:sz w:val="16"/>
      <w:szCs w:val="16"/>
    </w:rPr>
  </w:style>
  <w:style w:type="character" w:customStyle="1" w:styleId="a8">
    <w:name w:val="Текст выноски Знак"/>
    <w:basedOn w:val="a0"/>
    <w:link w:val="a7"/>
    <w:uiPriority w:val="99"/>
    <w:semiHidden/>
    <w:locked/>
    <w:rPr>
      <w:rFonts w:ascii="Tahoma" w:hAnsi="Tahoma" w:cs="Times New Roman"/>
      <w:sz w:val="16"/>
    </w:rPr>
  </w:style>
  <w:style w:type="paragraph" w:styleId="a9">
    <w:name w:val="Body Text"/>
    <w:basedOn w:val="a"/>
    <w:link w:val="aa"/>
    <w:uiPriority w:val="99"/>
    <w:rsid w:val="00CB032E"/>
    <w:pPr>
      <w:jc w:val="both"/>
    </w:pPr>
    <w:rPr>
      <w:sz w:val="28"/>
      <w:szCs w:val="20"/>
    </w:rPr>
  </w:style>
  <w:style w:type="character" w:customStyle="1" w:styleId="aa">
    <w:name w:val="Основной текст Знак"/>
    <w:basedOn w:val="a0"/>
    <w:link w:val="a9"/>
    <w:uiPriority w:val="99"/>
    <w:locked/>
    <w:rsid w:val="00CB032E"/>
    <w:rPr>
      <w:rFonts w:cs="Times New Roman"/>
      <w:sz w:val="20"/>
    </w:rPr>
  </w:style>
  <w:style w:type="paragraph" w:styleId="21">
    <w:name w:val="Body Text 2"/>
    <w:basedOn w:val="a"/>
    <w:link w:val="22"/>
    <w:uiPriority w:val="99"/>
    <w:rsid w:val="00CB032E"/>
    <w:pPr>
      <w:spacing w:after="120" w:line="480" w:lineRule="auto"/>
    </w:pPr>
    <w:rPr>
      <w:sz w:val="20"/>
      <w:szCs w:val="20"/>
    </w:rPr>
  </w:style>
  <w:style w:type="character" w:customStyle="1" w:styleId="22">
    <w:name w:val="Основной текст 2 Знак"/>
    <w:basedOn w:val="a0"/>
    <w:link w:val="21"/>
    <w:uiPriority w:val="99"/>
    <w:locked/>
    <w:rsid w:val="00CB032E"/>
    <w:rPr>
      <w:rFonts w:cs="Times New Roman"/>
      <w:sz w:val="20"/>
    </w:rPr>
  </w:style>
  <w:style w:type="paragraph" w:styleId="ab">
    <w:name w:val="header"/>
    <w:basedOn w:val="a"/>
    <w:link w:val="ac"/>
    <w:uiPriority w:val="99"/>
    <w:rsid w:val="00CB032E"/>
    <w:pPr>
      <w:tabs>
        <w:tab w:val="center" w:pos="4677"/>
        <w:tab w:val="right" w:pos="9355"/>
      </w:tabs>
    </w:pPr>
  </w:style>
  <w:style w:type="character" w:customStyle="1" w:styleId="ac">
    <w:name w:val="Верхний колонтитул Знак"/>
    <w:basedOn w:val="a0"/>
    <w:link w:val="ab"/>
    <w:uiPriority w:val="99"/>
    <w:locked/>
    <w:rsid w:val="00CB032E"/>
    <w:rPr>
      <w:rFonts w:cs="Times New Roman"/>
      <w:sz w:val="24"/>
    </w:rPr>
  </w:style>
  <w:style w:type="paragraph" w:styleId="ad">
    <w:name w:val="footer"/>
    <w:basedOn w:val="a"/>
    <w:link w:val="ae"/>
    <w:uiPriority w:val="99"/>
    <w:rsid w:val="00CB032E"/>
    <w:pPr>
      <w:tabs>
        <w:tab w:val="center" w:pos="4677"/>
        <w:tab w:val="right" w:pos="9355"/>
      </w:tabs>
    </w:pPr>
  </w:style>
  <w:style w:type="character" w:customStyle="1" w:styleId="ae">
    <w:name w:val="Нижний колонтитул Знак"/>
    <w:basedOn w:val="a0"/>
    <w:link w:val="ad"/>
    <w:uiPriority w:val="99"/>
    <w:locked/>
    <w:rsid w:val="00CB032E"/>
    <w:rPr>
      <w:rFonts w:cs="Times New Roman"/>
      <w:sz w:val="24"/>
    </w:rPr>
  </w:style>
  <w:style w:type="paragraph" w:styleId="af">
    <w:name w:val="No Spacing"/>
    <w:uiPriority w:val="99"/>
    <w:qFormat/>
    <w:rsid w:val="004C4884"/>
    <w:rPr>
      <w:rFonts w:ascii="Calibri" w:hAnsi="Calibri"/>
      <w:sz w:val="22"/>
      <w:szCs w:val="22"/>
    </w:rPr>
  </w:style>
  <w:style w:type="paragraph" w:styleId="af0">
    <w:name w:val="Body Text Indent"/>
    <w:basedOn w:val="a"/>
    <w:link w:val="af1"/>
    <w:uiPriority w:val="99"/>
    <w:semiHidden/>
    <w:rsid w:val="00CB39F4"/>
    <w:pPr>
      <w:ind w:firstLine="708"/>
      <w:jc w:val="both"/>
    </w:pPr>
    <w:rPr>
      <w:sz w:val="28"/>
    </w:rPr>
  </w:style>
  <w:style w:type="character" w:customStyle="1" w:styleId="af1">
    <w:name w:val="Основной текст с отступом Знак"/>
    <w:basedOn w:val="a0"/>
    <w:link w:val="af0"/>
    <w:uiPriority w:val="99"/>
    <w:semiHidden/>
    <w:locked/>
    <w:rsid w:val="00CB39F4"/>
    <w:rPr>
      <w:rFonts w:cs="Times New Roman"/>
      <w:sz w:val="24"/>
      <w:lang w:val="ru-RU" w:eastAsia="ru-RU"/>
    </w:rPr>
  </w:style>
  <w:style w:type="paragraph" w:customStyle="1" w:styleId="ConsPlusTitle">
    <w:name w:val="ConsPlusTitle"/>
    <w:uiPriority w:val="99"/>
    <w:rsid w:val="00CB39F4"/>
    <w:pPr>
      <w:autoSpaceDE w:val="0"/>
      <w:autoSpaceDN w:val="0"/>
      <w:adjustRightInd w:val="0"/>
    </w:pPr>
    <w:rPr>
      <w:b/>
      <w:bCs/>
      <w:sz w:val="28"/>
      <w:szCs w:val="28"/>
    </w:rPr>
  </w:style>
  <w:style w:type="character" w:styleId="af2">
    <w:name w:val="Hyperlink"/>
    <w:basedOn w:val="a0"/>
    <w:uiPriority w:val="99"/>
    <w:semiHidden/>
    <w:rsid w:val="00CB39F4"/>
    <w:rPr>
      <w:rFonts w:cs="Times New Roman"/>
      <w:color w:val="0000FF"/>
      <w:u w:val="single"/>
    </w:rPr>
  </w:style>
  <w:style w:type="paragraph" w:styleId="af3">
    <w:name w:val="Normal (Web)"/>
    <w:basedOn w:val="a"/>
    <w:uiPriority w:val="99"/>
    <w:rsid w:val="00CB39F4"/>
    <w:pPr>
      <w:spacing w:before="100" w:beforeAutospacing="1" w:after="100" w:afterAutospacing="1"/>
    </w:pPr>
  </w:style>
  <w:style w:type="paragraph" w:customStyle="1" w:styleId="ConsPlusNormal">
    <w:name w:val="ConsPlusNormal"/>
    <w:uiPriority w:val="99"/>
    <w:rsid w:val="00CB39F4"/>
    <w:pPr>
      <w:widowControl w:val="0"/>
      <w:autoSpaceDE w:val="0"/>
      <w:autoSpaceDN w:val="0"/>
      <w:adjustRightInd w:val="0"/>
      <w:ind w:firstLine="720"/>
    </w:pPr>
    <w:rPr>
      <w:rFonts w:ascii="Arial" w:hAnsi="Arial" w:cs="Arial"/>
    </w:rPr>
  </w:style>
  <w:style w:type="character" w:customStyle="1" w:styleId="FontStyle42">
    <w:name w:val="Font Style42"/>
    <w:uiPriority w:val="99"/>
    <w:rsid w:val="00CB39F4"/>
    <w:rPr>
      <w:rFonts w:ascii="Times New Roman" w:hAnsi="Times New Roman"/>
      <w:b/>
      <w:sz w:val="26"/>
    </w:rPr>
  </w:style>
  <w:style w:type="character" w:styleId="af4">
    <w:name w:val="page number"/>
    <w:basedOn w:val="a0"/>
    <w:uiPriority w:val="99"/>
    <w:rsid w:val="00CB39F4"/>
    <w:rPr>
      <w:rFonts w:cs="Times New Roman"/>
    </w:rPr>
  </w:style>
  <w:style w:type="paragraph" w:styleId="af5">
    <w:name w:val="List Paragraph"/>
    <w:basedOn w:val="a"/>
    <w:uiPriority w:val="99"/>
    <w:qFormat/>
    <w:rsid w:val="00C325FE"/>
    <w:pPr>
      <w:ind w:left="720"/>
      <w:contextualSpacing/>
    </w:pPr>
  </w:style>
  <w:style w:type="character" w:customStyle="1" w:styleId="af6">
    <w:name w:val="Основной текст_"/>
    <w:link w:val="61"/>
    <w:locked/>
    <w:rsid w:val="005C3462"/>
    <w:rPr>
      <w:sz w:val="27"/>
      <w:shd w:val="clear" w:color="auto" w:fill="FFFFFF"/>
    </w:rPr>
  </w:style>
  <w:style w:type="paragraph" w:customStyle="1" w:styleId="61">
    <w:name w:val="Основной текст6"/>
    <w:basedOn w:val="a"/>
    <w:link w:val="af6"/>
    <w:rsid w:val="005C3462"/>
    <w:pPr>
      <w:shd w:val="clear" w:color="auto" w:fill="FFFFFF"/>
      <w:spacing w:before="180" w:after="1320" w:line="240" w:lineRule="atLeast"/>
      <w:jc w:val="both"/>
    </w:pPr>
    <w:rPr>
      <w:sz w:val="27"/>
      <w:szCs w:val="27"/>
    </w:rPr>
  </w:style>
  <w:style w:type="character" w:styleId="af7">
    <w:name w:val="Strong"/>
    <w:basedOn w:val="a0"/>
    <w:uiPriority w:val="22"/>
    <w:qFormat/>
    <w:locked/>
    <w:rsid w:val="006D6848"/>
    <w:rPr>
      <w:rFonts w:cs="Times New Roman"/>
      <w:b/>
    </w:rPr>
  </w:style>
  <w:style w:type="character" w:customStyle="1" w:styleId="31">
    <w:name w:val="Заголовок №3_"/>
    <w:link w:val="32"/>
    <w:locked/>
    <w:rsid w:val="006D6848"/>
    <w:rPr>
      <w:sz w:val="27"/>
      <w:shd w:val="clear" w:color="auto" w:fill="FFFFFF"/>
    </w:rPr>
  </w:style>
  <w:style w:type="paragraph" w:customStyle="1" w:styleId="32">
    <w:name w:val="Заголовок №3"/>
    <w:basedOn w:val="a"/>
    <w:link w:val="31"/>
    <w:rsid w:val="006D6848"/>
    <w:pPr>
      <w:shd w:val="clear" w:color="auto" w:fill="FFFFFF"/>
      <w:spacing w:before="1320" w:after="900" w:line="326" w:lineRule="exact"/>
      <w:ind w:hanging="1760"/>
      <w:jc w:val="center"/>
      <w:outlineLvl w:val="2"/>
    </w:pPr>
    <w:rPr>
      <w:sz w:val="27"/>
      <w:szCs w:val="27"/>
    </w:rPr>
  </w:style>
  <w:style w:type="character" w:customStyle="1" w:styleId="41">
    <w:name w:val="Основной текст (4)_"/>
    <w:link w:val="42"/>
    <w:locked/>
    <w:rsid w:val="00F71978"/>
    <w:rPr>
      <w:sz w:val="27"/>
      <w:shd w:val="clear" w:color="auto" w:fill="FFFFFF"/>
    </w:rPr>
  </w:style>
  <w:style w:type="paragraph" w:customStyle="1" w:styleId="42">
    <w:name w:val="Основной текст (4)"/>
    <w:basedOn w:val="a"/>
    <w:link w:val="41"/>
    <w:rsid w:val="00F71978"/>
    <w:pPr>
      <w:shd w:val="clear" w:color="auto" w:fill="FFFFFF"/>
      <w:spacing w:after="240" w:line="322" w:lineRule="exact"/>
      <w:jc w:val="center"/>
    </w:pPr>
    <w:rPr>
      <w:sz w:val="27"/>
      <w:szCs w:val="27"/>
    </w:rPr>
  </w:style>
  <w:style w:type="character" w:customStyle="1" w:styleId="43">
    <w:name w:val="Основной текст4"/>
    <w:rsid w:val="00F71978"/>
    <w:rPr>
      <w:sz w:val="27"/>
      <w:shd w:val="clear" w:color="auto" w:fill="FFFFFF"/>
    </w:rPr>
  </w:style>
  <w:style w:type="character" w:customStyle="1" w:styleId="1pt">
    <w:name w:val="Основной текст + Интервал 1 pt"/>
    <w:rsid w:val="001B2C6D"/>
    <w:rPr>
      <w:spacing w:val="20"/>
      <w:sz w:val="27"/>
      <w:shd w:val="clear" w:color="auto" w:fill="FFFFFF"/>
    </w:rPr>
  </w:style>
  <w:style w:type="character" w:customStyle="1" w:styleId="44">
    <w:name w:val="Основной текст (4) + Не полужирный"/>
    <w:rsid w:val="001B2C6D"/>
    <w:rPr>
      <w:b/>
      <w:sz w:val="27"/>
      <w:shd w:val="clear" w:color="auto" w:fill="FFFFFF"/>
    </w:rPr>
  </w:style>
  <w:style w:type="table" w:styleId="af8">
    <w:name w:val="Table Grid"/>
    <w:basedOn w:val="a1"/>
    <w:uiPriority w:val="59"/>
    <w:locked/>
    <w:rsid w:val="009E51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664CD7"/>
    <w:pPr>
      <w:widowControl w:val="0"/>
      <w:autoSpaceDE w:val="0"/>
      <w:autoSpaceDN w:val="0"/>
    </w:pPr>
    <w:rPr>
      <w:sz w:val="22"/>
      <w:szCs w:val="22"/>
      <w:lang w:eastAsia="en-US"/>
    </w:rPr>
  </w:style>
  <w:style w:type="table" w:customStyle="1" w:styleId="11">
    <w:name w:val="Сетка таблицы1"/>
    <w:basedOn w:val="a1"/>
    <w:next w:val="af8"/>
    <w:uiPriority w:val="59"/>
    <w:rsid w:val="00D769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6A4"/>
    <w:rPr>
      <w:sz w:val="24"/>
      <w:szCs w:val="24"/>
    </w:rPr>
  </w:style>
  <w:style w:type="paragraph" w:styleId="1">
    <w:name w:val="heading 1"/>
    <w:basedOn w:val="a"/>
    <w:next w:val="a"/>
    <w:link w:val="10"/>
    <w:uiPriority w:val="99"/>
    <w:qFormat/>
    <w:pPr>
      <w:keepNext/>
      <w:jc w:val="center"/>
      <w:outlineLvl w:val="0"/>
    </w:pPr>
    <w:rPr>
      <w:rFonts w:ascii="Book Antiqua" w:hAnsi="Book Antiqua" w:cs="Book Antiqua"/>
      <w:b/>
      <w:bCs/>
      <w:sz w:val="28"/>
      <w:szCs w:val="28"/>
    </w:rPr>
  </w:style>
  <w:style w:type="paragraph" w:styleId="2">
    <w:name w:val="heading 2"/>
    <w:basedOn w:val="a"/>
    <w:next w:val="a"/>
    <w:link w:val="20"/>
    <w:uiPriority w:val="99"/>
    <w:qFormat/>
    <w:pPr>
      <w:keepNext/>
      <w:jc w:val="center"/>
      <w:outlineLvl w:val="1"/>
    </w:pPr>
    <w:rPr>
      <w:rFonts w:ascii="Impact" w:hAnsi="Impact" w:cs="Impact"/>
      <w:sz w:val="28"/>
      <w:szCs w:val="28"/>
    </w:rPr>
  </w:style>
  <w:style w:type="paragraph" w:styleId="3">
    <w:name w:val="heading 3"/>
    <w:basedOn w:val="a"/>
    <w:next w:val="a"/>
    <w:link w:val="30"/>
    <w:uiPriority w:val="99"/>
    <w:qFormat/>
    <w:pPr>
      <w:keepNext/>
      <w:outlineLvl w:val="2"/>
    </w:pPr>
    <w:rPr>
      <w:rFonts w:eastAsia="PMingLiU"/>
      <w:b/>
      <w:bCs/>
      <w:sz w:val="28"/>
      <w:szCs w:val="28"/>
    </w:rPr>
  </w:style>
  <w:style w:type="paragraph" w:styleId="4">
    <w:name w:val="heading 4"/>
    <w:basedOn w:val="a"/>
    <w:next w:val="a"/>
    <w:link w:val="40"/>
    <w:uiPriority w:val="99"/>
    <w:qFormat/>
    <w:pPr>
      <w:keepNext/>
      <w:jc w:val="center"/>
      <w:outlineLvl w:val="3"/>
    </w:pPr>
    <w:rPr>
      <w:b/>
      <w:bCs/>
    </w:rPr>
  </w:style>
  <w:style w:type="paragraph" w:styleId="5">
    <w:name w:val="heading 5"/>
    <w:basedOn w:val="a"/>
    <w:next w:val="a"/>
    <w:link w:val="50"/>
    <w:uiPriority w:val="99"/>
    <w:qFormat/>
    <w:pPr>
      <w:keepNext/>
      <w:jc w:val="center"/>
      <w:outlineLvl w:val="4"/>
    </w:pPr>
    <w:rPr>
      <w:b/>
      <w:bCs/>
      <w:sz w:val="22"/>
      <w:szCs w:val="22"/>
    </w:rPr>
  </w:style>
  <w:style w:type="paragraph" w:styleId="6">
    <w:name w:val="heading 6"/>
    <w:basedOn w:val="a"/>
    <w:next w:val="a"/>
    <w:link w:val="60"/>
    <w:uiPriority w:val="99"/>
    <w:qFormat/>
    <w:pPr>
      <w:keepNex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kern w:val="32"/>
      <w:sz w:val="32"/>
    </w:rPr>
  </w:style>
  <w:style w:type="character" w:customStyle="1" w:styleId="20">
    <w:name w:val="Заголовок 2 Знак"/>
    <w:basedOn w:val="a0"/>
    <w:link w:val="2"/>
    <w:uiPriority w:val="99"/>
    <w:semiHidden/>
    <w:locked/>
    <w:rPr>
      <w:rFonts w:ascii="Cambria" w:hAnsi="Cambria" w:cs="Times New Roman"/>
      <w:b/>
      <w:i/>
      <w:sz w:val="28"/>
    </w:rPr>
  </w:style>
  <w:style w:type="character" w:customStyle="1" w:styleId="30">
    <w:name w:val="Заголовок 3 Знак"/>
    <w:basedOn w:val="a0"/>
    <w:link w:val="3"/>
    <w:uiPriority w:val="99"/>
    <w:semiHidden/>
    <w:locked/>
    <w:rPr>
      <w:rFonts w:ascii="Cambria" w:hAnsi="Cambria" w:cs="Times New Roman"/>
      <w:b/>
      <w:sz w:val="26"/>
    </w:rPr>
  </w:style>
  <w:style w:type="character" w:customStyle="1" w:styleId="40">
    <w:name w:val="Заголовок 4 Знак"/>
    <w:basedOn w:val="a0"/>
    <w:link w:val="4"/>
    <w:uiPriority w:val="99"/>
    <w:semiHidden/>
    <w:locked/>
    <w:rPr>
      <w:rFonts w:ascii="Calibri" w:hAnsi="Calibri" w:cs="Times New Roman"/>
      <w:b/>
      <w:sz w:val="28"/>
    </w:rPr>
  </w:style>
  <w:style w:type="character" w:customStyle="1" w:styleId="50">
    <w:name w:val="Заголовок 5 Знак"/>
    <w:basedOn w:val="a0"/>
    <w:link w:val="5"/>
    <w:uiPriority w:val="99"/>
    <w:semiHidden/>
    <w:locked/>
    <w:rPr>
      <w:rFonts w:ascii="Calibri" w:hAnsi="Calibri" w:cs="Times New Roman"/>
      <w:b/>
      <w:i/>
      <w:sz w:val="26"/>
    </w:rPr>
  </w:style>
  <w:style w:type="character" w:customStyle="1" w:styleId="60">
    <w:name w:val="Заголовок 6 Знак"/>
    <w:basedOn w:val="a0"/>
    <w:link w:val="6"/>
    <w:uiPriority w:val="99"/>
    <w:semiHidden/>
    <w:locked/>
    <w:rPr>
      <w:rFonts w:ascii="Calibri" w:hAnsi="Calibri" w:cs="Times New Roman"/>
      <w:b/>
    </w:rPr>
  </w:style>
  <w:style w:type="paragraph" w:styleId="a3">
    <w:name w:val="Title"/>
    <w:basedOn w:val="a"/>
    <w:link w:val="a4"/>
    <w:uiPriority w:val="99"/>
    <w:qFormat/>
    <w:pPr>
      <w:jc w:val="center"/>
    </w:pPr>
    <w:rPr>
      <w:rFonts w:ascii="Arial Black" w:hAnsi="Arial Black" w:cs="Arial Black"/>
      <w:sz w:val="28"/>
      <w:szCs w:val="28"/>
    </w:rPr>
  </w:style>
  <w:style w:type="character" w:customStyle="1" w:styleId="a4">
    <w:name w:val="Название Знак"/>
    <w:basedOn w:val="a0"/>
    <w:link w:val="a3"/>
    <w:uiPriority w:val="99"/>
    <w:locked/>
    <w:rPr>
      <w:rFonts w:ascii="Cambria" w:hAnsi="Cambria" w:cs="Times New Roman"/>
      <w:b/>
      <w:kern w:val="28"/>
      <w:sz w:val="32"/>
    </w:rPr>
  </w:style>
  <w:style w:type="paragraph" w:styleId="a5">
    <w:name w:val="Subtitle"/>
    <w:basedOn w:val="a"/>
    <w:link w:val="a6"/>
    <w:uiPriority w:val="99"/>
    <w:qFormat/>
    <w:pPr>
      <w:jc w:val="center"/>
    </w:pPr>
    <w:rPr>
      <w:rFonts w:ascii="Batang" w:eastAsia="Batang" w:cs="Batang"/>
      <w:b/>
      <w:bCs/>
      <w:sz w:val="28"/>
      <w:szCs w:val="28"/>
    </w:rPr>
  </w:style>
  <w:style w:type="character" w:customStyle="1" w:styleId="a6">
    <w:name w:val="Подзаголовок Знак"/>
    <w:basedOn w:val="a0"/>
    <w:link w:val="a5"/>
    <w:uiPriority w:val="99"/>
    <w:locked/>
    <w:rPr>
      <w:rFonts w:ascii="Cambria" w:hAnsi="Cambria" w:cs="Times New Roman"/>
      <w:sz w:val="24"/>
    </w:rPr>
  </w:style>
  <w:style w:type="paragraph" w:styleId="a7">
    <w:name w:val="Balloon Text"/>
    <w:basedOn w:val="a"/>
    <w:link w:val="a8"/>
    <w:uiPriority w:val="99"/>
    <w:semiHidden/>
    <w:rsid w:val="001271D9"/>
    <w:rPr>
      <w:rFonts w:ascii="Tahoma" w:hAnsi="Tahoma" w:cs="Tahoma"/>
      <w:sz w:val="16"/>
      <w:szCs w:val="16"/>
    </w:rPr>
  </w:style>
  <w:style w:type="character" w:customStyle="1" w:styleId="a8">
    <w:name w:val="Текст выноски Знак"/>
    <w:basedOn w:val="a0"/>
    <w:link w:val="a7"/>
    <w:uiPriority w:val="99"/>
    <w:semiHidden/>
    <w:locked/>
    <w:rPr>
      <w:rFonts w:ascii="Tahoma" w:hAnsi="Tahoma" w:cs="Times New Roman"/>
      <w:sz w:val="16"/>
    </w:rPr>
  </w:style>
  <w:style w:type="paragraph" w:styleId="a9">
    <w:name w:val="Body Text"/>
    <w:basedOn w:val="a"/>
    <w:link w:val="aa"/>
    <w:uiPriority w:val="99"/>
    <w:rsid w:val="00CB032E"/>
    <w:pPr>
      <w:jc w:val="both"/>
    </w:pPr>
    <w:rPr>
      <w:sz w:val="28"/>
      <w:szCs w:val="20"/>
    </w:rPr>
  </w:style>
  <w:style w:type="character" w:customStyle="1" w:styleId="aa">
    <w:name w:val="Основной текст Знак"/>
    <w:basedOn w:val="a0"/>
    <w:link w:val="a9"/>
    <w:uiPriority w:val="99"/>
    <w:locked/>
    <w:rsid w:val="00CB032E"/>
    <w:rPr>
      <w:rFonts w:cs="Times New Roman"/>
      <w:sz w:val="20"/>
    </w:rPr>
  </w:style>
  <w:style w:type="paragraph" w:styleId="21">
    <w:name w:val="Body Text 2"/>
    <w:basedOn w:val="a"/>
    <w:link w:val="22"/>
    <w:uiPriority w:val="99"/>
    <w:rsid w:val="00CB032E"/>
    <w:pPr>
      <w:spacing w:after="120" w:line="480" w:lineRule="auto"/>
    </w:pPr>
    <w:rPr>
      <w:sz w:val="20"/>
      <w:szCs w:val="20"/>
    </w:rPr>
  </w:style>
  <w:style w:type="character" w:customStyle="1" w:styleId="22">
    <w:name w:val="Основной текст 2 Знак"/>
    <w:basedOn w:val="a0"/>
    <w:link w:val="21"/>
    <w:uiPriority w:val="99"/>
    <w:locked/>
    <w:rsid w:val="00CB032E"/>
    <w:rPr>
      <w:rFonts w:cs="Times New Roman"/>
      <w:sz w:val="20"/>
    </w:rPr>
  </w:style>
  <w:style w:type="paragraph" w:styleId="ab">
    <w:name w:val="header"/>
    <w:basedOn w:val="a"/>
    <w:link w:val="ac"/>
    <w:uiPriority w:val="99"/>
    <w:rsid w:val="00CB032E"/>
    <w:pPr>
      <w:tabs>
        <w:tab w:val="center" w:pos="4677"/>
        <w:tab w:val="right" w:pos="9355"/>
      </w:tabs>
    </w:pPr>
  </w:style>
  <w:style w:type="character" w:customStyle="1" w:styleId="ac">
    <w:name w:val="Верхний колонтитул Знак"/>
    <w:basedOn w:val="a0"/>
    <w:link w:val="ab"/>
    <w:uiPriority w:val="99"/>
    <w:locked/>
    <w:rsid w:val="00CB032E"/>
    <w:rPr>
      <w:rFonts w:cs="Times New Roman"/>
      <w:sz w:val="24"/>
    </w:rPr>
  </w:style>
  <w:style w:type="paragraph" w:styleId="ad">
    <w:name w:val="footer"/>
    <w:basedOn w:val="a"/>
    <w:link w:val="ae"/>
    <w:uiPriority w:val="99"/>
    <w:rsid w:val="00CB032E"/>
    <w:pPr>
      <w:tabs>
        <w:tab w:val="center" w:pos="4677"/>
        <w:tab w:val="right" w:pos="9355"/>
      </w:tabs>
    </w:pPr>
  </w:style>
  <w:style w:type="character" w:customStyle="1" w:styleId="ae">
    <w:name w:val="Нижний колонтитул Знак"/>
    <w:basedOn w:val="a0"/>
    <w:link w:val="ad"/>
    <w:uiPriority w:val="99"/>
    <w:locked/>
    <w:rsid w:val="00CB032E"/>
    <w:rPr>
      <w:rFonts w:cs="Times New Roman"/>
      <w:sz w:val="24"/>
    </w:rPr>
  </w:style>
  <w:style w:type="paragraph" w:styleId="af">
    <w:name w:val="No Spacing"/>
    <w:uiPriority w:val="99"/>
    <w:qFormat/>
    <w:rsid w:val="004C4884"/>
    <w:rPr>
      <w:rFonts w:ascii="Calibri" w:hAnsi="Calibri"/>
      <w:sz w:val="22"/>
      <w:szCs w:val="22"/>
    </w:rPr>
  </w:style>
  <w:style w:type="paragraph" w:styleId="af0">
    <w:name w:val="Body Text Indent"/>
    <w:basedOn w:val="a"/>
    <w:link w:val="af1"/>
    <w:uiPriority w:val="99"/>
    <w:semiHidden/>
    <w:rsid w:val="00CB39F4"/>
    <w:pPr>
      <w:ind w:firstLine="708"/>
      <w:jc w:val="both"/>
    </w:pPr>
    <w:rPr>
      <w:sz w:val="28"/>
    </w:rPr>
  </w:style>
  <w:style w:type="character" w:customStyle="1" w:styleId="af1">
    <w:name w:val="Основной текст с отступом Знак"/>
    <w:basedOn w:val="a0"/>
    <w:link w:val="af0"/>
    <w:uiPriority w:val="99"/>
    <w:semiHidden/>
    <w:locked/>
    <w:rsid w:val="00CB39F4"/>
    <w:rPr>
      <w:rFonts w:cs="Times New Roman"/>
      <w:sz w:val="24"/>
      <w:lang w:val="ru-RU" w:eastAsia="ru-RU"/>
    </w:rPr>
  </w:style>
  <w:style w:type="paragraph" w:customStyle="1" w:styleId="ConsPlusTitle">
    <w:name w:val="ConsPlusTitle"/>
    <w:uiPriority w:val="99"/>
    <w:rsid w:val="00CB39F4"/>
    <w:pPr>
      <w:autoSpaceDE w:val="0"/>
      <w:autoSpaceDN w:val="0"/>
      <w:adjustRightInd w:val="0"/>
    </w:pPr>
    <w:rPr>
      <w:b/>
      <w:bCs/>
      <w:sz w:val="28"/>
      <w:szCs w:val="28"/>
    </w:rPr>
  </w:style>
  <w:style w:type="character" w:styleId="af2">
    <w:name w:val="Hyperlink"/>
    <w:basedOn w:val="a0"/>
    <w:uiPriority w:val="99"/>
    <w:semiHidden/>
    <w:rsid w:val="00CB39F4"/>
    <w:rPr>
      <w:rFonts w:cs="Times New Roman"/>
      <w:color w:val="0000FF"/>
      <w:u w:val="single"/>
    </w:rPr>
  </w:style>
  <w:style w:type="paragraph" w:styleId="af3">
    <w:name w:val="Normal (Web)"/>
    <w:basedOn w:val="a"/>
    <w:uiPriority w:val="99"/>
    <w:rsid w:val="00CB39F4"/>
    <w:pPr>
      <w:spacing w:before="100" w:beforeAutospacing="1" w:after="100" w:afterAutospacing="1"/>
    </w:pPr>
  </w:style>
  <w:style w:type="paragraph" w:customStyle="1" w:styleId="ConsPlusNormal">
    <w:name w:val="ConsPlusNormal"/>
    <w:uiPriority w:val="99"/>
    <w:rsid w:val="00CB39F4"/>
    <w:pPr>
      <w:widowControl w:val="0"/>
      <w:autoSpaceDE w:val="0"/>
      <w:autoSpaceDN w:val="0"/>
      <w:adjustRightInd w:val="0"/>
      <w:ind w:firstLine="720"/>
    </w:pPr>
    <w:rPr>
      <w:rFonts w:ascii="Arial" w:hAnsi="Arial" w:cs="Arial"/>
    </w:rPr>
  </w:style>
  <w:style w:type="character" w:customStyle="1" w:styleId="FontStyle42">
    <w:name w:val="Font Style42"/>
    <w:uiPriority w:val="99"/>
    <w:rsid w:val="00CB39F4"/>
    <w:rPr>
      <w:rFonts w:ascii="Times New Roman" w:hAnsi="Times New Roman"/>
      <w:b/>
      <w:sz w:val="26"/>
    </w:rPr>
  </w:style>
  <w:style w:type="character" w:styleId="af4">
    <w:name w:val="page number"/>
    <w:basedOn w:val="a0"/>
    <w:uiPriority w:val="99"/>
    <w:rsid w:val="00CB39F4"/>
    <w:rPr>
      <w:rFonts w:cs="Times New Roman"/>
    </w:rPr>
  </w:style>
  <w:style w:type="paragraph" w:styleId="af5">
    <w:name w:val="List Paragraph"/>
    <w:basedOn w:val="a"/>
    <w:uiPriority w:val="99"/>
    <w:qFormat/>
    <w:rsid w:val="00C325FE"/>
    <w:pPr>
      <w:ind w:left="720"/>
      <w:contextualSpacing/>
    </w:pPr>
  </w:style>
  <w:style w:type="character" w:customStyle="1" w:styleId="af6">
    <w:name w:val="Основной текст_"/>
    <w:link w:val="61"/>
    <w:locked/>
    <w:rsid w:val="005C3462"/>
    <w:rPr>
      <w:sz w:val="27"/>
      <w:shd w:val="clear" w:color="auto" w:fill="FFFFFF"/>
    </w:rPr>
  </w:style>
  <w:style w:type="paragraph" w:customStyle="1" w:styleId="61">
    <w:name w:val="Основной текст6"/>
    <w:basedOn w:val="a"/>
    <w:link w:val="af6"/>
    <w:rsid w:val="005C3462"/>
    <w:pPr>
      <w:shd w:val="clear" w:color="auto" w:fill="FFFFFF"/>
      <w:spacing w:before="180" w:after="1320" w:line="240" w:lineRule="atLeast"/>
      <w:jc w:val="both"/>
    </w:pPr>
    <w:rPr>
      <w:sz w:val="27"/>
      <w:szCs w:val="27"/>
    </w:rPr>
  </w:style>
  <w:style w:type="character" w:styleId="af7">
    <w:name w:val="Strong"/>
    <w:basedOn w:val="a0"/>
    <w:uiPriority w:val="22"/>
    <w:qFormat/>
    <w:locked/>
    <w:rsid w:val="006D6848"/>
    <w:rPr>
      <w:rFonts w:cs="Times New Roman"/>
      <w:b/>
    </w:rPr>
  </w:style>
  <w:style w:type="character" w:customStyle="1" w:styleId="31">
    <w:name w:val="Заголовок №3_"/>
    <w:link w:val="32"/>
    <w:locked/>
    <w:rsid w:val="006D6848"/>
    <w:rPr>
      <w:sz w:val="27"/>
      <w:shd w:val="clear" w:color="auto" w:fill="FFFFFF"/>
    </w:rPr>
  </w:style>
  <w:style w:type="paragraph" w:customStyle="1" w:styleId="32">
    <w:name w:val="Заголовок №3"/>
    <w:basedOn w:val="a"/>
    <w:link w:val="31"/>
    <w:rsid w:val="006D6848"/>
    <w:pPr>
      <w:shd w:val="clear" w:color="auto" w:fill="FFFFFF"/>
      <w:spacing w:before="1320" w:after="900" w:line="326" w:lineRule="exact"/>
      <w:ind w:hanging="1760"/>
      <w:jc w:val="center"/>
      <w:outlineLvl w:val="2"/>
    </w:pPr>
    <w:rPr>
      <w:sz w:val="27"/>
      <w:szCs w:val="27"/>
    </w:rPr>
  </w:style>
  <w:style w:type="character" w:customStyle="1" w:styleId="41">
    <w:name w:val="Основной текст (4)_"/>
    <w:link w:val="42"/>
    <w:locked/>
    <w:rsid w:val="00F71978"/>
    <w:rPr>
      <w:sz w:val="27"/>
      <w:shd w:val="clear" w:color="auto" w:fill="FFFFFF"/>
    </w:rPr>
  </w:style>
  <w:style w:type="paragraph" w:customStyle="1" w:styleId="42">
    <w:name w:val="Основной текст (4)"/>
    <w:basedOn w:val="a"/>
    <w:link w:val="41"/>
    <w:rsid w:val="00F71978"/>
    <w:pPr>
      <w:shd w:val="clear" w:color="auto" w:fill="FFFFFF"/>
      <w:spacing w:after="240" w:line="322" w:lineRule="exact"/>
      <w:jc w:val="center"/>
    </w:pPr>
    <w:rPr>
      <w:sz w:val="27"/>
      <w:szCs w:val="27"/>
    </w:rPr>
  </w:style>
  <w:style w:type="character" w:customStyle="1" w:styleId="43">
    <w:name w:val="Основной текст4"/>
    <w:rsid w:val="00F71978"/>
    <w:rPr>
      <w:sz w:val="27"/>
      <w:shd w:val="clear" w:color="auto" w:fill="FFFFFF"/>
    </w:rPr>
  </w:style>
  <w:style w:type="character" w:customStyle="1" w:styleId="1pt">
    <w:name w:val="Основной текст + Интервал 1 pt"/>
    <w:rsid w:val="001B2C6D"/>
    <w:rPr>
      <w:spacing w:val="20"/>
      <w:sz w:val="27"/>
      <w:shd w:val="clear" w:color="auto" w:fill="FFFFFF"/>
    </w:rPr>
  </w:style>
  <w:style w:type="character" w:customStyle="1" w:styleId="44">
    <w:name w:val="Основной текст (4) + Не полужирный"/>
    <w:rsid w:val="001B2C6D"/>
    <w:rPr>
      <w:b/>
      <w:sz w:val="27"/>
      <w:shd w:val="clear" w:color="auto" w:fill="FFFFFF"/>
    </w:rPr>
  </w:style>
  <w:style w:type="table" w:styleId="af8">
    <w:name w:val="Table Grid"/>
    <w:basedOn w:val="a1"/>
    <w:uiPriority w:val="59"/>
    <w:locked/>
    <w:rsid w:val="009E51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664CD7"/>
    <w:pPr>
      <w:widowControl w:val="0"/>
      <w:autoSpaceDE w:val="0"/>
      <w:autoSpaceDN w:val="0"/>
    </w:pPr>
    <w:rPr>
      <w:sz w:val="22"/>
      <w:szCs w:val="22"/>
      <w:lang w:eastAsia="en-US"/>
    </w:rPr>
  </w:style>
  <w:style w:type="table" w:customStyle="1" w:styleId="11">
    <w:name w:val="Сетка таблицы1"/>
    <w:basedOn w:val="a1"/>
    <w:next w:val="af8"/>
    <w:uiPriority w:val="59"/>
    <w:rsid w:val="00D769E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529535">
      <w:marLeft w:val="0"/>
      <w:marRight w:val="0"/>
      <w:marTop w:val="0"/>
      <w:marBottom w:val="0"/>
      <w:divBdr>
        <w:top w:val="none" w:sz="0" w:space="0" w:color="auto"/>
        <w:left w:val="none" w:sz="0" w:space="0" w:color="auto"/>
        <w:bottom w:val="none" w:sz="0" w:space="0" w:color="auto"/>
        <w:right w:val="none" w:sz="0" w:space="0" w:color="auto"/>
      </w:divBdr>
    </w:div>
    <w:div w:id="20145295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5D53B-553D-48BB-BE37-37CDB1E04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15</Pages>
  <Words>3801</Words>
  <Characters>21672</Characters>
  <Application>Microsoft Office Word</Application>
  <DocSecurity>8</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р-на г. Короча</Company>
  <LinksUpToDate>false</LinksUpToDate>
  <CharactersWithSpaces>25423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 отдел</dc:creator>
  <cp:lastModifiedBy>Пользователь Windows</cp:lastModifiedBy>
  <cp:revision>13</cp:revision>
  <cp:lastPrinted>2025-03-07T08:09:00Z</cp:lastPrinted>
  <dcterms:created xsi:type="dcterms:W3CDTF">2025-02-24T11:47:00Z</dcterms:created>
  <dcterms:modified xsi:type="dcterms:W3CDTF">2025-03-27T13:29:00Z</dcterms:modified>
</cp:coreProperties>
</file>